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de4e" w14:textId="d9a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2016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24 декабря 2015 года № С-46/4. Зарегистрировано Департаментом юстиции Акмолинской области 19 января 2016 года № 5220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в сельские населенные пункты»,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2016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А.Бабаков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А.Кииков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«24»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