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dfb7e" w14:textId="5fdfb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ежегодной оценки деятельности административных государственных служащих корпуса "Б" государственного учреждения "Аппарат Енбекшильдерского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Енбекшильдерского районного маслихата Акмолинской области от 9 декабря 2015 года № С-45/3. Зарегистрировано Департаментом юстиции Акмолинской области 5 января 2016 года № 5171. Утратило силу решением Енбекшильдерского районного маслихата Акмолинской области от 18 февраля 2016 года № С-48/11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Енбекшильдерского районного маслихата Акмолинской области от 18.02.2016 </w:t>
      </w:r>
      <w:r>
        <w:rPr>
          <w:rFonts w:ascii="Times New Roman"/>
          <w:b w:val="false"/>
          <w:i w:val="false"/>
          <w:color w:val="ff0000"/>
          <w:sz w:val="28"/>
        </w:rPr>
        <w:t>№ С-48/11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и 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"Об утверждении Правил проведения ежегодной оценки деятельности и аттестации административных государственных 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"Б", Енбекшильдерский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ежегодной оценки деятельности административных государственных служащих корпуса "Б" государственного учреждения "Аппарат Енбекшильдерского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А.Бабаков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И.Магерко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 С-45/3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ежегодной оценки деятельности административных государственных служащих корпуса "Б" государственного учреждения "Аппарат Енбекшильдерского районного Маслихата"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Настоящая методика ежегодной оценки деятельности административных государственных служащих корпуса "Б" (далее – Методика) государственного учреждения "Аппарат Енбекшильдерского районного Маслихата" (далее – аппарат районного маслихата) разработана в реализацию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21 января 2000 года № 327 " Об утверждении Правил проведения ежегодной оценки деятельности и аттестации административных государственных служащих",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29 декабря 2014 года № 86 "Об утверждении Типовой методики ежегодной оценки деятельности административных государственных служащих корпуса "Б" и определяет методы ежегодной оценки деятельности административных государственных служащих корпуса "Б" (далее – служащие) аппарата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Ежегодная оценка деятельности служащих (далее –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Оценка проводится по истечении каждого года пребывания на государственной службе, не позднее трех месяцев со дня его наступления, но не ранее шести месяцев со дня занятия данной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Оценка служащего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оценки непосредственного руководителя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круговой оценки (оценки подчиненных или коллег служащего).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Непосредственным руководителем служащего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По результатам оценки вырабатываются предложения по устранению недостатков в деятельности служащих, определяются направления их деятельности, требующие улучшения, вырабатываются предложения по карьерному продвижению и стажировке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Получение служащим двух оценок "неудовлетворительно" в течении последних трех лет является основанием для проведения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принятии решения о проведении аттестации не учитываются результаты оценки, которые являлись основанием для проведения предыдущей аттестации.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Служащий, получивщий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Итоговая оценка служащего утверждается постоянно действующей Комиссией по оценке (далее – Комиссия), которая создается лицом, имеющим право назначения на должности и освобождения от должностей служащих.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Комиссия состоит не менее, чем из трех членов, в том числе председателя.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Председателем Комиссии является руководитель аппарата Енбекшильдерского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Секретарем Комиссии является главный специалист, в должностные обязанности которого входит ведение кадровой работы аппарата районного маслихата. Секретарь Комиссии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случае, если в состав Комиссии входит непосредственный руководитель служащего, в отношении которого проводится оценка, а также служащие, указанные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настоящей Методики, они не принимают участия в голосовании и принятии решений по данному служащему.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Подготовка к проведению оценки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11. Секретарь Комиссии формирует график проведения оценки по согласованию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Секретарь Комиссии уведомляет служащего, подлежащего оценке, а также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 проведении оценки не позднее одного месяца до ее проведения и направляет им оценочные листы для заполнения.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Оценка непосредственного руководителя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Непосредственный руководитель заполняет оценочный лист непосредственного руководителя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 в течение трех рабочих дней со дня его получения от секретаря Комиссии, ознакамливает служащего с заполненным оценочным листом и направляет заполненный оценочный лист секретарю Комиссии в течение двух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заполненным оценочным листом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направления документов на заседание Комиссии. В этом случае секретарем Комиссии и непосредственным руководителем служащего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Круговая оценка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Круговая оценка представляет собой оценки подчиненных служащего, а в случае отсутствия подчиненных – лиц, занимающих должности в структурном подразделении, в котором работает служащий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Перечень таких лиц (не более трех) определяется секретарем Комиссии не позднее одного месяца до проведения оценки, исходя из должностных обязанностей и служебных взаимодействий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Лица,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Оценочные листы, заполненные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направляются секретарю Комиссии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Секретарь Комиссии осуществляет расчет средней оценки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Оценка лицами,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Итоговая оценка служащего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Итоговая оценка служащего вычисляется секретарем Комиссии не позднее пяти рабочих дней до заседания Комиссии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 = b + c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где a – итоговая оценка служащего,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b – оценка непосредственного руководителя,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с – средняя оценка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Итоговая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менее 21 балла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 21 до 33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выше 33 баллов –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Космиссией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Комиссии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 представляет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заполненный оценочный лист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превышает результат оценки, при этом представляется документальное подтверждение результатов работы 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секретарем Комиссии при расчете результата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 этом не допускается снижение оценки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Секретарь комиссии ознакамливает служащего с результатами оценки в течение пяти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Ознакомление служащего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Отказ служащего от ознакомления не может служить препятствием для внесения результатов оценки в его послужной список. В этом случае секретарем Комиссии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у секретаря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Обжалование решения Комиссии служащим в уполномоченном органе по делам государственной службы и противодествию коррупции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Уполномоченный орган по делам государственной службы и противодествию коррупции или его территориальный департамент в течение десяти рабочих дней со дня поступления жалобы служащего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26. Информация о принятом решении представляется государственным органом в течение двух недель в уполномоченный орган по делам государственной службы и противодествию коррупции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Оценочный лист непосредственного руководителя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оцениваемого служащего:_____________________________________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2660"/>
        <w:gridCol w:w="4838"/>
        <w:gridCol w:w="2763"/>
      </w:tblGrid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Служащий 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(Ф.И.О.)___________________ (Ф.И.О.)____________________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дата_________________ дата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подпись____________________ подпись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Ф.И.О. оцениваемого служащего:_____________________________________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Должность оцениваемого служащего:_________________________________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9"/>
        <w:gridCol w:w="2641"/>
        <w:gridCol w:w="18"/>
        <w:gridCol w:w="4839"/>
        <w:gridCol w:w="18"/>
        <w:gridCol w:w="2746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планировать работу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мотивировать к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(сумма всех оценок):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Качество исполнения должностных обязанностей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ежегодной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Енбекшильдерского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/>
          <w:i w:val="false"/>
          <w:color w:val="000000"/>
          <w:sz w:val="28"/>
        </w:rPr>
        <w:t>Протокол заседания Комиссии по оценке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85"/>
        <w:gridCol w:w="3697"/>
        <w:gridCol w:w="2153"/>
        <w:gridCol w:w="1382"/>
        <w:gridCol w:w="1383"/>
      </w:tblGrid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Итоговая 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Секретарь Комиссии:_______________________ Дата:_____________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Комиссии:____________________ Дата:_____________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 Комиссии:____________________________ Дата:_____________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(Ф.И.О.,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