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e000" w14:textId="80de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земли сельскохозяйственного назначения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4 сентября 2015 года № 5С36-6. Зарегистрировано Департаментом юстиции Акмолинской области 6 октября 2015 года № 4999. Утратило силу решением Егиндыкольского районного маслихата Акмолинской области от 27 января 2016 года № 5С42-2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Егиндыкольского районного маслихата Акмолинской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5С42-2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Егиндыкольскому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