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3aa7" w14:textId="c86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24 декабря 2014 года № 5С-34/7 "О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28 апреля 2015 года № 5С-38/6. Зарегистрировано Департаментом юстиции Акмолинской области 28 мая 2015 года № 4814.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00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района" от 24 декабря 2014 года № 5С-34/7 (зарегистрировано в Реестре государственной регистрации нормативных правовых актов № 4607, опубликовано 6 февраля 2015 года в районной газете "Бұлаңды Таңы" и 6 февраля 2015 года в газете "Вести Бұланды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пунктом 8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Буландынский районный маслихат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38 очередной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апреля 2015 года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