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e05a" w14:textId="bb9e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27 марта 2014 года № 5С-26/6 "О повышении (понижении) базовых ставок земельного налога на земельные участки города Степногорска, населенных пунктов и земли сельскохозяйственного назначения в административных границах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14 апреля 2015 года № 5С-38/5. Зарегистрировано Департаментом юстиции Акмолинской области 21 мая 2015 года № 4804. Утратило силу решением Степногорского городского маслихата Акмолинской области от 18 апреля 2016 года № 6С-3/2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Степногорского городского маслихата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6С-3/2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повышении (понижении) базовых ставок земельного налога на земельные участки города Степногорска, населенных пунктов и земли сельскохозяйственного назначения в административных границах города Степногорска" от 27 марта 2014 года № 5С-26/6 (зарегистрировано в Реестре государственной регистрации нормативных правовых актов № 4154, опубликовано 15 мая 2014 года в газетах "Степногорск ақшамы" и "Вечерний Степногорск")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повышении (понижении) базовых ставок земельного налога на земельные участки города Степногорска, населенных пунктов в административных границах города Степногорска";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Повысить (понизить) базовые ставки земельного налога на земельные участки города Степногорска, населенных пунктов в административных границах города Степногорска, за исключением земель, выделенных (отведенных) под автостоянки (паркинги), автозаправочные станции, согласно приложениям 1, 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Р.Сахневич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городу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