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1b8a" w14:textId="855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16 февраля 2015 года № С-34/2 "Об определении размера и порядка оказания жилищной помощи малообеспеченным семьям (гражданам)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2015 года № С-44/4. Зарегистрировано Департаментом юстиции Акмолинской области 18 января 2016 года № 5215. Утратило силу решением Кокшетауского городского маслихата Акмолинской области от 26 апреля 2016 года № С-2/8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Законом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размера и порядка оказания жилищной помощи малообеспеченным семьям (гражданам) города Кокшетау" от 16 февраля 2015 года № С-34/2 (зарегистрировано в Реестре государственной регистрации нормативных правовых актов № 4675, опубликовано 12 марта 2015 года в газете "Көкшетау" и 12 марта 2015 года в газете "Степной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с пунктом 2 статьи 97 Закона Республики Казахстан от 16 апреля 1997 года "О жилищных отношениях",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44-ой очередной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