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5fb" w14:textId="bf71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февраля 2015 года № 70. Зарегистрирован в Министерстве юстиции Республики Казахстан 13 марта 2015 года № 10425.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28.08.2023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технического осмотра механических транспортных средств и прицепов к ним, зарегистрированных в органах военной полиции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регистрации, приказ направить в периодические печатные издания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в периодических печатных изданиях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2015 года № 70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обязательного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механических транспортных средств и прицепов к ним, зарегистрированных в органах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Вооруженных Сил Республики Казахстан (далее – ОВП) определяют порядок организации и проведения обязательного технического осмотра механических транспортных средств и прицепов к ним, зарегистрированных в ОВП (далее – транспортные средства).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контрольно-диагностическое оборудование – испытательное оборудование и средства измерений, применяемые для определения параметров технического состояния транспортных средств и прицепов к ним;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диагностирование технического состояния транспортных средств – установление и изучение признаков, характеризующих наличие дефектов в транспортных средствах, их узлах и элементах, для предупреждения возможных отклонений в режимах их работы;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транспортного средства – воинская часть (учреждение) Вооруженных Сил Республики Казахстан владеющая транспортным средством на правах собственности, хозяйственного ведения или оперативного управления;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регистрационный номерной знак (далее – ГРНЗ) – изделие, являющееся собственностью государства и содержащее индивидуальное буквенно-цифровое обозначение, присваиваемое транспортному средству и изготовленное в соответствии с требованиями национального стандарта. Данное понятие распространяется на ГРНЗ "Транзит";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обязательный технический осмотр – комплекс мероприятий по проверке транспортных средств и документации к ним на предмет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приказам Министра обороны и первого заместителя Министра обороны – начальника Генерального штаба Вооруженных Сил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прохождение обязательного технического осмотра – предусмотренные настоящими Правилами действия, осуществляемые владельцем транспортного средства;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обязательного технического осмотра – предусмотренные настоящими Правилами действия, осуществляемые ОВП.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средства, зарегистрированные в ОВП ежегодно, в период с 15 мая по 15 сентября, подлежат обязательному техническому осмотру (далее – осмотр).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Осмотр транспортных средств, находящихся на хранении, проводится только в случаях снятия их с хранения и ввода в эксплуатацию.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осмотра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технического состояния транспортных средств, участвующих в дорожном движении,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дорожно-транспортных происшествий, возникающих вследствие несоответствия технического состояния транспортных средств требованиям, установленным пунктом 20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снижение вредного воздействия использования транспортных средств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анализ по техническому состоянию транспортных средств.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Осмотр проводится ОВП по месту государственной регистрации транспортных средств на базе воинских частей (учреждений).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обязательного технического осмотра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Ежегодно до 5 мая ОВП разрабатывают проект приказа начальника гарнизона, которым утверждаются график проведения осмотра и состав комиссии, а также предусматриваются иные организационные вопросы.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разделяется на лиц, проводящих проверку документации и лиц, проводящих диагностирование технического состояния транспортных средств.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ОВП устанавливаются информационные стенды с указанием порядка проведения осмотра, нормативах, устанавливающих требования к техническому состоянию транспортных средств и графика проведения осмотра.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осмотра владелец транспортного средства, согласно графику проведения осмотра, предъявляет в ОВП транспортное средство и документы, указанные в пункте 13 настоящих Правил.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поступления транспортных средств в воинскую часть (учреждение) после окончания сроков осмотра, осмотр проводится при его регистрации.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командирования транспортных средств, в период проведения осмотра, их осмотр проводится вместе с транспортными средствами воинской части (учреждения) куда они прикомандированы.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технического осмотра прикомандированных транспортных средств в ОВП представляется свидетельство о государственной регистрации транспортного средства (далее – СРТС).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проверяется техническое состояние транспортного средства, проверка документов осуществляется после возвращения транспортного средства в пункт постоянной дислокации.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Время проведения осмотра одного транспортного средства не должно превышать 30 минут.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осмотра владелец транспортного средства предъявляет в ОВП следующие документы: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СРТС;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регистрационный список, транспортных средств, представляемых на осмотр,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список, транспортных средств, непредставляемых на осмотр, с указанием причин непредставления,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табеля к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паспорта (формуляры)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книги учета автомобильной техники с соответствующей отметкой о проведенной сверке с Главным управлением вооружения Вооруженных Сил Республики Казахстан или вышестоящим штабом;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книга учета работы машин и расхода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путевые листы, за проверяемый период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диагностические карты,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данных СРТС, параметров транспортного средства и его составных элементов.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отказа ОВП в проведении осмотра является: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владельцем транспортного средства документов, указанных в пункте 13 настоящих Правил,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осмотр транспортного средства с замененными без согласования с ОВП номерными агрегатами (двигатель, шасси, кузов), не соответствующими данным СРТС;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 осмотр транспортных средств без государственных регистрационных номерных знаков (далее – ГРНЗ), либо с ГРНЗ, не соответствующими указанным в СРТС.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выявления одного из оснований отказа в проведении осмотра, ОВП в срок до трех рабочих дней сообщает об этом владельцу транспортного средства в письменном виде, с указанием причин отказа.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обязательного технического осмотра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Осмотр транспортных средств осуществляется с применением контрольно-диагностического оборудования, в состав которого входит: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 для проверки тормозных систем методом дорожных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люфтомер;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газоанализатор и дымомер;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прибор проверки света фар.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использование неисправного и (или) не прошедшего в установленный срок поверку контрольно-диагностического оборудования.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Осмотр проводится в два этапа: подготовительный и основной.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подготовительного этапа проведения осмотра: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марка, модель и модификация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устанавливается цвет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проверяется наличие ГРНЗ;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устанавливается наличие внесенных изменений в конструкцию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сверяются (сопоставляются) полученные результаты с данными СРТС.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Основной этап проведения осмотра – диагностирование технического состояния транспортного средства, содержит проверку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предельно возможное ухудшение показателей работоспособности, ограничения допустимых пределов изменения конструкции транспортных средств,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эксплуатационных характеристик и эффективности действия рабочей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эксплуатационных характеристик и эффективности действия вспомогательной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эксплуатационных характеристик и эффективности действия стояночной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антиблокировочных тормозных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механизма, картера его крепления, рулевого привода, рулевого колеса и рулевой колонки;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суммарного люфта;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регулировки углов установки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стекол;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зеркал заднего вида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стеклоочистителей;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стеклоомывателей;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 функционирования и характеристик внешних световых приборов, отражателей и электрического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сигналов торможения;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светоотражателей, боковых отражателей, задних опознавательных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контрольных сигналов;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соединений между тягачом и прицепом или полуприцепом;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электропроводки;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необязательных огней;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осей, колес, шин и подвески: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осей;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размеров, характеристик и износа колес и 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элементов подвески и их крепления (рессор, амортизаторов, труб, передающих крутящий момент, толкающих штанг и рычагов подвески, а также шарнирных элементов);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 к шасси (раме) агрегатов и узлов: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топливного бака и трубопроводов (включая топливный бак для обогрева и трубопроводы);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бамперов, боковых защитных и заднего противоподкатного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кронштейнов запасного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крепления силового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опрокидывающегося механизма;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кабины или кузова;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дверей и дверных замков;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подножек кабины и кузова;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внутренних и внешних фитингов;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брызговиков (крыльев), устройств для защиты от брызг;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наличия, состояния и функционирования прочего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ремней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замков и противоугонных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противооткатных упоров, подкладываемых под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звуковой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для ограничения скорости;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факторов, связанных с воздействием на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утечки жидкостей.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Основной этап проведения осмотра выполняется без разборки или снятия какой-либо части транспортного средства.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Техническое состояние прицепов и полуприцепов проверяется как в составе автопоезда, так и в расцепленном состоянии (для контроля исправности тягово-сцепного устройства и блокировки тормозов).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проведения диагностирования транспортного средства составляется диагностическая карта, на основании которой выдается свидетельство о прохождении технического осмотра,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срока его действия.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Диагностическая карта подписывается военнослужащим ОВП, проводившим диагностирование технического состояния транспортного средства и выдается представителю владельца транспортного средства.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обороны РК от 28.08.2023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по результатам проведения осмотра не выявлены </w:t>
      </w:r>
      <w:r>
        <w:rPr>
          <w:rFonts w:ascii="Times New Roman"/>
          <w:b w:val="false"/>
          <w:i w:val="false"/>
          <w:color w:val="000000"/>
          <w:sz w:val="28"/>
        </w:rPr>
        <w:t>неисправности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условия, при которых запрещается эксплуатация транспортных средств, осмотр считается пройденным.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представителю владельца транспортного средства, на основании диагностической карты выдается свидетельство о прохождении осмотра, с указанием срока его действия и выделенной норме моторесурсов.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свидетельство о прохождении осмотра, выдаваемое на прикомандированное транспортное средство отметка о выделенной норме моторесурсов не ставится. В этом случае данная отметка ставится после возвращения транспортного средства в пункт постоянной дислокации после проверки документов.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Свидетельство о прохождении осмотра подписывается начальником подразделения военной автомобильной полиции ОВП или лицом его замещающим и заверяется печатью.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по результатам проведения осмотра выявлены неисправности и условия, при которых запрещается эксплуатация транспортных средств, осмотр признается не пройденным.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представителю владельца транспортного средства выдается диагностическая карта с указанием неисправностей.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устранения выявленных неисправностей и условий, при которых запрещается эксплуатация транспортного средства, владелец транспортного средства в срок до десяти рабочих дней представляет его для повторного проведения осмотра.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повторном осмотре транспортного средства, осмотр производится только по тем позициям, которые не отвечали установленным критериям и об этом указано в диагностической карте.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истечении десяти рабочих дней осмотр транспортных средства на соответствие требованиям, установленным настоящими Правилами, осуществляется на общих основаниях.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при проведении повторного осмотра установлено, что выявленные ранее и указанные в диагностической карте неисправности или условия, при которых запрещена эксплуатация транспортных средств, не устранены, составляется диагностическая карта, в которой указываются результаты повторного осмотра.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Транспортные средства не прошедшие осмотр в сроки установленные графиком, а также сроки, указанные в пункте 30 настоящих Правил повторно представляются на осмотр только после предоставления в ОВП материалов служебного расследования и выписки из приказа командира воинской части (начальника учреждения).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Транспортные средства, не представленные на технический осмотр в установленные сроки, признаются не прошедшими осмотр, и их эксплуатация запрещается.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результатам осмотра оформляется акт технического осмотра транспортных средств,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выдается представителю владельцу транспортного средства, второй хранится в ОВП.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Данные с информацией о результатах проведения осмотра хранятся в ОВП в течение трех лет.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военной полиции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Начальнику Отдела военной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_________ гарнизона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(учреждения)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приказа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"__" ___________ 2015 года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технического осмотра механических транспортных средств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прицепов к ним, зарегистрированных в органах военной полиции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 Республики Казахстан" прошу Вас провести обязательный технический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механических транспортных средств,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(владелец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список, транспортных средств, представляемых на 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список, транспортных средств, не представляемых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технический 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табеля к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(формуляр) №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лица, уполномоченного на подачу заявки)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военной полиции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список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транспортных средств __________________, представляемых на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(владелец транспортного средства)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 (прицепа)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учетные данные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шасси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двигателя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кузова (кабины)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с начала эксплуатации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спидометра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"_" ____20__г.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(формуляра)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 о регистрации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эксплуатации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лица, ответственного за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военной полиции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список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транспортных средств __________________, непредставляемых на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(владелец транспортного средства)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 (прицепа)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учетные данные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шасси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двигателя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кузова (кабины)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с начала эксплуатации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спидометра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"_" ____20__г.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(формуляра)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 о регистрации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эксплуатации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лица, ответственного за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</w:p>
        </w:tc>
      </w:tr>
    </w:tbl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Диагностическая карта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28.08.2023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пункта диагностики (войсковая часть,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диагностической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текущего технического осмотра (далее – 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регистрационный номерной знак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№ свидетельства о регистрации транспортного средства (далее – 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№ паспорта-формуляра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вид 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Кузова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Пробег, км с начала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посадочный мест (для автобусов и техники предназначенной для перевозки личного состава)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двигателя, см3 (для легковых 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(для грузовых 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учета (гарнизон, войсковая часть,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водителя,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выдачи, серия, номер водительского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параметров, составных частей конструкции или дополнительных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лиц, проводящих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система: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тормозной системы (повреждения)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стояночного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 тормозного привода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Тормозной путь при проверке вне стендовых условиях,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Установившееся замедление, м/с2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срабатывания тормозной системы, 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управление: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по шкале динамометра, кг/сек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люфт на рулевом колесе, градусов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рулевого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(удовлетворительное/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Световые приборы: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стандарту внешних световых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установки фары,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светового пучка в вертикальной плоскости, градусов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проекции центра фары до светотеневой границы пучка по экрану,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Ходовая часть: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Карданный вал (повреждения крепление)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Сцепление (исправность)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Тягово-сцепное устройство, (исправность)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Колеса, (повреждения крепление)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(размеры, остаток рисунка протектора,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стеклоомыватели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стеклоомыватели, (наличие, исправность)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и его системы: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 топливной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Топливные баки (соответствие стандарту)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 выхлопных газов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Дымность выхлопных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элементы конструкции: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вида (соответствие стандарту)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манометр (исправность)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 (исправность, наличие пломбы)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подавления помех радиоприему (наличие, исправность)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дверей, звуковой сигнал, аварийные выходы, механическая регулировка сидения водителя, ремни безопасности, грязезащитные фартуки, знак аварийной остановки, огнетушитель, аптечка (наличие, исправность)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военнослужащего военной полиции: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Военнослужащий военной полиции __________________________________________: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(гарнизона)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воинское звание,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военной полиции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прохождении технического осмотра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Техникалық байқау өту        Свидетельство о прохождении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туралы куәлік               технического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бөлімі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маркасы _______________________ МТНБ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 ГРНЗ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тобы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моторесурстар нормасы ____________ шақырым/километров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моторесурсов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 көрсеткіші "_" ____ жылғы/года ____ шақырым/километров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спидометра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 "___" ________ жылғы/года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автомобиль полиция бөлімінің бастығы _________ гарнизоны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военной автомобильной полиции гарнизона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(әскери атағы, қолы, тегі, аты, әкесінің аты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воинское звание, 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МО/МП                      "___"________ жылғы/года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МТНБ және иесінің ауысуы жөнінде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Отметка о смене владельца и ГРНЗ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бөлімі ___________________ Пайдалану тобы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                  Группа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маркасы ______________________ МТНБ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                          ГРНЗ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бөлімі ___________________ Пайдалану тобы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                  Группа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маркасы ______________________ МТНБ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                          ГРНЗ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Бөлінген мотоқорлар нормасы туралы белгі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Отметка о выделенной норме моторесурсов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Мөр және қолтаңба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Печать и подпись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военной полиции</w:t>
            </w: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осмотра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"___"___________________20__г.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членов комиссии: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технический осмотр транспортных средств (далее – ТС), 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(войсковая часть, организация, учреждение,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Представлено на технический осмотр ________единиц ТС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техническом состоянии ТС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прохождении ТО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Рамы, шасси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Прошло технический осмотр 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прошло технический осмотр 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тормозной системы 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рулевого управления 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внешних световых приборов 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протекторов шин 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Неудовлетворительное состояние кузова и кабины 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неисправности узлов и агрегатов 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Перерасход годовой нормы моторесурсов 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приказов Министра обороны и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Министра обороны – начальника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Сил Республики Казахстан 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причины _________________________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представлено на технический осмотр транспортных средств _________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представления на 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не представлено на технический осмотр __________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в том числе по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текущего ремонта или ожидания его 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 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разукомплектования _____________________________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на консервации 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командировка 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_____________________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военной автомобильной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(при его наличии)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войсковой части (начальник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(при его наличии)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эксплуатацию транспорта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