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de89" w14:textId="a4d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17 июня 2009 года № 4С-15-6 "Об утверждении ставок платы за пользование водными ресурсами поверхностных источников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сентября 2015 года № 5С-41-11. Зарегистрировано Департаментом юстиции Акмолинской области 4 ноября 2015 года № 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утверждении ставок платы за пользование водными ресурсами поверхностных источников в Акмолинской области» от 17 июня 2009 года № 4С-15-6 (зарегистрировано в Реестре государственной регистрации нормативных правовых актов № 3325, опубликовано 1 августа 2009 года в газетах «Арқа ажары» и «Акмолинская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 «Рыбное хозяйство, потребители, производящие отлов рыбы на водных источниках»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Ж.Камелиденов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             Е.Хасенов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