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579a" w14:textId="77c5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30 сентября 2015 года № 5С-41-9. Зарегистрировано Департаментом юстиции Акмолинской области 14 октября 2015 года № 5010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Ж.Камелиденов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Д.Нурмулдин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30.09.2015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потребителей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К.Баймухамбетов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30.09.2015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Б.Булашев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30.09.2015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5С-41-9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 животных в Акмолинской области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животных в Акмолинской области (далее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«Об административных правонарушениях»,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Закон) и определяют порядок содержания животных в населенных пунктах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к фауне: сельскохозяйственные, домашние и дикие животные;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которое имеет в собственности или ином владении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дикие животные – животные, естественной средой существования которых является дикая природа, в том числе те, которые находятся в неволе или полусвободных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деятельность физических и юридических лиц, занимающихся воспроизводством, выращиванием, разведением, содержанием животных, включая племенное животноводство.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содержания животных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занимающиеся воспроизводством, выращиванием, разведением, содержанием животных, включая племенных,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животных в целях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животных в соответствии с их видом, возрастом и физиологией;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животными, дорожного движения при прохождении с животным возле транспортных путей и при их переходе путем непосредственного контроля его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 санитарно-гигиенических и ветеринарных (ветеринарно-санитарных) норм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содержание животных в неволе и полувольных условиях при наличии оборудованных клеток, аквариумов, террариумов, бассейнов, вольеров и других специальных участков и (или)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 осуществляют содержание, разведение, использование сельскохозяйственных животных в соответствии с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нормативно правовыми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Владельцы животных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своевременно извещают подразделения местных исполнительных органов, осуществляющие деятельность в области ветеринарии, государственные ветеринарные организации о вновь приобретенном (приобретенных) животном (животных), полученном приплоде, убое, реализации, случаях падежа, заболевании или необычном их поведении.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Сельскохозяйственные животные и иные животные, находящиеся в местах общего пользования, особо охраняемых природных территориях или за пределами установленных границ санитарных зон содержания животных, на землях сельскохозяйственных угодий без сопровождения людей считаются безнадзорными и могут быть задержаны. Порядок содержания, возврата задержанных безнадзорных животных владельцам, и ответственность владельцев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виновные в нарушении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несут ответственность в соответствии с действующим законодательством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