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f41" w14:textId="2c05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2015 года № А-9/396. Зарегистрировано Департаментом юстиции Акмолинской области 25 сентября 2015 года № 4988.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элитных семян" от 28 августа 2014 года № А-8/398 (зарегистрировано в реестре государственной регистрации нормативно-правовых актов № 4381, опубликовано в информационно-правовой системе "Әділет" 15 октября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19.08.2019 </w:t>
      </w:r>
      <w:r>
        <w:rPr>
          <w:rFonts w:ascii="Times New Roman"/>
          <w:b w:val="false"/>
          <w:i w:val="false"/>
          <w:color w:val="ff0000"/>
          <w:sz w:val="28"/>
        </w:rPr>
        <w:t>№ А-8/390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 4-2/419 (зарегистрирован в Реестре государственной регистрации нормативных правовых актов № 11455)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 информационной системе субсидирования платежные поручения и передает в отдел бюджетного финансирования и государственных закупок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переводная заявка поступает элитно-семеноводческому хозяйству (далее – элитсемхоз), семеноводческому хозяйству (далее – семхоз) или реализатору семян (далее – реализатор) для подтверждения затрат за фактически реализованные семена гибридов первого поколения – 15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элитсемхозом (семхозом, реализатором) сведений по фактически реализованным семенам гибридов первого поколения, переводная заявка аннулируется. При этом в личном кабинете услугополучателя становится доступным уведомление об аннулировании переводной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в информационной системе субсидирования платежные поручения и передает в отдел бюджетного финансирования и государственных закупок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бюджетного финансирования и государственных закупок услугодателя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заявки,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загружение в информационную систему "Казначейство-Клиент" платҰжных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переводной заявки, подтверждение принятия переводной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переводной заявки элитсемхозу (семхозу, реализатору);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загружение в информационную систему "Казначейство-Клиент" платҰжных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уведомления.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элитсемхоз (семхоз, реализатор);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 информационной системе субсидирования платежные поручения и передает в отдел бюджетного финансирования и государственных закупок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переводная заявка поступает элитсемхозу (семхозу, реализатору) для подтверждения затрат за фактически реализованные семена гибридов первого поколения – 15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элитсемхозом (семхозом, реализатором) сведений по фактически реализованным семенам гибридов первого поколения, переводная заявка аннулируется. При этом в личном кабинете услугополучателя становится доступным уведомление об аннулировании переводной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в информационной системе субсидирования платежные поручения и передает в отдел бюджетного финансирования и государственных закупок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бюджетного финансирования и государственных закупок услугодателя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на портал в форме электронного документа, удостоверенного электронной цифровой подписью: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переводную заявку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азвития семеноводства"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2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