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ad3" w14:textId="27ef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августа 2015 года № 107-1485. Зарегистрировано Департаментом юстиции города Астаны 23 сентября 2015 года № 944.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приказами Министра образования и науки Республики Казахстан от 7 апреля 2015 года № 170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 и от 13 апреля 2015 года № 198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стандартов государственных услуг, оказываемых в сфере семьи и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мая 2015 года № 107-688 "Об утверждении регламентов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и "Прием документов и выдача направлений на предоставление отдыха детям из малообеспеченных семей в загородных и пришкольных лагерях" (зарегистрировано в Реестре государственной регистрации нормативных правовых актов 12 июня 2015 года № 914, опубликовано в газетах "Астана ақшамы" от 20 июня 2015 года № 66 (3271), "Вечерняя Астана" от 20 июня 2015 года № 66 (3289).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107-1485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(далее – Стандарт).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или его законным представителем (далее – услугополучатель) услугодателю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и его результат, входящей в состав процесса оказания государственной услуги, длительность его выполнения: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рассмотрение и регистрация заявления работником услугодателя – не более 15 (пятнадцати) минут,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рассмотрение, подписание и направление результата оказания государственной услуги услугополучателю –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 является направление копии приказа услугодателя о зачислении обучающегося в организацию дополнительного образования для детей по предоставлению им дополнительного образования услугополучателю.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107-1485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Государственным учреждением "Управление образования города Астаны" и организациями среднего образования (далее – услугодатель).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(путевка) в загородные и пришкольные лагеря.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или его законным представителем (далее – услугополучатель) услугодателю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 и его результат, входящей в состав процесса оказания государственной услуги, длительность его выполнения: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рассмотрение и регистрация работником услугодателя заявления (в произвольной форме) от услугополучателя – не более 15 (пятнадцати) минут,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заявления услугополучателя руководителю услугодателя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заявления услугополучателя руководителем услугодателя, передача заявления заместителю руководителя услугодателя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и направление в приемную услугодателя – в течение 12 (двенадцати)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 является направление результата оказания государственной услуги услугополучателю.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каждого действия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