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d826" w14:textId="94ad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27 декабря 2011 года № 538/77-IV "О Правилах общего водопользования на водных объектах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2015 года № 384/54-V. Зарегистрировано Департаментом юстиции города Астаны 29 июля 2015 года № 928. Утратило силу решением маслихата города Астаны от 12 декабря 2017 года № 220/25-VI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220/25-VI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декабря 2011 года № 538/77-IV "О Правилах общего водопользования на водных объектах города Астаны" (зарегистрировано в Реестре государственной регистрации нормативных правовых актов 19 января 2012 года за № 711, опубликовано 24 января 2012 года в газетах "Астана акшамы" № 9 и "Вечерняя Астана" № 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Использование водных объектов для нужд сельского хозяйства осуществляется в порядке общего и специального водопользования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июля 2003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3652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природных ресурсов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(УПРиРП)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Сарсембаев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по защите прав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города Астаны" Комитета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потребителей Министерства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 Казахстан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(ДЗПП города Астана КЗППМНЭРК )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Асылбеков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