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1b1d" w14:textId="de61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2015 года № 260. Зарегистрировано в Министерстве юстиции Республики Казахстан 23 февраля 2016 года № 13175. Утратило силу постановлением Правления Национального Банка Республики Казахстан от 31 августа 2016 года № 203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п.5</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в целях оптимизации перечня кодов назначения платежей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1011),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заголовок</w:t>
      </w:r>
      <w:r>
        <w:rPr>
          <w:rFonts w:ascii="Times New Roman"/>
          <w:b w:val="false"/>
          <w:i w:val="false"/>
          <w:color w:val="000000"/>
          <w:sz w:val="28"/>
        </w:rPr>
        <w:t xml:space="preserve"> внесено изменение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и представления сведений по платежам в соответствии с ними,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«11. Сектор экономики указывается в соответствии с кодом сектора экономики, согласно приложению 1 к Правилам. </w:t>
      </w:r>
      <w:r>
        <w:br/>
      </w:r>
      <w:r>
        <w:rPr>
          <w:rFonts w:ascii="Times New Roman"/>
          <w:b w:val="false"/>
          <w:i w:val="false"/>
          <w:color w:val="000000"/>
          <w:sz w:val="28"/>
        </w:rPr>
        <w:t>
      12. Код назначения платежа указывается в соответствии с Детализированной таблицей кодов назначения платежей, указанных в приложении 2 к Правилам.»;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«18-2. Сведения представляются в Национальный Банк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(далее – Центр), банками второго уровня и акционерным обществом «Банк Развития Казахстана» (далее – банки), акционерным обществом «Казпочта»,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юридическое лицо, ранее являвшееся дочерним банком) и формируются Национальным Банком в соответствии с формой, предназначенной для сбора административных данных, установленной приложением 3 к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Сведения представляются ежемесячно:</w:t>
      </w:r>
      <w:r>
        <w:br/>
      </w:r>
      <w:r>
        <w:rPr>
          <w:rFonts w:ascii="Times New Roman"/>
          <w:b w:val="false"/>
          <w:i w:val="false"/>
          <w:color w:val="000000"/>
          <w:sz w:val="28"/>
        </w:rPr>
        <w:t>
      1) Центром – не позднее седьмого (включительно) числа месяца, следующего за отчетным месяцем;</w:t>
      </w:r>
      <w:r>
        <w:br/>
      </w:r>
      <w:r>
        <w:rPr>
          <w:rFonts w:ascii="Times New Roman"/>
          <w:b w:val="false"/>
          <w:i w:val="false"/>
          <w:color w:val="000000"/>
          <w:sz w:val="28"/>
        </w:rPr>
        <w:t>
      2) банками, акционерным обществом «Казпочта», юридическим лицом, ранее являвшимся дочерним банком, и формируются Национальным Банком – не позднее десятого (включительно) числа месяца, следующего за отчетным месяцем, за исключением случая, предусмотренного подпунктом 3) настоящего пункта;</w:t>
      </w:r>
      <w:r>
        <w:br/>
      </w:r>
      <w:r>
        <w:rPr>
          <w:rFonts w:ascii="Times New Roman"/>
          <w:b w:val="false"/>
          <w:i w:val="false"/>
          <w:color w:val="000000"/>
          <w:sz w:val="28"/>
        </w:rPr>
        <w:t>
      3)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присоединяемым банком, а также банком, к которому осуществляется присоединение в соответствии с Законом о банках – не позднее двадцать первого (включительно) числа месяца, следующего за отчетным месяцем.</w:t>
      </w:r>
      <w:r>
        <w:br/>
      </w:r>
      <w:r>
        <w:rPr>
          <w:rFonts w:ascii="Times New Roman"/>
          <w:b w:val="false"/>
          <w:i w:val="false"/>
          <w:color w:val="000000"/>
          <w:sz w:val="28"/>
        </w:rPr>
        <w:t>
      Если срок представления Сведений приходится на нерабочий день, датой представления Сведений считается следующий за ним рабочий день.»;</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Организации, указанные в пункте 20 Правил:</w:t>
      </w:r>
      <w:r>
        <w:br/>
      </w:r>
      <w:r>
        <w:rPr>
          <w:rFonts w:ascii="Times New Roman"/>
          <w:b w:val="false"/>
          <w:i w:val="false"/>
          <w:color w:val="000000"/>
          <w:sz w:val="28"/>
        </w:rPr>
        <w:t>
      1) при отсутствии за отчетный месяц платежей и переводов денег, подлежащих отражению в Сведениях, в письменном виде уведомляют об этом Национальный Банк не позднее десятого (включительно) числа месяца, следующего за отчетным месяцем;</w:t>
      </w:r>
      <w:r>
        <w:br/>
      </w:r>
      <w:r>
        <w:rPr>
          <w:rFonts w:ascii="Times New Roman"/>
          <w:b w:val="false"/>
          <w:i w:val="false"/>
          <w:color w:val="000000"/>
          <w:sz w:val="28"/>
        </w:rPr>
        <w:t>
      2) при обнаружении ошибок в ранее представленных Сведениях исправляют ошибки и представляют в Национальный Банк достоверные Сведения в течение пяти рабочих дней после истечения сроков, установленных </w:t>
      </w:r>
      <w:r>
        <w:rPr>
          <w:rFonts w:ascii="Times New Roman"/>
          <w:b w:val="false"/>
          <w:i w:val="false"/>
          <w:color w:val="000000"/>
          <w:sz w:val="28"/>
        </w:rPr>
        <w:t>пунктом 20</w:t>
      </w:r>
      <w:r>
        <w:rPr>
          <w:rFonts w:ascii="Times New Roman"/>
          <w:b w:val="false"/>
          <w:i w:val="false"/>
          <w:color w:val="000000"/>
          <w:sz w:val="28"/>
        </w:rPr>
        <w:t xml:space="preserve"> Правил для представления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редакциях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Департаменту развития и управления платежными системами (Мусаев Р.Н.) в установленном законодательством порядке обеспечить:</w:t>
      </w:r>
      <w:r>
        <w:br/>
      </w:r>
      <w:r>
        <w:rPr>
          <w:rFonts w:ascii="Times New Roman"/>
          <w:b w:val="false"/>
          <w:i w:val="false"/>
          <w:color w:val="000000"/>
          <w:sz w:val="28"/>
        </w:rPr>
        <w:t xml:space="preserve">
      1) совместно с Департаментом правового обеспечения </w:t>
      </w:r>
      <w:r>
        <w:br/>
      </w:r>
      <w:r>
        <w:rPr>
          <w:rFonts w:ascii="Times New Roman"/>
          <w:b w:val="false"/>
          <w:i w:val="false"/>
          <w:color w:val="000000"/>
          <w:sz w:val="28"/>
        </w:rPr>
        <w:t xml:space="preserve">
(Досмухамбетов Н.М.) государственную регистрацию настоящего постановления в Министерстве юстиции Республики Казахстан; </w:t>
      </w:r>
      <w:r>
        <w:br/>
      </w:r>
      <w:r>
        <w:rPr>
          <w:rFonts w:ascii="Times New Roman"/>
          <w:b w:val="false"/>
          <w:i w:val="false"/>
          <w:color w:val="000000"/>
          <w:sz w:val="28"/>
        </w:rPr>
        <w:t xml:space="preserve">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 </w:t>
      </w:r>
      <w:r>
        <w:br/>
      </w:r>
      <w:r>
        <w:rPr>
          <w:rFonts w:ascii="Times New Roman"/>
          <w:b w:val="false"/>
          <w:i w:val="false"/>
          <w:color w:val="000000"/>
          <w:sz w:val="28"/>
        </w:rPr>
        <w:t xml:space="preserve">
      3) размещение настоящего постановления на официальном интернет-ресурсе Национального Банка Республики Казахстан после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2016 года, за исключением изменений наименований операций кодов назначения платежей 014, 031, 089, 090, 093, 098 и 099 Детализированной таблицы кодов назначения платежей приложения 1 к настоящему постановлению, изложенных в новой редакции, которые вводятся в действие с 1 января 2018 года. </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Д. Акишев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И.о. Председателя Комитета по статистике</w:t>
      </w:r>
      <w:r>
        <w:br/>
      </w:r>
      <w:r>
        <w:rPr>
          <w:rFonts w:ascii="Times New Roman"/>
          <w:b w:val="false"/>
          <w:i w:val="false"/>
          <w:color w:val="000000"/>
          <w:sz w:val="28"/>
        </w:rPr>
        <w:t>
      </w:t>
      </w:r>
      <w:r>
        <w:rPr>
          <w:rFonts w:ascii="Times New Roman"/>
          <w:b w:val="false"/>
          <w:i/>
          <w:color w:val="000000"/>
          <w:sz w:val="28"/>
        </w:rPr>
        <w:t>Министерства национальной экономики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 xml:space="preserve">_______________ Б. Иманалиев </w:t>
      </w:r>
      <w:r>
        <w:br/>
      </w:r>
      <w:r>
        <w:rPr>
          <w:rFonts w:ascii="Times New Roman"/>
          <w:b w:val="false"/>
          <w:i w:val="false"/>
          <w:color w:val="000000"/>
          <w:sz w:val="28"/>
        </w:rPr>
        <w:t>
      </w:t>
      </w:r>
      <w:r>
        <w:rPr>
          <w:rFonts w:ascii="Times New Roman"/>
          <w:b w:val="false"/>
          <w:i/>
          <w:color w:val="000000"/>
          <w:sz w:val="28"/>
        </w:rPr>
        <w:t>25 января 2016 года</w:t>
      </w:r>
    </w:p>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2015 года № 260</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применения кодов    </w:t>
      </w:r>
      <w:r>
        <w:br/>
      </w:r>
      <w:r>
        <w:rPr>
          <w:rFonts w:ascii="Times New Roman"/>
          <w:b w:val="false"/>
          <w:i w:val="false"/>
          <w:color w:val="000000"/>
          <w:sz w:val="28"/>
        </w:rPr>
        <w:t xml:space="preserve">
секторов экономики и назначения  </w:t>
      </w:r>
      <w:r>
        <w:br/>
      </w:r>
      <w:r>
        <w:rPr>
          <w:rFonts w:ascii="Times New Roman"/>
          <w:b w:val="false"/>
          <w:i w:val="false"/>
          <w:color w:val="000000"/>
          <w:sz w:val="28"/>
        </w:rPr>
        <w:t xml:space="preserve">
платежей и представления сведений </w:t>
      </w:r>
      <w:r>
        <w:br/>
      </w:r>
      <w:r>
        <w:rPr>
          <w:rFonts w:ascii="Times New Roman"/>
          <w:b w:val="false"/>
          <w:i w:val="false"/>
          <w:color w:val="000000"/>
          <w:sz w:val="28"/>
        </w:rPr>
        <w:t xml:space="preserve">
по платежам в соответствии с ними </w:t>
      </w:r>
    </w:p>
    <w:p>
      <w:pPr>
        <w:spacing w:after="0"/>
        <w:ind w:left="0"/>
        <w:jc w:val="both"/>
      </w:pPr>
      <w:r>
        <w:rPr>
          <w:rFonts w:ascii="Times New Roman"/>
          <w:b/>
          <w:i w:val="false"/>
          <w:color w:val="000000"/>
          <w:sz w:val="28"/>
        </w:rPr>
        <w:t>      Детализированная таблица кодов назначения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назначения платежей</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0 «Пенсионные платежи и пособия»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инвестиционный счет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счет пенсионных выплат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обязательных профессиональных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пенсионные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социальные отчисления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пенсионные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профессиональные пенсионные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банком профинансированных средств пенсий и базовых пенсионных выплат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обязательных социальных отчислений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доход,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обязательных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сумм из пенсий и пособий, возврат сумм удержаний из пенсий и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Республиканским государственным казенным предприятием «Государственный центр по выплате пенсий» ошибочно зачисленных платежей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государственные пособия в связи с рождением ребенка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единовременных государственных пособий в связи с рождением ребенка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и/или добровольными накопительными пенсионными фондами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«Государственный фонд социального страхования» ошибочно зачисленных или излишне уплаченных сумм по обязательным социальным отчислениям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социальных выплат на случай утраты трудоспособности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местных бюджетов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банком ошибочных платежей и прочих платежей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прочим платежам относятся: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единовременной государственной денежной компенсации гражданам, пострадавшим вследствие ядерных испытаний на Семипалатинском испытательном полигоне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единовременных выплат оралманам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государственной адресной социальной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жилищной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социальные пособия по инвалидности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базовых социальных пособий по инвалидности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социальные пособия по случаю потери кормильца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базовых социальных пособий по случаю потери кормильца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социальные пособия по возрасту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базовых социальных пособий по возрасту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на погребение пенсионеров, участников и инвалидов Великой Отечественной войны, получателей выплат из единого накопительного пенсионного фонда, сформированных за счет обязательных пенсионных взносов, а также иных лиц, имеющих пенсионные накопления в едином накопительном пенсионном фонде, сформированные за счет обязательных пенсионных взносов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пособия на погребение пенсионеров, участников и инвалидов Великой Отечественной войны, получателей выплат из единого накопительного пенсионного фонда, сформированных за счет обязательных пенсионных взносов, а также иных лиц, имеющих пенсионные накопления в едином накопительном пенсионном фонде, сформированные за счет обязательных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государственных специальных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специальных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социальных выплат на случай потери кормильца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социальных выплат на случай потери работы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050 «Специальные государственные пособия»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приравненным к 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приравненным к 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Вдовам воинов, погибших в Великой Отечественной войне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Семьям погибших военнослужащих и работников органов внутренних дел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Женам (мужьям) умерших инвалидов и участников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матери или отцу, усыновителю (удочерителю), опекуну (попечителю), воспитывающему ребенка-инвалида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060 «Возврат специальных государственных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приравненным к 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приравненным к 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вдовам воинов, погибших в Великой Отечественной войне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семьям погибших военнослужащих и работников органов внутренних дел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женам (мужьям) умерших инвалидов и участников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070 «Специальные государственные пособия другим категориям 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Инвалидам 1 и 2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Инвалидам 3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инвалидам до 16 лет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Многодетным матерям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Реабилитированным гражданам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которым назначены пенсии за особые заслуги перед Республикой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080 «Возврат специальных государственных пособий другим категориям 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инвалидам 1 и 2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инвалидам 3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детям инвалидам до 16 лет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многодетным матерям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реабилитированным гражданам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которым назначены пенсии за особые заслуги перед Республикой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прочим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единого накопительного пенсионного фонда по пенсионным накоплениям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пенсионные взносы работодателя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по уходу за ребенком до одного года, социальные выплаты на случай ухода за ребенком по достижении им одного года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пособий по уходу за ребенком до одного года, социальных выплат на случай ухода за ребенком по достижении им одного года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«Государственный фонд социального страхования» ошибочно зачисленных сумм пени за несвоевременное перечисление обязательных социальных отчислений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по беременности и родам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банками социальной выплаты по беременности и родам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государственная денежная компенсация гражданам, пострадавшим вследствие ядерных испытаний на Семипалатинском испытательном полигоне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выплаты оралманам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назначения государственной адресной социальной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назначения жилищной помощи</w:t>
            </w:r>
          </w:p>
        </w:tc>
      </w:tr>
      <w:tr>
        <w:trPr>
          <w:trHeight w:val="3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(пособия), неучтенные в настоящем разделе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«Специфические переводы»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110 «Безвозмездные переводы»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на лечение,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безвозвратная финансовая/материальная/спонсорская помощь для оплаты лечения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на образование,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безвозвратная финансовая/материальная/спонсорская помощь для оплаты обучения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безвозмездные переводы,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безвозвратная финансовая/материальная/спонсорская помощь для прочих целей (кроме оплаты лечения и обучения)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в том числе по решению суда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 (в том числе выигранные по тендеру)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неустойка/штрафы/пени за невыполнение обязательств по аккредитиву, договору гарантии, займа, прочему договору или контракту (кроме штрафов и пени в бюджет)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безвозмездные переводы разного характера: благотворительность, дары, алименты, проданные лотерейные билеты и выигрыши по ним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Членские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в акционерное общество «Казахстанский фонд гарантирования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за участие в торгах по иностранным валютам, по ценным бумагам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профсоюзные взносы, удержанные с заработной платы работников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130 «Финансирование филиалов и представительств и возврат средств филиалами и представительствами»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Переводы/возврат денег филиалами и представительствами головной организации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дорожным чекам,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банком - 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банком - резидентом эмитенту дорожных чеков суммы денег по реализованным дорожным чекам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банком - 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банком - 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банком - резидентом суммы денег по дорожному чеку клиенту в кассе банка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эмитентом дорожных чеков банку - резиденту суммы возмещения по реализованным дорожным чекам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субагентами по дорожным чекам по договору предоплаты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субагентами по дорожным чекам по договору консигнации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Транзитные переводы по корреспондентским счетам банков,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денег банком-посредником от одного банка в другой банк по корреспондентским счетам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нетто-позициям,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денег по результатам расчета операций, совершенных с использованием платежных карточек, в расчетную организацию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денег между банками по результатам расчета операций, совершенных с использованием платежных карточек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суммы чистых позиций по результатам клиринга встречных платежей между банками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170 «Участие в конференции, аукционе, тендере»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Гарантийный взнос,</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для участия в конференции, аукционе, тендере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организатору конкурса потенциальными поставщиками - 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гарантийного взноса,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взноса за участие в конференции, аукционе, тендере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180 «Документарные операции»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по аккредитиву,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денег банком-резидентом на счет клиента-экспортера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гарантии,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банком должника/должником денег банку-гаранту при исполнении последним гарантийных обязательств перед клиентом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суммы покрытия со счета клиента-должника на счет покрытия по гарантии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по разделу 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возврат сумм со счета до выяснения в случае, когда назначение платежа не идентифицировано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«Операции с иностранной валютой и драгоценными металлами»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210 «Покупка»,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включая предоплату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иностранной валюты за тенге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сделок по купле-продаже иностранной валюты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монетарного золота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иностранной валюты за тенге вне биржи,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наличных тенге за безналичную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тенге на банковский счет клиента в оплату за безналичную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сделок по купле-продаже иностранной валюты вне биржи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прочих драгоценных металлов,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аффинированного золота и других драгоценных металлов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драгоценных металлов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220 «Продажа»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иностранной валюты за тенге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монетарного золота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иностранной валюты за тенге вне биржи,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наличной иностранной валюты за безналичные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клиентом со своего банковского счета безналичной иностранной валюты банку за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прочих драгоценных металлов,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аффинированного золота и других драгоценных металлов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Конвертация иностранных валют,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покупка/продажа одной иностранной валюты за другую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сделок по купле-продаже одной иностранной валюты за другую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«Вклады (депозиты)»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310 «Размещение вкладов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межбанковских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путем взноса наличных денег или перевода денег с иных банковских счетов клиента - владельца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вкладов до востребования (открытых на основании договора банковского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краткосрочных вкладов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долгосрочных вкладов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 банковский счет клиента начисленного вознаграждения по вкладу до востребования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начисленного вознаграждения на банковский счет клиента по краткосрочному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начисленного вознаграждения на банковский счет клиента по долгосрочному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начисленного вознаграждения на банковский счет клиента по условному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условных вкладов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320 «Снятие со вклада (депозита)»,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межбанковских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суммы и начисленного вознаграждения путем снятия наличных денег или с последующим переводом денег на иные банковские счета клиента - владельца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вклада до востребования (открытых на основании договора банковского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краткосрочного вклада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полной суммы и частичное снятие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просроченной задолженности по краткосрочному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долгосрочного вклада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полной суммы и частичное снятие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просроченной задолженности по долгосрочному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денег с условного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330 «Размещение денег на текущие счета клиентов»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наличных денег на текущие счета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юридическим лицом в банк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 банковский счет клиента начисленного вознаграждения по текущему счету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 банковский счет клиента безналичных денег в оплату за наличную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безналичных тенге (в том числе с учетом комиссионного вознаграждения) в оплату за наличные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340 «Снятие денег с текущих счетов клиентов»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наличных денег с текущих счетов,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филиале банка с текущего счета, открытого в головном банке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клиентом денег с одного своего текущего счета, открытого в банке, на другой свой текущий счет, открытый в данном банке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клиентом денег со своего текущего счета в одном банке на свой текущий счет в другом банке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(продажа) наличных денег за безналичную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наличных тенге за безналичные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наличной иностранной валюты за безналичную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клиентом наличными с текущего счета суммы выданного займа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банком денег по чеку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банком собственных средств со своего корреспондентского счета в одном банке на свой корреспондентский счет в другом банке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360 «Деньги в доверительном управлении»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денег в доверительное управление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переданных в доверительное управление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«Займы»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410 «Выдача займов»,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суммы выдаваемого займа на банковский счет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возвратной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сопутствующие платежи по займу, комиссионные вознаграждения обслуживающему банку, в случае, когда они не оформляются отдельным платежным документом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краткосрочных займов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овердрафта, овернайта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долгосрочных займов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возвратной финансовой помощи на срок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прочих займов (бессрочных займов и других займов),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бессрочных займов/бессрочной возвратной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420 «Погашение займов»,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(в том числе, досрочное) основного долга и начисленного вознаграждения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просроченной задолженности: основного долга и вознаграждения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временной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краткосрочных займов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овердрафта, овернайта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долгосрочных займов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бессрочного займа/возврат бессрочной временной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выкуп акций и документов, подтверждающих участие в уставном капитале,</w:t>
            </w:r>
          </w:p>
        </w:tc>
      </w:tr>
      <w:tr>
        <w:trPr>
          <w:trHeight w:val="37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стоимости акций, выпущенных нерезидентом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акций, выпущенных нерезидентами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в уставной капитал юридического лица - нерезидента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взноса в уставный капитал юридического лица-нерезидента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доли в уставном капитале юридического лица-нерезидента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520 «Покупка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530 «Погашение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540 «Покупка негосударственных ценных бумаг, векселей и депозитных сертификатов»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550 «Погашение негосударственных ценных бумаг, векселей и депозитных сертификатов»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560 «Расходы по инвестициям в капитал и ценным бумагам»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Распределенный чистый доход и дивиденды,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государственным ценным бумагам (процентным)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негосударственным ценным бумагам, векселям и депозитным сертификатам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операции обратного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операции прямого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выкуп акций и документов, подтверждающих участие в уставном капитале,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стоимости акций, выпущенных нерезидентом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акций, выпущенных резидентами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в уставной капитал юридического лица-резидента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взноса в уставный капитал юридического лица-резидента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доли в уставном капитале юридического лица-резидента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620 «Покупка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краткосрочных казначейских обязательств Министерства финансов Республики Казахстан со сроком обращения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краткосрочных нот Национального Банка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среднесрочных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среднесрочных индексированных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индексированных казначейских обязательств со сроками обращения свыше 5 лет </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сберегательных казначейских обязательств со сроками обращения свыше 5 лет </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специальных среднесрочных казначейских обязательств со сроками обращения два и три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евроноты Министерства финансов Республики Казахстан</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купон по евронотам Министерства финансов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прочих государственных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630 «Погашение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краткосрочных казначейских обязательств Министерства финансов Республики Казахстан со сроком обращения не более 1 года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долгосрочных нот Национального Банка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среднесрочных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среднесрочных индексированных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индексированных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сберегательных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специальных среднесрочных казначейских обязательств со сроками обращения 2 и 3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прочих государственных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640 «Покупка негосударственных ценных бумаг и векселей»,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прочих негосударственных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650 «Погашение негосударственных ценных бумаг и векселей»,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по векселю, в том числе предъявленному на инкассо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клиентом учтенного банком векселя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660 «Расходы по инвестициям в капитал и ценным бумагам»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Распределенный чистый доход и дивиденды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по акциям, выпущенным резидентами, а также выплата части прибыли учредителям юридического лица - резидента, не являющегося акционерным обществом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государственным ценным бумагам (процентным)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негосударственным ценным бумагам и векселям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670 «Открытие операции обратного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государственными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негосударственными ценными бумагами и векселями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680 «Закрытие операции прямого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государственными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негосударственными ценными бумагами и векселями</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6,</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«Товары и нематериальные активы»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товары, за исключением недвижимости и товаров с кодами назначения платежа 711, 712 и 713,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продукцию сельского, лесного и рыбного хозяйств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поставщику товаров за рассрочку платежа по товару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продажа товаров за рубежом без ввоза товаров на территорию Казахстана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за рубеж ранее ввезенных на территорию Казахстана иностранных товаров без существенного преобразования их первоначального состояния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из-за рубежа ранее вывезенных с территории Казахстана отечественных товаров без существенного преобразования их первоначального состояния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720 «Платежи за недвижимость»</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недвижимость, находящуюся на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здания и сооружения, находящиеся на территории Республики Казахстан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прибыли от эксплуатации недвижимости, находящейся на территории Республики Казахстан, по договорам совместной деятельности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недвижимость, находящуюся вне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здания и сооружения, находящиеся вне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непроизведенных нефинансовых активов,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платежи за: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землю и ее недра, в том числе платежи за право постоянного землепользования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марки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товарные знаки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за не предоставленные товары,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за непредоставленные товары, нематериальные активы и не оказанные услуги по ремонту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810 «Услуги транспорта, складского хозяйства»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воздушного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воздушного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 по перевозкам пассажиров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 по перевозкам грузов и услуги космического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водного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морского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морского пассажирского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морского грузового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водного транспорта по перевозкам пассажиров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водного транспорта по перевозкам грузов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железнодорожного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железнодорожного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пассажирского междугороднего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грузового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иного сухопутного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иного сухопутного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пассажирского 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автомобильного транспорта по грузовым перевозкам и услуги по перевозкам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транспортированию по трубопроводам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хранению и складированию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услуги вспомогательные транспортные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почтовые и курьерские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 кроме услуг национальной почты (услуги курьерские по доставке писем, еды, прочих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транспортным услугам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строительные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по подготовке участка строительного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зданий, сооружений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 кондиционирования воздуха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работы по монтажу (установке)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и отделочные завершающего цикла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 группировки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прокладке трубопроводов, линий связи и линий электропередач (силовых кабелей)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электростанций, сооружений для горнодобывающей и обрабатывающей промышленности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оборудования с оператором для строительства или сноса здания или сооружения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ремонту товаров и техническому обслуживанию,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любых товаров, в том числе морских и воздушных судов и других транспортных средств, за исключением строительного ремонта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830 «Платежи за страховые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премия (взнос) по страхованию жизни,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Страховое возмещение по страхованию жизни,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страховой организацией страховых выплат по страхованию жизни и аннуитетному страхованию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периодические/пожизненные страховые выплаты страховой организацией по аннуитетному страхованию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страховые премии,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премия (взнос) по прочим видам страхования (за исключением страхования жизни)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страховые возмещения,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страховой организацией прочих страховых выплат (за исключением выплат по страхованию жизни) в банк для последующего зачисления на счета физических лиц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акционерным обществом «Фонд гарантирования страховых выплат» гарантийных страховых выплат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 перестрахование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перестрахователю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по страхованию и перестрахованию,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платежи страховым агентам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выкупной суммы по договору накопительного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страховые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финансовые услуги, за исключением платежей с кодами назначения платежа 842 и 843,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банку или организации, осуществляющей отдельные виды банковских операций за осуществление банковских и иных операций,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31 августа 1995 года «О банках и банковской деятельности в Республике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посреднические и вспомогательные услуги финансовых организаций (за исключением услуг страховых организаций и единого накопительного пенсионного фонда)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профессиональным участникам рынка ценных бумаг за осуществляемые операции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за обналичивание денег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вознаграждения согласно андеррайтинговому договору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вознаграждения за обмен ветхой валюты в банке - нерезиденте Республики Казахстан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в связи с предоставлением займов (включая финансовый лизинг)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консультационные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за услуги Интернет-банкинга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за услуги мобильного банкинга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посредников по торговым сделкам,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агентств, связанные с недвижимостью, предоставляемые за вознаграждение или на договорной основе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850 «Прочие деловые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компьютерные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компьютерному программированию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программного обеспечения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консультационные в области компьютерных технологий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управлению компьютерным оборудованием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сборке, установке, техническому обслуживанию и ремонту компьютеров и периферийных устройств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информационных технологий и компьютерных систем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данных, сайтов и услуги аналогичные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веб порталов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связи,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спутниковой связи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телекоммуникационные услуги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интеллектуальной собственности,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(текущая аренда),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лизинг (текущая аренда) помещений, складов временного хранения, тупиков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сдаче в наем собственного имущества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машин и оборудования без оператора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прокату и аренде предметов личного потребления и бытовых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машин, оборудования и прочих материальных средств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 юридического лица в пользу физического лица за аренду личного имущества данного физического лица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коммунальные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информационные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хранение и распространение баз данных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прямая индивидуальная подписка на периодические издания с доставкой по почте и иными способами; услуги библиотек и архивов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телефонных справочных центров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 и изучения конъюнктуры рынка,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создание и маркетинг рекламы посредством рекламных агентств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рекламы в средствах массовой информации, включая покупку и продажу рекламного времени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выставок и торговых ярмарок, рекламирование товаров за рубежом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исследования, проведение опросов общественного мнения по различным проблемам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профессиональные, научные и технические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бухгалтерские услуги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 в области налогообложения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 по вопросам управления, услуги головных компаний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техническим испытаниям и анализу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 экспериментальным разработкам в области естественных и технических наук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 экспериментальным разработкам в области общественных и гуманитарных наук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проектированию (дизайну)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фотографии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 и письменному переводу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офисные административные комплексные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организации конференций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упаковочные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сельского хозяйства (кроме услуг ветеринарных)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лесного хозяйства (лесоводства и лесозаготовок)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книг, изданий периодических и прочих изданий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визовой поддержки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радиационное обследование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оценке, кроме оценки, производимой посредниками по торговым сделкам и страховым агентами в связи с операциями с недвижимым имуществом или страхованием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расследований и обеспечению безопасности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и передаче электроэнергии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газообразного топлива по трубопроводам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юридическим лицам по стирке и сухой чистке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сборке, установке и техническому обслуживанию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обработке и удалению отходов, получению вторичного сырья, рекультивации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860 «Услуги частным лицам и услуги в сфере культуры и отдыха»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образовательные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медицинские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в сфере культуры и отдыха,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 архивов, музеев и прочих культурных учреждений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и заключению пари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парикмахерских и салонов красоты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видеофильмов и радио-, телевизионных программ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фонограмм и звукозаписей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копированию звуко- и видеозаписей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радиовещания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и трансляции телепрограмм, оригиналы телевещания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туристических путевок с учетом стоимости билетов (в случае их оплаты одним платежным документом)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бюро путешествий и туристических агентов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и командировочные расходы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юридическим лицом в банк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проживанию и питанию,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гостиниц</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помещений на выходные и прочие периоды краткосрочного проживания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кемпингов, стоянок для передвижных дач и жилых автоприцепов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ресторанов и услуги по доставке продуктов питания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доставке готовой пищи на заказ и услуги по доставке готовой пищи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напитками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юридическим лицом в пользу физического лица расходов за услуги по проживанию в гостинице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за непредоставленные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филиалами банков у клиентов остатков неиспользованных дорожных чеков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излишне перечисленных за услуги, а также в случае уменьшения стоимости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9 «Платежи в бюджет и выплаты из бюджета»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910 «Общеустановленный порядок»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 обязательствам в бюджет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за нарушение законодательства Республики Казахстан</w:t>
            </w:r>
          </w:p>
        </w:tc>
      </w:tr>
      <w:tr>
        <w:trPr>
          <w:trHeight w:val="21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обязательствам в бюджет по результатам проверок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 результатам проверок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по результатам проверок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бюджет при изменении (продлении) сроков уплаты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при изменении (продлении) сроков уплаты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до продления сроков уплаты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обязательствам в бюджет по результатам камерального контроля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 результатам камерального контроля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пени по не представленному Заявлению о ввозе товаров и уплате косвенных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начисленная на возвращенную сумму превышения налога на добавленную стоимость</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960 «Возвраты (зачеты) из бюджета»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излишне (ошибочно) уплаченной суммы в счет погашения задолженности по начисленным суммам по результатам проверки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в пользу налогоплательщика за нарушение органом государственных доходов срока возврата превышения налога на добавленную стоимость</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в пользу налогоплательщика за нарушение органом государственных доходов срока возврата налога, 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в пользу налогоплательщика за нарушение органом государственных доходов срока зачета налога, 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пени налогоплательщиком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излишне (ошибочно) уплаченной суммы в счет погашения задолженности по начисленным суммам по результатам камерального контроля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из бюджета излишне (ошибочно) уплаченных сумм на банковский счет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по оборотам, облагаемым по нулевой ставке, образовавшегося до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превышения суммы налога на добавленную стоимость, относимого в зачет, над суммой начисленного налога, образовавшегося после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превышения суммы налога на добавленную стоимость, относимого в зачет, над суммой начисленного налога, образовавшегося после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с одного кода бюджетной классификации на другой код бюджетной классификации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с одного органа государственных доходов в другой орган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налога на добавленную стоимость по оборотам, облагаемым по нулевой ставке, образовавшегося до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уплаченной суммы штрафа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обязательствам в бюджет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 по обязательствам в бюджет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за нарушение законодательства Республики Казахстан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недоимки прошлых лет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налагаемые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уплаченного при импорте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уплаченного при приобретении работ, услуг от нерезидента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по вводимым в эксплуатацию основным средствам, инвестициям в недвижимость, приобретенным биологическим активам</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r>
        <w:br/>
      </w:r>
      <w:r>
        <w:rPr>
          <w:rFonts w:ascii="Times New Roman"/>
          <w:b w:val="false"/>
          <w:i w:val="false"/>
          <w:color w:val="000000"/>
          <w:sz w:val="28"/>
        </w:rPr>
        <w:t>
      2. По разделу 1 «Специфические переводы».</w:t>
      </w:r>
      <w:r>
        <w:br/>
      </w:r>
      <w:r>
        <w:rPr>
          <w:rFonts w:ascii="Times New Roman"/>
          <w:b w:val="false"/>
          <w:i w:val="false"/>
          <w:color w:val="000000"/>
          <w:sz w:val="28"/>
        </w:rPr>
        <w:t>
      Код 150 «Транзитные переводы по корреспондентским счетам банков» указывается банком-посредником. При получении транзитного платежа банк бенефициара указывает коды секторов экономики и назначения платежей, соответствующие сделкам, для дальнейшего представления Сведений.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r>
        <w:br/>
      </w: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r>
        <w:br/>
      </w: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r>
        <w:br/>
      </w: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r>
        <w:br/>
      </w:r>
      <w:r>
        <w:rPr>
          <w:rFonts w:ascii="Times New Roman"/>
          <w:b w:val="false"/>
          <w:i w:val="false"/>
          <w:color w:val="000000"/>
          <w:sz w:val="28"/>
        </w:rPr>
        <w:t>
      3) оплата по аккредитиву из собственных средств банка со счета «Дебиторы по документарным операциям» (в случае отсутствия денег на счете клиента к моменту оплаты при непокрытых аккредитивах);</w:t>
      </w:r>
      <w:r>
        <w:br/>
      </w:r>
      <w:r>
        <w:rPr>
          <w:rFonts w:ascii="Times New Roman"/>
          <w:b w:val="false"/>
          <w:i w:val="false"/>
          <w:color w:val="000000"/>
          <w:sz w:val="28"/>
        </w:rPr>
        <w:t xml:space="preserve">
      4) зачисление денег банком-нерезидентом на корреспондентский счет банка-резидента. </w:t>
      </w:r>
      <w:r>
        <w:br/>
      </w: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r>
        <w:br/>
      </w:r>
      <w:r>
        <w:rPr>
          <w:rFonts w:ascii="Times New Roman"/>
          <w:b w:val="false"/>
          <w:i w:val="false"/>
          <w:color w:val="000000"/>
          <w:sz w:val="28"/>
        </w:rPr>
        <w:t>
      3. По разделу 3 «Вклады (депозиты)».</w:t>
      </w:r>
      <w:r>
        <w:br/>
      </w: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отнесенные к другим разделам Детализированной таблицы кодов назначения платежей.</w:t>
      </w:r>
      <w:r>
        <w:br/>
      </w:r>
      <w:r>
        <w:rPr>
          <w:rFonts w:ascii="Times New Roman"/>
          <w:b w:val="false"/>
          <w:i w:val="false"/>
          <w:color w:val="000000"/>
          <w:sz w:val="28"/>
        </w:rPr>
        <w:t>
      При наличии у инициатора платежа информации об источниках и целях зачисления на банковский счет и изъятия с банковского счета наличных денег указывается код, соответствующий назначению платежа. Коды 311 «Размещение вкладов до востребования (открытых на основании договора банковского вклада)», 331 «Взнос наличных денег на текущие счета», 321 «Снятие со вклада до востребования (открытых на основании договора банковского вклада)», 341 «Снятие наличных денег с текущих счетов» указываются в случае отсутствия данной информации.</w:t>
      </w:r>
      <w:r>
        <w:br/>
      </w: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сделки-резидентом как покупка этих ценных бумаг нерезидентом.</w:t>
      </w:r>
      <w:r>
        <w:br/>
      </w:r>
      <w:r>
        <w:rPr>
          <w:rFonts w:ascii="Times New Roman"/>
          <w:b w:val="false"/>
          <w:i w:val="false"/>
          <w:color w:val="000000"/>
          <w:sz w:val="28"/>
        </w:rPr>
        <w:t>
      5. По разделам 7 «Товары и нематериальные активы» и 8 «Услуги».</w:t>
      </w:r>
      <w:r>
        <w:br/>
      </w:r>
      <w:r>
        <w:rPr>
          <w:rFonts w:ascii="Times New Roman"/>
          <w:b w:val="false"/>
          <w:i w:val="false"/>
          <w:color w:val="000000"/>
          <w:sz w:val="28"/>
        </w:rPr>
        <w:t>
      В разделах 7 «Товары и нематериальные активы» и 8 «Услуги» виды товаров и услуг изложены с учетом национального классификатора Республики Казахстан ГК РК 04-2008 «Классификатор продукции по видам экономической деятельности (КПВЭД)» и международной методологией РПБ6 (Руководство по платежному балансу и международной инвестиционной позиции, шестое издание) Международного валютного фонда.</w:t>
      </w:r>
      <w:r>
        <w:br/>
      </w:r>
      <w:r>
        <w:rPr>
          <w:rFonts w:ascii="Times New Roman"/>
          <w:b w:val="false"/>
          <w:i w:val="false"/>
          <w:color w:val="000000"/>
          <w:sz w:val="28"/>
        </w:rPr>
        <w:t>
      Платежи за товары и нематериальные активы, услуги включают предоплату (авансовые платежи).</w:t>
      </w:r>
      <w:r>
        <w:br/>
      </w:r>
      <w:r>
        <w:rPr>
          <w:rFonts w:ascii="Times New Roman"/>
          <w:b w:val="false"/>
          <w:i w:val="false"/>
          <w:color w:val="000000"/>
          <w:sz w:val="28"/>
        </w:rPr>
        <w:t xml:space="preserve">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 </w:t>
      </w:r>
      <w:r>
        <w:br/>
      </w:r>
      <w:r>
        <w:rPr>
          <w:rFonts w:ascii="Times New Roman"/>
          <w:b w:val="false"/>
          <w:i w:val="false"/>
          <w:color w:val="000000"/>
          <w:sz w:val="28"/>
        </w:rPr>
        <w:t>
      Код 730 «Покупка непроизведенных нефинансовых активов» указывается при платежах за:</w:t>
      </w:r>
      <w:r>
        <w:br/>
      </w:r>
      <w:r>
        <w:rPr>
          <w:rFonts w:ascii="Times New Roman"/>
          <w:b w:val="false"/>
          <w:i w:val="false"/>
          <w:color w:val="000000"/>
          <w:sz w:val="28"/>
        </w:rPr>
        <w:t>
      1) землю и ее недра, в том числе платежи за право постоянного землепользования;</w:t>
      </w:r>
      <w:r>
        <w:br/>
      </w: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r>
        <w:br/>
      </w: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r>
        <w:br/>
      </w: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платежа 711, 712 и 713».</w:t>
      </w:r>
      <w:r>
        <w:br/>
      </w:r>
      <w:r>
        <w:rPr>
          <w:rFonts w:ascii="Times New Roman"/>
          <w:b w:val="false"/>
          <w:i w:val="false"/>
          <w:color w:val="000000"/>
          <w:sz w:val="28"/>
        </w:rPr>
        <w:t>
      6. По разделу 9 «Платежи в бюджет и выплаты из бюджета».</w:t>
      </w:r>
      <w:r>
        <w:br/>
      </w:r>
      <w:r>
        <w:rPr>
          <w:rFonts w:ascii="Times New Roman"/>
          <w:b w:val="false"/>
          <w:i w:val="false"/>
          <w:color w:val="000000"/>
          <w:sz w:val="28"/>
        </w:rPr>
        <w:t>
      Данный раздел включает в себя коды по платежам в государственный бюджет и возврату платежей из государственного бюджета (кроме пенсий и пособий).</w:t>
      </w:r>
      <w:r>
        <w:br/>
      </w:r>
      <w:r>
        <w:rPr>
          <w:rFonts w:ascii="Times New Roman"/>
          <w:b w:val="false"/>
          <w:i w:val="false"/>
          <w:color w:val="000000"/>
          <w:sz w:val="28"/>
        </w:rPr>
        <w:t>
      Код 911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Исключением являются суммы к уплате: по обязательствам в бюджет по результатам проверок органами государственных доходов; при изменении (продлении) сроков уплаты налогов, по обязательствам в бюджет по результатам камерального контроля.</w:t>
      </w:r>
      <w:r>
        <w:br/>
      </w:r>
      <w:r>
        <w:rPr>
          <w:rFonts w:ascii="Times New Roman"/>
          <w:b w:val="false"/>
          <w:i w:val="false"/>
          <w:color w:val="000000"/>
          <w:sz w:val="28"/>
        </w:rPr>
        <w:t>
      Код 912 указывается при уплате начисленных сумм пени по обязательствам в бюджет за нарушение сроков уплаты налогов, других обязательных и иных платежей в бюджет. Исключением являются суммы пени: начисленные по результатам проверок органами государственных доходов; начисленные при изменении (продлении) сроков уплаты налогов; начисленные по результатам камерального контроля.</w:t>
      </w:r>
      <w:r>
        <w:br/>
      </w:r>
      <w:r>
        <w:rPr>
          <w:rFonts w:ascii="Times New Roman"/>
          <w:b w:val="false"/>
          <w:i w:val="false"/>
          <w:color w:val="000000"/>
          <w:sz w:val="28"/>
        </w:rPr>
        <w:t>
      Код 913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Кодекс об административных правонарушениях). Исключением являются суммы штрафов: налагаемые по результатам проверок органами государственных доходов; наложенные до продления сроков уплаты налогов.</w:t>
      </w:r>
      <w:r>
        <w:br/>
      </w:r>
      <w:r>
        <w:rPr>
          <w:rFonts w:ascii="Times New Roman"/>
          <w:b w:val="false"/>
          <w:i w:val="false"/>
          <w:color w:val="000000"/>
          <w:sz w:val="28"/>
        </w:rPr>
        <w:t>
      Код 914 указывается при перечислении сумм налогов, других обязательных и иных платежей в бюджет (за исключением пени и штрафов), предъявленных к уплате на основании уведомления о начисленных суммах по результатам проверок органами государственных доходов.</w:t>
      </w:r>
      <w:r>
        <w:br/>
      </w:r>
      <w:r>
        <w:rPr>
          <w:rFonts w:ascii="Times New Roman"/>
          <w:b w:val="false"/>
          <w:i w:val="false"/>
          <w:color w:val="000000"/>
          <w:sz w:val="28"/>
        </w:rPr>
        <w:t>
      Код 915 указывается при уплате сумм пени, начисленных по результатам проверок органами государственных доходов. Исключением являются суммы пени: начисленные по обязательствам в бюджет, начисленные при изменении (продлении) сроков уплаты налогов, начисленные по результатам камерального контроля.</w:t>
      </w:r>
      <w:r>
        <w:br/>
      </w:r>
      <w:r>
        <w:rPr>
          <w:rFonts w:ascii="Times New Roman"/>
          <w:b w:val="false"/>
          <w:i w:val="false"/>
          <w:color w:val="000000"/>
          <w:sz w:val="28"/>
        </w:rPr>
        <w:t>
      Код 916 указывается при уплате сумм штрафов, налагаемых по результатам проверок органами государственных доходов. Исключением являются суммы штрафов: налагаемые за нарушение законодательства Республики Казахстан (кроме налагаемых по результатам проверок органами государственных доходов); наложенные до продления сроков уплаты налогов.</w:t>
      </w:r>
      <w:r>
        <w:br/>
      </w:r>
      <w:r>
        <w:rPr>
          <w:rFonts w:ascii="Times New Roman"/>
          <w:b w:val="false"/>
          <w:i w:val="false"/>
          <w:color w:val="000000"/>
          <w:sz w:val="28"/>
        </w:rPr>
        <w:t>
      Код 917 указывается при уплате в бюджет сумм налогов с измененным (продленным) сроком уплаты.</w:t>
      </w:r>
      <w:r>
        <w:br/>
      </w:r>
      <w:r>
        <w:rPr>
          <w:rFonts w:ascii="Times New Roman"/>
          <w:b w:val="false"/>
          <w:i w:val="false"/>
          <w:color w:val="000000"/>
          <w:sz w:val="28"/>
        </w:rPr>
        <w:t>
      Код 918 указывается при уплате сумм пени, начисленных при изменении (продлении) сроков уплаты налогов. Исключением являются суммы пени: начисленные по обязательствам в бюджет за нарушение сроков уплаты налогов; начисленные по результатам проверок органами государственных доходов; начисленные по результатам камерального контроля.</w:t>
      </w:r>
      <w:r>
        <w:br/>
      </w:r>
      <w:r>
        <w:rPr>
          <w:rFonts w:ascii="Times New Roman"/>
          <w:b w:val="false"/>
          <w:i w:val="false"/>
          <w:color w:val="000000"/>
          <w:sz w:val="28"/>
        </w:rPr>
        <w:t>
      Код 919 указывается при уплате сумм штрафов, наложенных до продления сроков уплаты налогов. Исключением являются суммы штрафов: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налагаемые по результатам проверок органами государственных доходов.</w:t>
      </w:r>
      <w:r>
        <w:br/>
      </w:r>
      <w:r>
        <w:rPr>
          <w:rFonts w:ascii="Times New Roman"/>
          <w:b w:val="false"/>
          <w:i w:val="false"/>
          <w:color w:val="000000"/>
          <w:sz w:val="28"/>
        </w:rPr>
        <w:t>
      Код 921 указывается при перечислении сумм налогов, других обязательных и иных платежей в бюджет (за исключением пени), предъявленных к уплате на основании уведомления об устранении нарушений, выявленных по результатам камерального контроля.</w:t>
      </w:r>
      <w:r>
        <w:br/>
      </w:r>
      <w:r>
        <w:rPr>
          <w:rFonts w:ascii="Times New Roman"/>
          <w:b w:val="false"/>
          <w:i w:val="false"/>
          <w:color w:val="000000"/>
          <w:sz w:val="28"/>
        </w:rPr>
        <w:t>
      Код 922 указывается при уплате сумм пени, начисленных по результатам камерального контроля. Исключением являются суммы пени: начисленные по обязательствам в бюджет; начисленные при изменении (продлении) сроков уплаты налогов; начисленные по результатам проверок органами государственных доходов.</w:t>
      </w:r>
      <w:r>
        <w:br/>
      </w:r>
      <w:r>
        <w:rPr>
          <w:rFonts w:ascii="Times New Roman"/>
          <w:b w:val="false"/>
          <w:i w:val="false"/>
          <w:color w:val="000000"/>
          <w:sz w:val="28"/>
        </w:rPr>
        <w:t>
      Код 924 указывается при перечислении пени, начисленной на возвращенную сумму превышения налога на добавленную стоимость, не подтвержденную при проведении проверки органами государственных доходов.</w:t>
      </w:r>
      <w:r>
        <w:br/>
      </w:r>
      <w:r>
        <w:rPr>
          <w:rFonts w:ascii="Times New Roman"/>
          <w:b w:val="false"/>
          <w:i w:val="false"/>
          <w:color w:val="000000"/>
          <w:sz w:val="28"/>
        </w:rPr>
        <w:t>
      Код 968 указывается при возвратах налогоплательщикам излишней или ошибочно уплаченной суммы пени по обязательствам в бюджет.</w:t>
      </w:r>
      <w:r>
        <w:br/>
      </w:r>
      <w:r>
        <w:rPr>
          <w:rFonts w:ascii="Times New Roman"/>
          <w:b w:val="false"/>
          <w:i w:val="false"/>
          <w:color w:val="000000"/>
          <w:sz w:val="28"/>
        </w:rPr>
        <w:t>
      Код 971 указывается при возвратах на банковский счет налогоплательщика из бюджета излишне (ошибочно) уплаченных сумм налогов, других обязательных и иных платежей.</w:t>
      </w:r>
      <w:r>
        <w:br/>
      </w:r>
      <w:r>
        <w:rPr>
          <w:rFonts w:ascii="Times New Roman"/>
          <w:b w:val="false"/>
          <w:i w:val="false"/>
          <w:color w:val="000000"/>
          <w:sz w:val="28"/>
        </w:rPr>
        <w:t>
      Код 975 указывается при излишней или ошибочной уплате сумм в бюджет, переводе сумм налогов и иных обязательств в бюджет с одного кода бюджетной классификации на другой код бюджетной классификации.</w:t>
      </w:r>
      <w:r>
        <w:br/>
      </w:r>
      <w:r>
        <w:rPr>
          <w:rFonts w:ascii="Times New Roman"/>
          <w:b w:val="false"/>
          <w:i w:val="false"/>
          <w:color w:val="000000"/>
          <w:sz w:val="28"/>
        </w:rPr>
        <w:t>
      Код 976 указывается при ошибочном зачислении налогов, других обязательных и иных платежей в бюджет в другие органы государственных доходов, при переводе излишне или ошибочно уплаченного налога и платежа в другие органы государственных доходов.</w:t>
      </w:r>
      <w:r>
        <w:br/>
      </w:r>
      <w:r>
        <w:rPr>
          <w:rFonts w:ascii="Times New Roman"/>
          <w:b w:val="false"/>
          <w:i w:val="false"/>
          <w:color w:val="000000"/>
          <w:sz w:val="28"/>
        </w:rPr>
        <w:t>
      Код 978 указывается при возвратах налогоплательщикам уплаченной суммы штрафа по обязательствам в бюджет.</w:t>
      </w:r>
      <w:r>
        <w:br/>
      </w:r>
      <w:r>
        <w:rPr>
          <w:rFonts w:ascii="Times New Roman"/>
          <w:b w:val="false"/>
          <w:i w:val="false"/>
          <w:color w:val="000000"/>
          <w:sz w:val="28"/>
        </w:rPr>
        <w:t>
      Код 979 указывается для прочих платежей, в том числе официальных трансфертов (субвенции, бюджетные изъятия и другие) и возврата займов.</w:t>
      </w:r>
      <w:r>
        <w:br/>
      </w:r>
      <w:r>
        <w:rPr>
          <w:rFonts w:ascii="Times New Roman"/>
          <w:b w:val="false"/>
          <w:i w:val="false"/>
          <w:color w:val="000000"/>
          <w:sz w:val="28"/>
        </w:rPr>
        <w:t>
      Код 991 указывается при перечислении физическими лицами-резидентами сумм налогов, других обязательных и иных платежей в бюджет (за исключением сумм пени и штрафов).</w:t>
      </w:r>
      <w:r>
        <w:br/>
      </w:r>
      <w:r>
        <w:rPr>
          <w:rFonts w:ascii="Times New Roman"/>
          <w:b w:val="false"/>
          <w:i w:val="false"/>
          <w:color w:val="000000"/>
          <w:sz w:val="28"/>
        </w:rPr>
        <w:t>
      Код 992 указывается при уплате физическими лицами - гражданами сумм пени, начисленных за несвоевременное погашение обязательств в бюджет.</w:t>
      </w:r>
      <w:r>
        <w:br/>
      </w:r>
      <w:r>
        <w:rPr>
          <w:rFonts w:ascii="Times New Roman"/>
          <w:b w:val="false"/>
          <w:i w:val="false"/>
          <w:color w:val="000000"/>
          <w:sz w:val="28"/>
        </w:rPr>
        <w:t>
      Код 993 указывается при уплате физическими лицами-гражданами,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w:t>
      </w:r>
      <w:r>
        <w:br/>
      </w:r>
      <w:r>
        <w:rPr>
          <w:rFonts w:ascii="Times New Roman"/>
          <w:b w:val="false"/>
          <w:i w:val="false"/>
          <w:color w:val="000000"/>
          <w:sz w:val="28"/>
        </w:rPr>
        <w:t>
      Код 995 указывается при уплате сумм штрафов, налагаемых органами государственных доходов за административные правонарушения, исчисленные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w:t>
      </w:r>
    </w:p>
    <w:bookmarkStart w:name="z1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2015 года № 260    </w:t>
      </w:r>
    </w:p>
    <w:bookmarkEnd w:id="2"/>
    <w:p>
      <w:pPr>
        <w:spacing w:after="0"/>
        <w:ind w:left="0"/>
        <w:jc w:val="both"/>
      </w:pPr>
      <w:r>
        <w:rPr>
          <w:rFonts w:ascii="Times New Roman"/>
          <w:b w:val="false"/>
          <w:i w:val="false"/>
          <w:color w:val="000000"/>
          <w:sz w:val="28"/>
        </w:rPr>
        <w:t>Приложение 3 к Правилам применения кодов</w:t>
      </w:r>
      <w:r>
        <w:br/>
      </w:r>
      <w:r>
        <w:rPr>
          <w:rFonts w:ascii="Times New Roman"/>
          <w:b w:val="false"/>
          <w:i w:val="false"/>
          <w:color w:val="000000"/>
          <w:sz w:val="28"/>
        </w:rPr>
        <w:t xml:space="preserve">
секторов экономики и назначения     </w:t>
      </w:r>
      <w:r>
        <w:br/>
      </w:r>
      <w:r>
        <w:rPr>
          <w:rFonts w:ascii="Times New Roman"/>
          <w:b w:val="false"/>
          <w:i w:val="false"/>
          <w:color w:val="000000"/>
          <w:sz w:val="28"/>
        </w:rPr>
        <w:t xml:space="preserve">
платежей и представления сведений    </w:t>
      </w:r>
      <w:r>
        <w:br/>
      </w:r>
      <w:r>
        <w:rPr>
          <w:rFonts w:ascii="Times New Roman"/>
          <w:b w:val="false"/>
          <w:i w:val="false"/>
          <w:color w:val="000000"/>
          <w:sz w:val="28"/>
        </w:rPr>
        <w:t xml:space="preserve">
по платежам в соответствии с ними    </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left"/>
      </w:pPr>
      <w:r>
        <w:rPr>
          <w:rFonts w:ascii="Times New Roman"/>
          <w:b/>
          <w:i w:val="false"/>
          <w:color w:val="000000"/>
        </w:rPr>
        <w:t xml:space="preserve"> «Сведения по платежам в соответствии с кодами секторов</w:t>
      </w:r>
      <w:r>
        <w:br/>
      </w:r>
      <w:r>
        <w:rPr>
          <w:rFonts w:ascii="Times New Roman"/>
          <w:b/>
          <w:i w:val="false"/>
          <w:color w:val="000000"/>
        </w:rPr>
        <w:t>
экономики и назначения платежей»</w:t>
      </w:r>
    </w:p>
    <w:p>
      <w:pPr>
        <w:spacing w:after="0"/>
        <w:ind w:left="0"/>
        <w:jc w:val="both"/>
      </w:pPr>
      <w:r>
        <w:rPr>
          <w:rFonts w:ascii="Times New Roman"/>
          <w:b w:val="false"/>
          <w:i w:val="false"/>
          <w:color w:val="000000"/>
          <w:sz w:val="28"/>
        </w:rPr>
        <w:t>Отчетный период: за _______________ 20___ года</w:t>
      </w:r>
    </w:p>
    <w:p>
      <w:pPr>
        <w:spacing w:after="0"/>
        <w:ind w:left="0"/>
        <w:jc w:val="both"/>
      </w:pPr>
      <w:r>
        <w:rPr>
          <w:rFonts w:ascii="Times New Roman"/>
          <w:b w:val="false"/>
          <w:i w:val="false"/>
          <w:color w:val="000000"/>
          <w:sz w:val="28"/>
        </w:rPr>
        <w:t>Индекс: 1-KNP</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Центр), банки второго уровня и акционерное общество «Банк Развития Казахстана» (далее – банки), акционерное общество «Казпочта», юридическое лицо, ранее являвшееся дочерним банком, осуществляющее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юридическое лицо, ранее являвшееся дочерним банком) (далее – представитель)</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ежемесячно до десятого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представителя)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3"/>
        <w:gridCol w:w="602"/>
        <w:gridCol w:w="1053"/>
        <w:gridCol w:w="1053"/>
        <w:gridCol w:w="903"/>
        <w:gridCol w:w="903"/>
        <w:gridCol w:w="752"/>
        <w:gridCol w:w="1054"/>
        <w:gridCol w:w="903"/>
        <w:gridCol w:w="753"/>
        <w:gridCol w:w="903"/>
        <w:gridCol w:w="904"/>
        <w:gridCol w:w="753"/>
        <w:gridCol w:w="602"/>
        <w:gridCol w:w="1056"/>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проведения платежа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системы переводов денег</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платежа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 банка-получателя, ИИК клиента банка-получателя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 банка бенефициара, ИИК клиента банка бенефициара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Детализация сведений по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экономики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экономики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платежей и/или переводов денег за отчетный период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платежей и/или переводов денег в тенге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валюты платежа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осуществления платежей и переводов денег</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 _________</w:t>
      </w:r>
      <w:r>
        <w:br/>
      </w: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Исполнитель _________ __________________________ _________ __________</w:t>
      </w:r>
      <w:r>
        <w:br/>
      </w:r>
      <w:r>
        <w:rPr>
          <w:rFonts w:ascii="Times New Roman"/>
          <w:b w:val="false"/>
          <w:i w:val="false"/>
          <w:color w:val="000000"/>
          <w:sz w:val="28"/>
        </w:rPr>
        <w:t>
     должность фамилия, имя, отчество (при его наличии) подпись номер</w:t>
      </w:r>
      <w:r>
        <w:br/>
      </w: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Дата подписания отчета «____» _____________ 20 __ года</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форме, предназначенной     </w:t>
      </w:r>
      <w:r>
        <w:br/>
      </w:r>
      <w:r>
        <w:rPr>
          <w:rFonts w:ascii="Times New Roman"/>
          <w:b w:val="false"/>
          <w:i w:val="false"/>
          <w:color w:val="000000"/>
          <w:sz w:val="28"/>
        </w:rPr>
        <w:t xml:space="preserve">
для сбора административных    </w:t>
      </w:r>
      <w:r>
        <w:br/>
      </w:r>
      <w:r>
        <w:rPr>
          <w:rFonts w:ascii="Times New Roman"/>
          <w:b w:val="false"/>
          <w:i w:val="false"/>
          <w:color w:val="000000"/>
          <w:sz w:val="28"/>
        </w:rPr>
        <w:t xml:space="preserve">
данных «Сведения по платежам   </w:t>
      </w:r>
      <w:r>
        <w:br/>
      </w:r>
      <w:r>
        <w:rPr>
          <w:rFonts w:ascii="Times New Roman"/>
          <w:b w:val="false"/>
          <w:i w:val="false"/>
          <w:color w:val="000000"/>
          <w:sz w:val="28"/>
        </w:rPr>
        <w:t xml:space="preserve">
в соответствии с кодами секторов </w:t>
      </w:r>
      <w:r>
        <w:br/>
      </w:r>
      <w:r>
        <w:rPr>
          <w:rFonts w:ascii="Times New Roman"/>
          <w:b w:val="false"/>
          <w:i w:val="false"/>
          <w:color w:val="000000"/>
          <w:sz w:val="28"/>
        </w:rPr>
        <w:t xml:space="preserve">
экономики и назначения платежей» </w:t>
      </w:r>
    </w:p>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предназначенной для сбора административных данных «Сведения по платежам в соответствии с кодами секторов</w:t>
      </w:r>
      <w:r>
        <w:br/>
      </w:r>
      <w:r>
        <w:rPr>
          <w:rFonts w:ascii="Times New Roman"/>
          <w:b/>
          <w:i w:val="false"/>
          <w:color w:val="000000"/>
        </w:rPr>
        <w:t>
экономики и назначения платежей»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по платежам в соответствии с кодами секторов экономики и назначения платежей» (далее – Форма).</w:t>
      </w:r>
      <w:r>
        <w:br/>
      </w:r>
      <w:r>
        <w:rPr>
          <w:rFonts w:ascii="Times New Roman"/>
          <w:b w:val="false"/>
          <w:i w:val="false"/>
          <w:color w:val="000000"/>
          <w:sz w:val="28"/>
        </w:rPr>
        <w:t>
      2. Форма разработана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составляется Центром по платежам, проведенным через межбанковскую систему переводов денег (далее – межбанковская система) и систему межбанковского клиринга.</w:t>
      </w:r>
      <w:r>
        <w:br/>
      </w:r>
      <w:r>
        <w:rPr>
          <w:rFonts w:ascii="Times New Roman"/>
          <w:b w:val="false"/>
          <w:i w:val="false"/>
          <w:color w:val="000000"/>
          <w:sz w:val="28"/>
        </w:rPr>
        <w:t>
      4. Форма, представляемая банками, акционерным обществом «Казпочта», юридическим лицом, ранее являвшееся дочерним банком, (далее – организации) заполняется с учетом филиалов и представительств и включает в себя информацию по платежам и переводам денег, в том числе без открытия банковского счета:</w:t>
      </w:r>
      <w:r>
        <w:br/>
      </w:r>
      <w:r>
        <w:rPr>
          <w:rFonts w:ascii="Times New Roman"/>
          <w:b w:val="false"/>
          <w:i w:val="false"/>
          <w:color w:val="000000"/>
          <w:sz w:val="28"/>
        </w:rPr>
        <w:t>
      1) проведенным через корреспондентские счета, открытые в Национальном Банке;</w:t>
      </w:r>
      <w:r>
        <w:br/>
      </w:r>
      <w:r>
        <w:rPr>
          <w:rFonts w:ascii="Times New Roman"/>
          <w:b w:val="false"/>
          <w:i w:val="false"/>
          <w:color w:val="000000"/>
          <w:sz w:val="28"/>
        </w:rPr>
        <w:t>
      2) проведенным через платежные системы, за исключением межбанковской системы и системы межбанковского клиринга, (далее – системы переводов денег) и по корреспондентским счетам ностро и лоро банков-резидентов и банков-нерезидентов, в том числе по почтовым переводам денег, осуществляемым акционерным обществом «Казпочта»;</w:t>
      </w:r>
      <w:r>
        <w:br/>
      </w:r>
      <w:r>
        <w:rPr>
          <w:rFonts w:ascii="Times New Roman"/>
          <w:b w:val="false"/>
          <w:i w:val="false"/>
          <w:color w:val="000000"/>
          <w:sz w:val="28"/>
        </w:rPr>
        <w:t>
      3) осуществленным между организацией и ее клиентом или между двумя клиентами организации, в том числе по почтовым переводам денег, осуществляемым акционерным обществом «Казпочта» (далее – внутрибанковские переводы).</w:t>
      </w:r>
      <w:r>
        <w:br/>
      </w:r>
      <w:r>
        <w:rPr>
          <w:rFonts w:ascii="Times New Roman"/>
          <w:b w:val="false"/>
          <w:i w:val="false"/>
          <w:color w:val="000000"/>
          <w:sz w:val="28"/>
        </w:rPr>
        <w:t>
      5. Форма заполняется в тенге. В случае, если платеж или перевод денег совершен в иностранной валюте, сведения по нему представляются в пересчете на тенге по рыночному курсу обмена валют на момент совершения платежа.</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представляемая Центром, содержит 16 граф, включающих следующую информацию о платеже и/или переводе денег:</w:t>
      </w:r>
      <w:r>
        <w:br/>
      </w:r>
      <w:r>
        <w:rPr>
          <w:rFonts w:ascii="Times New Roman"/>
          <w:b w:val="false"/>
          <w:i w:val="false"/>
          <w:color w:val="000000"/>
          <w:sz w:val="28"/>
        </w:rPr>
        <w:t>
      1) в графе 1 указывается признак, соответствующий среде проведения платежа (далее – признак среды проведения платежа):</w:t>
      </w:r>
      <w:r>
        <w:br/>
      </w:r>
      <w:r>
        <w:rPr>
          <w:rFonts w:ascii="Times New Roman"/>
          <w:b w:val="false"/>
          <w:i w:val="false"/>
          <w:color w:val="000000"/>
          <w:sz w:val="28"/>
        </w:rPr>
        <w:t>
      01 – межбанковская система;</w:t>
      </w:r>
      <w:r>
        <w:br/>
      </w:r>
      <w:r>
        <w:rPr>
          <w:rFonts w:ascii="Times New Roman"/>
          <w:b w:val="false"/>
          <w:i w:val="false"/>
          <w:color w:val="000000"/>
          <w:sz w:val="28"/>
        </w:rPr>
        <w:t>
      02 – система межбанковского клиринга;</w:t>
      </w:r>
      <w:r>
        <w:br/>
      </w:r>
      <w:r>
        <w:rPr>
          <w:rFonts w:ascii="Times New Roman"/>
          <w:b w:val="false"/>
          <w:i w:val="false"/>
          <w:color w:val="000000"/>
          <w:sz w:val="28"/>
        </w:rPr>
        <w:t>
      2) графы 2 и 3 не заполняются;</w:t>
      </w:r>
      <w:r>
        <w:br/>
      </w:r>
      <w:r>
        <w:rPr>
          <w:rFonts w:ascii="Times New Roman"/>
          <w:b w:val="false"/>
          <w:i w:val="false"/>
          <w:color w:val="000000"/>
          <w:sz w:val="28"/>
        </w:rPr>
        <w:t>
      3) в графе 4 указывается банковский идентификационный код банка-получателя, индивидуальный идентификационный код клиента банка-получателя не заполняется;</w:t>
      </w:r>
      <w:r>
        <w:br/>
      </w:r>
      <w:r>
        <w:rPr>
          <w:rFonts w:ascii="Times New Roman"/>
          <w:b w:val="false"/>
          <w:i w:val="false"/>
          <w:color w:val="000000"/>
          <w:sz w:val="28"/>
        </w:rPr>
        <w:t>
      4) в графе 5 указывается банковский идентификационный код банка бенефициара, индивидуальный идентификационный код клиента банка бенефициара не заполняется;</w:t>
      </w:r>
      <w:r>
        <w:br/>
      </w:r>
      <w:r>
        <w:rPr>
          <w:rFonts w:ascii="Times New Roman"/>
          <w:b w:val="false"/>
          <w:i w:val="false"/>
          <w:color w:val="000000"/>
          <w:sz w:val="28"/>
        </w:rPr>
        <w:t>
      5) в графе 6 указывается признак резидентства отправителя денег;</w:t>
      </w:r>
      <w:r>
        <w:br/>
      </w:r>
      <w:r>
        <w:rPr>
          <w:rFonts w:ascii="Times New Roman"/>
          <w:b w:val="false"/>
          <w:i w:val="false"/>
          <w:color w:val="000000"/>
          <w:sz w:val="28"/>
        </w:rPr>
        <w:t>
      6) в графе 7 указывается код сектора экономики отправителя денег;</w:t>
      </w:r>
      <w:r>
        <w:br/>
      </w:r>
      <w:r>
        <w:rPr>
          <w:rFonts w:ascii="Times New Roman"/>
          <w:b w:val="false"/>
          <w:i w:val="false"/>
          <w:color w:val="000000"/>
          <w:sz w:val="28"/>
        </w:rPr>
        <w:t>
      7) в графах 8 и 11 указывается «KZ»;</w:t>
      </w:r>
      <w:r>
        <w:br/>
      </w:r>
      <w:r>
        <w:rPr>
          <w:rFonts w:ascii="Times New Roman"/>
          <w:b w:val="false"/>
          <w:i w:val="false"/>
          <w:color w:val="000000"/>
          <w:sz w:val="28"/>
        </w:rPr>
        <w:t>
      8) в графе 9 указывается признак резидентства бенефициара;</w:t>
      </w:r>
      <w:r>
        <w:br/>
      </w:r>
      <w:r>
        <w:rPr>
          <w:rFonts w:ascii="Times New Roman"/>
          <w:b w:val="false"/>
          <w:i w:val="false"/>
          <w:color w:val="000000"/>
          <w:sz w:val="28"/>
        </w:rPr>
        <w:t>
      9) в графе 10 указывается код сектора экономики бенефициара;</w:t>
      </w:r>
      <w:r>
        <w:br/>
      </w:r>
      <w:r>
        <w:rPr>
          <w:rFonts w:ascii="Times New Roman"/>
          <w:b w:val="false"/>
          <w:i w:val="false"/>
          <w:color w:val="000000"/>
          <w:sz w:val="28"/>
        </w:rPr>
        <w:t>
      10) в графе 12 указывается код назначения платежа;</w:t>
      </w:r>
      <w:r>
        <w:br/>
      </w:r>
      <w:r>
        <w:rPr>
          <w:rFonts w:ascii="Times New Roman"/>
          <w:b w:val="false"/>
          <w:i w:val="false"/>
          <w:color w:val="000000"/>
          <w:sz w:val="28"/>
        </w:rPr>
        <w:t>
      11) в графе 13 указывается количество платежей и/или переводов денег за отчетный период. При отражении одного платежа графа принимает значение 1. В случае совпадения параметров нового платежа с уже имеющимися в графах 1, с 4 по 12, 15 и 16, значение в данной графе увеличивается на 1, а значение в графе 14 увеличивается на сумму нового платежа;</w:t>
      </w:r>
      <w:r>
        <w:br/>
      </w:r>
      <w:r>
        <w:rPr>
          <w:rFonts w:ascii="Times New Roman"/>
          <w:b w:val="false"/>
          <w:i w:val="false"/>
          <w:color w:val="000000"/>
          <w:sz w:val="28"/>
        </w:rPr>
        <w:t>
      12) в графе 14 указывается сумма платежей и/или переводов денег в тенге до двух знаков после запятой;</w:t>
      </w:r>
      <w:r>
        <w:br/>
      </w:r>
      <w:r>
        <w:rPr>
          <w:rFonts w:ascii="Times New Roman"/>
          <w:b w:val="false"/>
          <w:i w:val="false"/>
          <w:color w:val="000000"/>
          <w:sz w:val="28"/>
        </w:rPr>
        <w:t>
      13) в графе 15 указывается «KZT»;</w:t>
      </w:r>
      <w:r>
        <w:br/>
      </w:r>
      <w:r>
        <w:rPr>
          <w:rFonts w:ascii="Times New Roman"/>
          <w:b w:val="false"/>
          <w:i w:val="false"/>
          <w:color w:val="000000"/>
          <w:sz w:val="28"/>
        </w:rPr>
        <w:t>
      14) в графе 16 указывается один из признаков способов осуществления платежей и переводов денег, предусмотренных пунктом 8 Пояснения: 01; 02; 03; 04; 05; 06; 07; 08; 09; 10; 11; 17; 18; 19.</w:t>
      </w:r>
      <w:r>
        <w:br/>
      </w:r>
      <w:r>
        <w:rPr>
          <w:rFonts w:ascii="Times New Roman"/>
          <w:b w:val="false"/>
          <w:i w:val="false"/>
          <w:color w:val="000000"/>
          <w:sz w:val="28"/>
        </w:rPr>
        <w:t>
      7. Форма, представляемая организациями, содержит 16 граф, включающих следующую информацию о платеже и/или переводе денег:</w:t>
      </w:r>
      <w:r>
        <w:br/>
      </w:r>
      <w:r>
        <w:rPr>
          <w:rFonts w:ascii="Times New Roman"/>
          <w:b w:val="false"/>
          <w:i w:val="false"/>
          <w:color w:val="000000"/>
          <w:sz w:val="28"/>
        </w:rPr>
        <w:t>
      1) в графе 1 указывается признак среды проведения платежа:</w:t>
      </w:r>
      <w:r>
        <w:br/>
      </w:r>
      <w:r>
        <w:rPr>
          <w:rFonts w:ascii="Times New Roman"/>
          <w:b w:val="false"/>
          <w:i w:val="false"/>
          <w:color w:val="000000"/>
          <w:sz w:val="28"/>
        </w:rPr>
        <w:t>
      03 – корреспондентский счет в Национальном Банке;</w:t>
      </w:r>
      <w:r>
        <w:br/>
      </w:r>
      <w:r>
        <w:rPr>
          <w:rFonts w:ascii="Times New Roman"/>
          <w:b w:val="false"/>
          <w:i w:val="false"/>
          <w:color w:val="000000"/>
          <w:sz w:val="28"/>
        </w:rPr>
        <w:t>
      04 – система переводов денег на территории Республики Казахстан;</w:t>
      </w:r>
      <w:r>
        <w:br/>
      </w:r>
      <w:r>
        <w:rPr>
          <w:rFonts w:ascii="Times New Roman"/>
          <w:b w:val="false"/>
          <w:i w:val="false"/>
          <w:color w:val="000000"/>
          <w:sz w:val="28"/>
        </w:rPr>
        <w:t>
      05 – система переводов денег за рубеж/из-за рубежа;</w:t>
      </w:r>
      <w:r>
        <w:br/>
      </w:r>
      <w:r>
        <w:rPr>
          <w:rFonts w:ascii="Times New Roman"/>
          <w:b w:val="false"/>
          <w:i w:val="false"/>
          <w:color w:val="000000"/>
          <w:sz w:val="28"/>
        </w:rPr>
        <w:t>
      06 – корреспондентские счета ностро и лоро, за исключением корреспондентского счета в Национальном Банке, в пределах Республики Казахстан;</w:t>
      </w:r>
      <w:r>
        <w:br/>
      </w:r>
      <w:r>
        <w:rPr>
          <w:rFonts w:ascii="Times New Roman"/>
          <w:b w:val="false"/>
          <w:i w:val="false"/>
          <w:color w:val="000000"/>
          <w:sz w:val="28"/>
        </w:rPr>
        <w:t>
      07 – корреспондентские счета ностро и лоро, за исключением корреспондентского счета в Национальном Банке, за рубеж/из-за рубежа;</w:t>
      </w:r>
      <w:r>
        <w:br/>
      </w:r>
      <w:r>
        <w:rPr>
          <w:rFonts w:ascii="Times New Roman"/>
          <w:b w:val="false"/>
          <w:i w:val="false"/>
          <w:color w:val="000000"/>
          <w:sz w:val="28"/>
        </w:rPr>
        <w:t>
      08 – внутрибанковские переводы;</w:t>
      </w:r>
      <w:r>
        <w:br/>
      </w:r>
      <w:r>
        <w:rPr>
          <w:rFonts w:ascii="Times New Roman"/>
          <w:b w:val="false"/>
          <w:i w:val="false"/>
          <w:color w:val="000000"/>
          <w:sz w:val="28"/>
        </w:rPr>
        <w:t>
      2) в графе 2 указывается наименование системы переводов денег, посредством которой проведен платеж или перевод денег;</w:t>
      </w:r>
      <w:r>
        <w:br/>
      </w:r>
      <w:r>
        <w:rPr>
          <w:rFonts w:ascii="Times New Roman"/>
          <w:b w:val="false"/>
          <w:i w:val="false"/>
          <w:color w:val="000000"/>
          <w:sz w:val="28"/>
        </w:rPr>
        <w:t>
      3) в графе 3 указывается признак, соответствующий видам платежа или перевода денег (далее – признак платежа):</w:t>
      </w:r>
      <w:r>
        <w:br/>
      </w:r>
      <w:r>
        <w:rPr>
          <w:rFonts w:ascii="Times New Roman"/>
          <w:b w:val="false"/>
          <w:i w:val="false"/>
          <w:color w:val="000000"/>
          <w:sz w:val="28"/>
        </w:rPr>
        <w:t>
      01 – платеж или перевод денег, отправленный организацией, представляющей Форму, через системы переводов денег, корреспондентские счета;</w:t>
      </w:r>
      <w:r>
        <w:br/>
      </w:r>
      <w:r>
        <w:rPr>
          <w:rFonts w:ascii="Times New Roman"/>
          <w:b w:val="false"/>
          <w:i w:val="false"/>
          <w:color w:val="000000"/>
          <w:sz w:val="28"/>
        </w:rPr>
        <w:t>
      02 – платеж или перевод денег, полученный организацией, представляющей Форму, через системы переводов денег и корреспондентские счета;</w:t>
      </w:r>
      <w:r>
        <w:br/>
      </w:r>
      <w:r>
        <w:rPr>
          <w:rFonts w:ascii="Times New Roman"/>
          <w:b w:val="false"/>
          <w:i w:val="false"/>
          <w:color w:val="000000"/>
          <w:sz w:val="28"/>
        </w:rPr>
        <w:t>
      03 – платеж или перевод денег, отправленный организацией, представляющей Форму, через корреспондентский счет ностро;</w:t>
      </w:r>
      <w:r>
        <w:br/>
      </w:r>
      <w:r>
        <w:rPr>
          <w:rFonts w:ascii="Times New Roman"/>
          <w:b w:val="false"/>
          <w:i w:val="false"/>
          <w:color w:val="000000"/>
          <w:sz w:val="28"/>
        </w:rPr>
        <w:t>
      04 – платеж или перевод денег, полученный организацией, представляющей Форму, через корреспондентский счет ностро;</w:t>
      </w:r>
      <w:r>
        <w:br/>
      </w:r>
      <w:r>
        <w:rPr>
          <w:rFonts w:ascii="Times New Roman"/>
          <w:b w:val="false"/>
          <w:i w:val="false"/>
          <w:color w:val="000000"/>
          <w:sz w:val="28"/>
        </w:rPr>
        <w:t>
      05 – платеж или перевод денег, отправленный организацией, представляющей Форму, через корреспондентский счет лоро;</w:t>
      </w:r>
      <w:r>
        <w:br/>
      </w:r>
      <w:r>
        <w:rPr>
          <w:rFonts w:ascii="Times New Roman"/>
          <w:b w:val="false"/>
          <w:i w:val="false"/>
          <w:color w:val="000000"/>
          <w:sz w:val="28"/>
        </w:rPr>
        <w:t>
      06 – платеж или перевод денег, полученный организацией, представляющей Форму, через корреспондентский счет лоро;</w:t>
      </w:r>
      <w:r>
        <w:br/>
      </w:r>
      <w:r>
        <w:rPr>
          <w:rFonts w:ascii="Times New Roman"/>
          <w:b w:val="false"/>
          <w:i w:val="false"/>
          <w:color w:val="000000"/>
          <w:sz w:val="28"/>
        </w:rPr>
        <w:t>
      07 – прочие списания денег организацией, представляющей Форму, с корреспондентского счета ностро;</w:t>
      </w:r>
      <w:r>
        <w:br/>
      </w:r>
      <w:r>
        <w:rPr>
          <w:rFonts w:ascii="Times New Roman"/>
          <w:b w:val="false"/>
          <w:i w:val="false"/>
          <w:color w:val="000000"/>
          <w:sz w:val="28"/>
        </w:rPr>
        <w:t>
      08 – прочие зачисления денег-организацией, представляющей Форму, на корреспондентский счет ностро;</w:t>
      </w:r>
      <w:r>
        <w:br/>
      </w:r>
      <w:r>
        <w:rPr>
          <w:rFonts w:ascii="Times New Roman"/>
          <w:b w:val="false"/>
          <w:i w:val="false"/>
          <w:color w:val="000000"/>
          <w:sz w:val="28"/>
        </w:rPr>
        <w:t>
      09 – прочие списания денег организацией, представляющей Форму, с корреспондентского счета лоро;</w:t>
      </w:r>
      <w:r>
        <w:br/>
      </w:r>
      <w:r>
        <w:rPr>
          <w:rFonts w:ascii="Times New Roman"/>
          <w:b w:val="false"/>
          <w:i w:val="false"/>
          <w:color w:val="000000"/>
          <w:sz w:val="28"/>
        </w:rPr>
        <w:t>
      10 – прочие зачисления денег-организацией, представляющей Форму, на корреспондентский счет лоро;</w:t>
      </w:r>
      <w:r>
        <w:br/>
      </w:r>
      <w:r>
        <w:rPr>
          <w:rFonts w:ascii="Times New Roman"/>
          <w:b w:val="false"/>
          <w:i w:val="false"/>
          <w:color w:val="000000"/>
          <w:sz w:val="28"/>
        </w:rPr>
        <w:t>
      11 – внутрибанковский перевод. Организация, представляющая Форму, является одновременно и банком-получателем, и банком бенефициара.</w:t>
      </w:r>
      <w:r>
        <w:br/>
      </w:r>
      <w:r>
        <w:rPr>
          <w:rFonts w:ascii="Times New Roman"/>
          <w:b w:val="false"/>
          <w:i w:val="false"/>
          <w:color w:val="000000"/>
          <w:sz w:val="28"/>
        </w:rPr>
        <w:t>
      Признаки платежа «01» и «02» заполняются по признакам среды проведения платежа «04», «05». Признаки платежа с «03» по «10» заполняются по признакам среды проведения платежа «03», «06», «07». Признак платежа «11» заполняется по признаку среды проведения платежа «08»;</w:t>
      </w:r>
      <w:r>
        <w:br/>
      </w:r>
      <w:r>
        <w:rPr>
          <w:rFonts w:ascii="Times New Roman"/>
          <w:b w:val="false"/>
          <w:i w:val="false"/>
          <w:color w:val="000000"/>
          <w:sz w:val="28"/>
        </w:rPr>
        <w:t>
      4) в графе 4 банками, акционерным обществом «Казпочта» и юридическим лицом, ранее являвшимся дочерним банком, указывается банковский идентификационный код банка-получателя. Индивидуальный идентификационный код клиента банка-получателя не заполняется.</w:t>
      </w:r>
      <w:r>
        <w:br/>
      </w: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банка-получателя и индивидуальный идентификационный код клиента банка-получателя в случае проведения внутрибанковского перевода, по иным платежам и/или переводам денег указывается только банковский идентификационный код банка-получателя.</w:t>
      </w:r>
      <w:r>
        <w:br/>
      </w:r>
      <w:r>
        <w:rPr>
          <w:rFonts w:ascii="Times New Roman"/>
          <w:b w:val="false"/>
          <w:i w:val="false"/>
          <w:color w:val="000000"/>
          <w:sz w:val="28"/>
        </w:rPr>
        <w:t>
      По платежу или переводу денег, полученному из-за рубежа, финансовой организацией, представляющей Форму, указывается банковский идентификационный код банка-получателя, являющегося нерезидентом Республики Казахстан.</w:t>
      </w:r>
      <w:r>
        <w:br/>
      </w: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или перевод денег, банковского идентификационного кода банка-получателя, являющегося нерезидентом Республики Казахстан, графа 4 не заполняется;</w:t>
      </w:r>
      <w:r>
        <w:br/>
      </w:r>
      <w:r>
        <w:rPr>
          <w:rFonts w:ascii="Times New Roman"/>
          <w:b w:val="false"/>
          <w:i w:val="false"/>
          <w:color w:val="000000"/>
          <w:sz w:val="28"/>
        </w:rPr>
        <w:t>
      5) в графе 5 банками, акционерным обществом «Казпочта», юридическим лицом, ранее являвшимся дочерним банком, указывается банковский идентификационный код банка бенефициара. Индивидуальный идентификационный код клиента банка бенефициара не заполняется.</w:t>
      </w:r>
      <w:r>
        <w:br/>
      </w: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и/или переводам денег указывается только банковский идентификационный код банка бенефициара.</w:t>
      </w:r>
      <w:r>
        <w:br/>
      </w:r>
      <w:r>
        <w:rPr>
          <w:rFonts w:ascii="Times New Roman"/>
          <w:b w:val="false"/>
          <w:i w:val="false"/>
          <w:color w:val="000000"/>
          <w:sz w:val="28"/>
        </w:rPr>
        <w:t>
      По платежу или переводу денег, отправленному за рубеж, организацией, представляющей Форму, указывается банковский идентификационный код банка бенефициара, являющегося нерезидентом Республики Казахстан.</w:t>
      </w:r>
      <w:r>
        <w:br/>
      </w: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или перевод денег, банковского идентификационного кода банка бенефициара, являющегося нерезидентом Республики Казахстан, графа 5 не заполняется;</w:t>
      </w:r>
      <w:r>
        <w:br/>
      </w:r>
      <w:r>
        <w:rPr>
          <w:rFonts w:ascii="Times New Roman"/>
          <w:b w:val="false"/>
          <w:i w:val="false"/>
          <w:color w:val="000000"/>
          <w:sz w:val="28"/>
        </w:rPr>
        <w:t>
      6) в графе 6 указывается признак резидентства отправителя денег.</w:t>
      </w:r>
      <w:r>
        <w:br/>
      </w:r>
      <w:r>
        <w:rPr>
          <w:rFonts w:ascii="Times New Roman"/>
          <w:b w:val="false"/>
          <w:i w:val="false"/>
          <w:color w:val="000000"/>
          <w:sz w:val="28"/>
        </w:rPr>
        <w:t>
      По признакам среды проведения платежа «04» и «05» по платежу или переводу денег, полученному организацией, при отсутствии в документах, на основании которых осуществляется платеж или перевод денег, информации о резидентстве отправителя денег графа 6 не заполняется;</w:t>
      </w:r>
      <w:r>
        <w:br/>
      </w:r>
      <w:r>
        <w:rPr>
          <w:rFonts w:ascii="Times New Roman"/>
          <w:b w:val="false"/>
          <w:i w:val="false"/>
          <w:color w:val="000000"/>
          <w:sz w:val="28"/>
        </w:rPr>
        <w:t>
      7) в графе 7 указывается код сектора экономики отправителя денег.</w:t>
      </w:r>
      <w:r>
        <w:br/>
      </w:r>
      <w:r>
        <w:rPr>
          <w:rFonts w:ascii="Times New Roman"/>
          <w:b w:val="false"/>
          <w:i w:val="false"/>
          <w:color w:val="000000"/>
          <w:sz w:val="28"/>
        </w:rPr>
        <w:t>
      По признакам среды проведения платежа «04» и «05» по платежу или переводу денег, полученному организацией, при отсутствии в документах, на основании которых осуществляется платеж или перевод денег, информации о секторе экономики отправителя денег графа 7 не заполняется;</w:t>
      </w:r>
      <w:r>
        <w:br/>
      </w:r>
      <w:r>
        <w:rPr>
          <w:rFonts w:ascii="Times New Roman"/>
          <w:b w:val="false"/>
          <w:i w:val="false"/>
          <w:color w:val="000000"/>
          <w:sz w:val="28"/>
        </w:rPr>
        <w:t>
      8) в графе 8 указывается двухзначный код страны, откуда инициирован платеж или перевод денег (страна, где открыт банковский счет первичного отправителя денег, с которого отправлен платеж или перевод денег, либо в случае проведения перевода денег без открытия банковского счета страна, в которой инициирован перевод денег отправителем денег);</w:t>
      </w:r>
      <w:r>
        <w:br/>
      </w:r>
      <w:r>
        <w:rPr>
          <w:rFonts w:ascii="Times New Roman"/>
          <w:b w:val="false"/>
          <w:i w:val="false"/>
          <w:color w:val="000000"/>
          <w:sz w:val="28"/>
        </w:rPr>
        <w:t>
      В графе 11 указывается двухзначный код страны, куда направлен платеж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страна, в которой бенефициар получил деньги).</w:t>
      </w:r>
      <w:r>
        <w:br/>
      </w:r>
      <w:r>
        <w:rPr>
          <w:rFonts w:ascii="Times New Roman"/>
          <w:b w:val="false"/>
          <w:i w:val="false"/>
          <w:color w:val="000000"/>
          <w:sz w:val="28"/>
        </w:rPr>
        <w:t xml:space="preserve">
      Код страны указывается в соответствии с национальным классификатором Республики Казахстан НК РК 06 ИСО 3166.1-2013 «Коды для представления названий стран и единиц их административно-территориальных подразделений. Часть 1. Коды стран». </w:t>
      </w:r>
      <w:r>
        <w:br/>
      </w:r>
      <w:r>
        <w:rPr>
          <w:rFonts w:ascii="Times New Roman"/>
          <w:b w:val="false"/>
          <w:i w:val="false"/>
          <w:color w:val="000000"/>
          <w:sz w:val="28"/>
        </w:rPr>
        <w:t>
      При отражении платежа или перевода денег по международным финансовым организациям указывается код «Международные финансовые организации» ZZ.</w:t>
      </w:r>
      <w:r>
        <w:br/>
      </w:r>
      <w:r>
        <w:rPr>
          <w:rFonts w:ascii="Times New Roman"/>
          <w:b w:val="false"/>
          <w:i w:val="false"/>
          <w:color w:val="000000"/>
          <w:sz w:val="28"/>
        </w:rPr>
        <w:t>
      По признакам среды проведения платежа 04, 06 и 08 в графах 8 и 11 указывается KZ (платежи или переводы денег проводятся на территории Республики Казахстан).</w:t>
      </w:r>
      <w:r>
        <w:br/>
      </w:r>
      <w:r>
        <w:rPr>
          <w:rFonts w:ascii="Times New Roman"/>
          <w:b w:val="false"/>
          <w:i w:val="false"/>
          <w:color w:val="000000"/>
          <w:sz w:val="28"/>
        </w:rPr>
        <w:t>
      По признаку среды проведения платежа 05 (система переводов денег за рубеж/из-за рубежа):</w:t>
      </w:r>
      <w:r>
        <w:br/>
      </w:r>
      <w:r>
        <w:rPr>
          <w:rFonts w:ascii="Times New Roman"/>
          <w:b w:val="false"/>
          <w:i w:val="false"/>
          <w:color w:val="000000"/>
          <w:sz w:val="28"/>
        </w:rPr>
        <w:t>
      по отправленным организацией платежам или переводам денег и прочим списаниям денег организации (признаки платежа 01, 03, 05, 07 и 09) в графе 8 указывается KZ;</w:t>
      </w:r>
      <w:r>
        <w:br/>
      </w:r>
      <w:r>
        <w:rPr>
          <w:rFonts w:ascii="Times New Roman"/>
          <w:b w:val="false"/>
          <w:i w:val="false"/>
          <w:color w:val="000000"/>
          <w:sz w:val="28"/>
        </w:rPr>
        <w:t>
      по полученным организацией платежам или переводам денег и прочим зачислениям денег организации (признаки платежа 02, 04, 06, 08 и 10) в графе 11 указывается KZ.</w:t>
      </w:r>
      <w:r>
        <w:br/>
      </w:r>
      <w:r>
        <w:rPr>
          <w:rFonts w:ascii="Times New Roman"/>
          <w:b w:val="false"/>
          <w:i w:val="false"/>
          <w:color w:val="000000"/>
          <w:sz w:val="28"/>
        </w:rPr>
        <w:t>
      9) в графе 9 указывается признак резидентства бенефициара.</w:t>
      </w:r>
      <w:r>
        <w:br/>
      </w:r>
      <w:r>
        <w:rPr>
          <w:rFonts w:ascii="Times New Roman"/>
          <w:b w:val="false"/>
          <w:i w:val="false"/>
          <w:color w:val="000000"/>
          <w:sz w:val="28"/>
        </w:rPr>
        <w:t>
      По признакам среды проведения платежа «04» и «05» по платежам, отправленным организацией, при отсутствии в документах, на основании которых осуществляется платеж или перевод денег, информации о резидентстве бенефициара графа 9 не заполняется;</w:t>
      </w:r>
      <w:r>
        <w:br/>
      </w:r>
      <w:r>
        <w:rPr>
          <w:rFonts w:ascii="Times New Roman"/>
          <w:b w:val="false"/>
          <w:i w:val="false"/>
          <w:color w:val="000000"/>
          <w:sz w:val="28"/>
        </w:rPr>
        <w:t>
      10) в графе 10 указывается код сектора экономики бенефициара.</w:t>
      </w:r>
      <w:r>
        <w:br/>
      </w:r>
      <w:r>
        <w:rPr>
          <w:rFonts w:ascii="Times New Roman"/>
          <w:b w:val="false"/>
          <w:i w:val="false"/>
          <w:color w:val="000000"/>
          <w:sz w:val="28"/>
        </w:rPr>
        <w:t>
      По признакам среды проведения платежа «04» и «05» по платежу или переводу денег, отправленному организацией, при отсутствии в документах, на основании которых осуществляется платеж или перевод денег, информации о секторе экономике бенефициара графа 10 не заполняется;</w:t>
      </w:r>
      <w:r>
        <w:br/>
      </w:r>
      <w:r>
        <w:rPr>
          <w:rFonts w:ascii="Times New Roman"/>
          <w:b w:val="false"/>
          <w:i w:val="false"/>
          <w:color w:val="000000"/>
          <w:sz w:val="28"/>
        </w:rPr>
        <w:t>
      11) в графе 12 указывается код назначения платежа. При отражении входящего платежа или перевода денег из-за рубежа по корреспондентскому счету ностро или лоро, графы 6, 7 и 12 заполняются организацией, представляющей Форму, на основании платежных документов банка-корреспондента и иных документов, служащих основанием для платежа или перевода денег;</w:t>
      </w:r>
      <w:r>
        <w:br/>
      </w:r>
      <w:r>
        <w:rPr>
          <w:rFonts w:ascii="Times New Roman"/>
          <w:b w:val="false"/>
          <w:i w:val="false"/>
          <w:color w:val="000000"/>
          <w:sz w:val="28"/>
        </w:rPr>
        <w:t>
      12) в графе 13 указывается количество платежей и/или переводов денег за отчетный период. При отражении одного платежа графа принимает значение 1. В случае совпадения параметров нового платежа с уже имеющимися в графах с 1 по 12, 15 и 16 значение в данной графе увеличивается на 1, а значение в графе 14 увеличивается на сумму нового платежа;</w:t>
      </w:r>
      <w:r>
        <w:br/>
      </w:r>
      <w:r>
        <w:rPr>
          <w:rFonts w:ascii="Times New Roman"/>
          <w:b w:val="false"/>
          <w:i w:val="false"/>
          <w:color w:val="000000"/>
          <w:sz w:val="28"/>
        </w:rPr>
        <w:t>
      13) в графе 14 указывается сумма платежей и/или переводов денег в тенге до двух знаков после запятой;</w:t>
      </w:r>
      <w:r>
        <w:br/>
      </w:r>
      <w:r>
        <w:rPr>
          <w:rFonts w:ascii="Times New Roman"/>
          <w:b w:val="false"/>
          <w:i w:val="false"/>
          <w:color w:val="000000"/>
          <w:sz w:val="28"/>
        </w:rPr>
        <w:t>
      14) в графе 15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r>
        <w:br/>
      </w:r>
      <w:r>
        <w:rPr>
          <w:rFonts w:ascii="Times New Roman"/>
          <w:b w:val="false"/>
          <w:i w:val="false"/>
          <w:color w:val="000000"/>
          <w:sz w:val="28"/>
        </w:rPr>
        <w:t>
      15) в графе 16 по отправленному платежу или переводу денег указывается один из признаков способов осуществления платежей и переводов денег, предусмотренных пунктом 8 Пояснения: 01; 02; 03; 04; 05; 06; 07; 08; 09; 10; 11; 12; 17; 18; 19.</w:t>
      </w:r>
      <w:r>
        <w:br/>
      </w:r>
      <w:r>
        <w:rPr>
          <w:rFonts w:ascii="Times New Roman"/>
          <w:b w:val="false"/>
          <w:i w:val="false"/>
          <w:color w:val="000000"/>
          <w:sz w:val="28"/>
        </w:rPr>
        <w:t>
      По полученному платежу или переводу денег указывается признак «20».</w:t>
      </w:r>
      <w:r>
        <w:br/>
      </w:r>
      <w:r>
        <w:rPr>
          <w:rFonts w:ascii="Times New Roman"/>
          <w:b w:val="false"/>
          <w:i w:val="false"/>
          <w:color w:val="000000"/>
          <w:sz w:val="28"/>
        </w:rPr>
        <w:t>
      8. Признак способа осуществления платежей и переводов денег определяется в зависимости от следующих примененных способов осуществления платежей и переводов денег:</w:t>
      </w:r>
      <w:r>
        <w:br/>
      </w:r>
      <w:r>
        <w:rPr>
          <w:rFonts w:ascii="Times New Roman"/>
          <w:b w:val="false"/>
          <w:i w:val="false"/>
          <w:color w:val="000000"/>
          <w:sz w:val="28"/>
        </w:rPr>
        <w:t>
      01 – предъявление платежного поручения (указывается в случае исполнения платежных поручений клиентов и финансовой организации, а также платежных поручений, инициированных центральным депозитарием при осуществлении расчетов за ценные бумаги);</w:t>
      </w:r>
      <w:r>
        <w:br/>
      </w:r>
      <w:r>
        <w:rPr>
          <w:rFonts w:ascii="Times New Roman"/>
          <w:b w:val="false"/>
          <w:i w:val="false"/>
          <w:color w:val="000000"/>
          <w:sz w:val="28"/>
        </w:rPr>
        <w:t xml:space="preserve">
      02 – предъявление платежного требования-поручения; </w:t>
      </w:r>
      <w:r>
        <w:br/>
      </w:r>
      <w:r>
        <w:rPr>
          <w:rFonts w:ascii="Times New Roman"/>
          <w:b w:val="false"/>
          <w:i w:val="false"/>
          <w:color w:val="000000"/>
          <w:sz w:val="28"/>
        </w:rPr>
        <w:t>
      03, 04, 05, 07 и 09 – применяются в соответствии с условиями указания кодов видов операций, установленных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зарегистрированным в Реестре государственной регистрации нормативных правовых актов под № 1155; </w:t>
      </w:r>
      <w:r>
        <w:br/>
      </w:r>
      <w:r>
        <w:rPr>
          <w:rFonts w:ascii="Times New Roman"/>
          <w:b w:val="false"/>
          <w:i w:val="false"/>
          <w:color w:val="000000"/>
          <w:sz w:val="28"/>
        </w:rPr>
        <w:t>
      06 – выдача чеков за товары или услуги, дорожных чеков (указывается в случае оплаты чекодержателю чеков за товары или услуги, а также в случае принятия к оплате дорожных чеков, за исключением чеков для получения наличных денег);</w:t>
      </w:r>
      <w:r>
        <w:br/>
      </w:r>
      <w:r>
        <w:rPr>
          <w:rFonts w:ascii="Times New Roman"/>
          <w:b w:val="false"/>
          <w:i w:val="false"/>
          <w:color w:val="000000"/>
          <w:sz w:val="28"/>
        </w:rPr>
        <w:t>
      08 – предъявление платежного извещения;</w:t>
      </w:r>
      <w:r>
        <w:br/>
      </w:r>
      <w:r>
        <w:rPr>
          <w:rFonts w:ascii="Times New Roman"/>
          <w:b w:val="false"/>
          <w:i w:val="false"/>
          <w:color w:val="000000"/>
          <w:sz w:val="28"/>
        </w:rPr>
        <w:t>
      10 – предъявление инкассового распоряжения на основании исполнительных листов;</w:t>
      </w:r>
      <w:r>
        <w:br/>
      </w:r>
      <w:r>
        <w:rPr>
          <w:rFonts w:ascii="Times New Roman"/>
          <w:b w:val="false"/>
          <w:i w:val="false"/>
          <w:color w:val="000000"/>
          <w:sz w:val="28"/>
        </w:rPr>
        <w:t>
      11 – прямое дебетование банковского счета (указывается в случае исполнения платежей, осуществленных в соответствии с договором прямого дебетования банковского счета, договором банковского займа, договором банковского счета и других документов, при условии предварительного согласия отправителя денег на изъятие денег в пользу бенефициара путем прямого дебетования банковского счета);</w:t>
      </w:r>
      <w:r>
        <w:br/>
      </w:r>
      <w:r>
        <w:rPr>
          <w:rFonts w:ascii="Times New Roman"/>
          <w:b w:val="false"/>
          <w:i w:val="false"/>
          <w:color w:val="000000"/>
          <w:sz w:val="28"/>
        </w:rPr>
        <w:t>
      12 – предъявление платежного ордера;</w:t>
      </w:r>
      <w:r>
        <w:br/>
      </w:r>
      <w:r>
        <w:rPr>
          <w:rFonts w:ascii="Times New Roman"/>
          <w:b w:val="false"/>
          <w:i w:val="false"/>
          <w:color w:val="000000"/>
          <w:sz w:val="28"/>
        </w:rPr>
        <w:t>
      17 – почтовый перевод денег;</w:t>
      </w:r>
      <w:r>
        <w:br/>
      </w:r>
      <w:r>
        <w:rPr>
          <w:rFonts w:ascii="Times New Roman"/>
          <w:b w:val="false"/>
          <w:i w:val="false"/>
          <w:color w:val="000000"/>
          <w:sz w:val="28"/>
        </w:rPr>
        <w:t>
      18 – уплата налогов и других обязательных платежей в бюджет посредством банкоматов;</w:t>
      </w:r>
      <w:r>
        <w:br/>
      </w:r>
      <w:r>
        <w:rPr>
          <w:rFonts w:ascii="Times New Roman"/>
          <w:b w:val="false"/>
          <w:i w:val="false"/>
          <w:color w:val="000000"/>
          <w:sz w:val="28"/>
        </w:rPr>
        <w:t>
      19 – иные способы осуществления платежей или переводов денег.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