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b1c6" w14:textId="b38b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конвоирования задержанных и лиц, заключенных под стражу, антикоррупционной службой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30 декабря 2015 года № 23. Зарегистрирован в Министерстве юстиции Республики Казахстан 3 февраля 2016 года № 12988. Утратил силу приказом Председателя Агентства Республики Казахстан по делам государственной службы и противодействию коррупции от 3 ноября 2016 года № 41</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03.11.2016 </w:t>
      </w:r>
      <w:r>
        <w:rPr>
          <w:rFonts w:ascii="Times New Roman"/>
          <w:b w:val="false"/>
          <w:i w:val="false"/>
          <w:color w:val="ff0000"/>
          <w:sz w:val="28"/>
        </w:rPr>
        <w:t>№ 41</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Казахстан от 6 января 2011 года "О правоохранительной службе",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конвоирования задержанных и лиц, заключенных под стражу, антикоррупционной службой.</w:t>
      </w:r>
    </w:p>
    <w:bookmarkEnd w:id="1"/>
    <w:bookmarkStart w:name="z3" w:id="2"/>
    <w:p>
      <w:pPr>
        <w:spacing w:after="0"/>
        <w:ind w:left="0"/>
        <w:jc w:val="both"/>
      </w:pPr>
      <w:r>
        <w:rPr>
          <w:rFonts w:ascii="Times New Roman"/>
          <w:b w:val="false"/>
          <w:i w:val="false"/>
          <w:color w:val="000000"/>
          <w:sz w:val="28"/>
        </w:rPr>
        <w:t>
      2. Национальному бюро по противодействию коррупции Министерства Республики Казахстан по делам государственной службы (далее – Национальное бюро)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Национального бюро по противодействию коррупции;</w:t>
      </w:r>
    </w:p>
    <w:p>
      <w:pPr>
        <w:spacing w:after="0"/>
        <w:ind w:left="0"/>
        <w:jc w:val="both"/>
      </w:pPr>
      <w:r>
        <w:rPr>
          <w:rFonts w:ascii="Times New Roman"/>
          <w:b w:val="false"/>
          <w:i w:val="false"/>
          <w:color w:val="000000"/>
          <w:sz w:val="28"/>
        </w:rPr>
        <w:t>
      5) доведение настоящего приказа до сведения структурных и территориальных органов Национального бюро по противодействию коррупции.</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Национального бюро Кожамжарова К.П.</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конвоирования задержанных и лиц, заключенных</w:t>
      </w:r>
      <w:r>
        <w:br/>
      </w:r>
      <w:r>
        <w:rPr>
          <w:rFonts w:ascii="Times New Roman"/>
          <w:b/>
          <w:i w:val="false"/>
          <w:color w:val="000000"/>
        </w:rPr>
        <w:t>под стражу, антикоррупционной службой</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Правила определяют порядок конвоирования задержанных и лиц, заключенных под стражу, антикоррупционной службой.</w:t>
      </w:r>
    </w:p>
    <w:bookmarkEnd w:id="6"/>
    <w:bookmarkStart w:name="z10" w:id="7"/>
    <w:p>
      <w:pPr>
        <w:spacing w:after="0"/>
        <w:ind w:left="0"/>
        <w:jc w:val="both"/>
      </w:pPr>
      <w:r>
        <w:rPr>
          <w:rFonts w:ascii="Times New Roman"/>
          <w:b w:val="false"/>
          <w:i w:val="false"/>
          <w:color w:val="000000"/>
          <w:sz w:val="28"/>
        </w:rPr>
        <w:t xml:space="preserve">
      2. Для выполнения задач по конвоированию задержанных и лиц, заключенных под стражу, антикоррупционной службой в совершении преступлений, задержанных на основании и в порядке </w:t>
      </w:r>
      <w:r>
        <w:rPr>
          <w:rFonts w:ascii="Times New Roman"/>
          <w:b w:val="false"/>
          <w:i w:val="false"/>
          <w:color w:val="000000"/>
          <w:sz w:val="28"/>
        </w:rPr>
        <w:t>статей 128</w:t>
      </w: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Уголовно-процессуального кодекса Республики Казахстан (далее – УПК РК), а также обвиняемых в совершении преступлений, в отношении которых судом санкционирован арест на основании </w:t>
      </w:r>
      <w:r>
        <w:rPr>
          <w:rFonts w:ascii="Times New Roman"/>
          <w:b w:val="false"/>
          <w:i w:val="false"/>
          <w:color w:val="000000"/>
          <w:sz w:val="28"/>
        </w:rPr>
        <w:t>статьи 147</w:t>
      </w:r>
      <w:r>
        <w:rPr>
          <w:rFonts w:ascii="Times New Roman"/>
          <w:b w:val="false"/>
          <w:i w:val="false"/>
          <w:color w:val="000000"/>
          <w:sz w:val="28"/>
        </w:rPr>
        <w:t xml:space="preserve"> УПК РК (далее – задержанные и лица, заключенные под стражу) в </w:t>
      </w:r>
      <w:r>
        <w:rPr>
          <w:rFonts w:ascii="Times New Roman"/>
          <w:b w:val="false"/>
          <w:i w:val="false"/>
          <w:color w:val="000000"/>
          <w:sz w:val="28"/>
        </w:rPr>
        <w:t>Департаментах</w:t>
      </w:r>
      <w:r>
        <w:rPr>
          <w:rFonts w:ascii="Times New Roman"/>
          <w:b w:val="false"/>
          <w:i w:val="false"/>
          <w:color w:val="000000"/>
          <w:sz w:val="28"/>
        </w:rPr>
        <w:t xml:space="preserve"> Национального бюро по противодействию коррупции Министерства по делам государственной службы Республики Казахстан по областям (далее – территориальный орган антикоррупционной службы) приказом руководителя создаются группы, а в территориальных органах антикоррупционной службы по городам Астане и Алматы – создаются штатные конвойные подразделения.</w:t>
      </w:r>
    </w:p>
    <w:bookmarkEnd w:id="7"/>
    <w:p>
      <w:pPr>
        <w:spacing w:after="0"/>
        <w:ind w:left="0"/>
        <w:jc w:val="both"/>
      </w:pPr>
      <w:r>
        <w:rPr>
          <w:rFonts w:ascii="Times New Roman"/>
          <w:b w:val="false"/>
          <w:i w:val="false"/>
          <w:color w:val="000000"/>
          <w:sz w:val="28"/>
        </w:rPr>
        <w:t>
      Конвойные подразделения осуществляют:</w:t>
      </w:r>
    </w:p>
    <w:p>
      <w:pPr>
        <w:spacing w:after="0"/>
        <w:ind w:left="0"/>
        <w:jc w:val="both"/>
      </w:pPr>
      <w:r>
        <w:rPr>
          <w:rFonts w:ascii="Times New Roman"/>
          <w:b w:val="false"/>
          <w:i w:val="false"/>
          <w:color w:val="000000"/>
          <w:sz w:val="28"/>
        </w:rPr>
        <w:t xml:space="preserve">
      1) конвоирование подозреваемых из зданий органов антикоррупционной службы до </w:t>
      </w:r>
      <w:r>
        <w:rPr>
          <w:rFonts w:ascii="Times New Roman"/>
          <w:b w:val="false"/>
          <w:i w:val="false"/>
          <w:color w:val="000000"/>
          <w:sz w:val="28"/>
        </w:rPr>
        <w:t>изоляторов</w:t>
      </w:r>
      <w:r>
        <w:rPr>
          <w:rFonts w:ascii="Times New Roman"/>
          <w:b w:val="false"/>
          <w:i w:val="false"/>
          <w:color w:val="000000"/>
          <w:sz w:val="28"/>
        </w:rPr>
        <w:t xml:space="preserve"> временного содержания (далее – ИВС);</w:t>
      </w:r>
    </w:p>
    <w:p>
      <w:pPr>
        <w:spacing w:after="0"/>
        <w:ind w:left="0"/>
        <w:jc w:val="both"/>
      </w:pPr>
      <w:r>
        <w:rPr>
          <w:rFonts w:ascii="Times New Roman"/>
          <w:b w:val="false"/>
          <w:i w:val="false"/>
          <w:color w:val="000000"/>
          <w:sz w:val="28"/>
        </w:rPr>
        <w:t>
      2) конвоирование задержанных и лиц, заключенных под стражу, из ИВС в медицинские учреждения для амбулаторного освидетельствования и обследования;</w:t>
      </w:r>
    </w:p>
    <w:p>
      <w:pPr>
        <w:spacing w:after="0"/>
        <w:ind w:left="0"/>
        <w:jc w:val="both"/>
      </w:pPr>
      <w:r>
        <w:rPr>
          <w:rFonts w:ascii="Times New Roman"/>
          <w:b w:val="false"/>
          <w:i w:val="false"/>
          <w:color w:val="000000"/>
          <w:sz w:val="28"/>
        </w:rPr>
        <w:t xml:space="preserve">
      3) конвоирование задержанных и лиц, заключенных под стражу, для проведения следственных действий, производство которых невозможно в условиях ИВС, </w:t>
      </w:r>
      <w:r>
        <w:rPr>
          <w:rFonts w:ascii="Times New Roman"/>
          <w:b w:val="false"/>
          <w:i w:val="false"/>
          <w:color w:val="000000"/>
          <w:sz w:val="28"/>
        </w:rPr>
        <w:t>следственных изоляторов</w:t>
      </w:r>
      <w:r>
        <w:rPr>
          <w:rFonts w:ascii="Times New Roman"/>
          <w:b w:val="false"/>
          <w:i w:val="false"/>
          <w:color w:val="000000"/>
          <w:sz w:val="28"/>
        </w:rPr>
        <w:t xml:space="preserve"> (далее – СИ), их охрана во время производства следственных действий;</w:t>
      </w:r>
    </w:p>
    <w:p>
      <w:pPr>
        <w:spacing w:after="0"/>
        <w:ind w:left="0"/>
        <w:jc w:val="both"/>
      </w:pPr>
      <w:r>
        <w:rPr>
          <w:rFonts w:ascii="Times New Roman"/>
          <w:b w:val="false"/>
          <w:i w:val="false"/>
          <w:color w:val="000000"/>
          <w:sz w:val="28"/>
        </w:rPr>
        <w:t>
      4) конвоирование задержанных и лиц, заключенных под стражу, из ИВС, СИ в суды на санкционирование, изменение меры пресечения, и обратно, их охрана во время судебных заседаний;</w:t>
      </w:r>
    </w:p>
    <w:p>
      <w:pPr>
        <w:spacing w:after="0"/>
        <w:ind w:left="0"/>
        <w:jc w:val="both"/>
      </w:pPr>
      <w:r>
        <w:rPr>
          <w:rFonts w:ascii="Times New Roman"/>
          <w:b w:val="false"/>
          <w:i w:val="false"/>
          <w:color w:val="000000"/>
          <w:sz w:val="28"/>
        </w:rPr>
        <w:t xml:space="preserve">
      5) конвоирование задержанных и лиц, заключенных под стражу,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150 УПК РК из одного следственного изолятора в другой следственный изолятор для проведения следственных действий по постановлению прокурора либо по постановлению лица, осуществляющего досудебное расследование, утвержденного прокурором;</w:t>
      </w:r>
    </w:p>
    <w:p>
      <w:pPr>
        <w:spacing w:after="0"/>
        <w:ind w:left="0"/>
        <w:jc w:val="both"/>
      </w:pPr>
      <w:r>
        <w:rPr>
          <w:rFonts w:ascii="Times New Roman"/>
          <w:b w:val="false"/>
          <w:i w:val="false"/>
          <w:color w:val="000000"/>
          <w:sz w:val="28"/>
        </w:rPr>
        <w:t>
      6) розыск и задержание преступников, совершивших побег при конвоировании.</w:t>
      </w:r>
    </w:p>
    <w:bookmarkStart w:name="z11" w:id="8"/>
    <w:p>
      <w:pPr>
        <w:spacing w:after="0"/>
        <w:ind w:left="0"/>
        <w:jc w:val="both"/>
      </w:pPr>
      <w:r>
        <w:rPr>
          <w:rFonts w:ascii="Times New Roman"/>
          <w:b w:val="false"/>
          <w:i w:val="false"/>
          <w:color w:val="000000"/>
          <w:sz w:val="28"/>
        </w:rPr>
        <w:t>
      3. Конвоирование задержанных и лиц, заключенных под стражу, осуществляется по определенным маршрутам (основным, запасным), которые утверждаются руководителем территориального органа антикоррупционной службы (лицом его замещающим).</w:t>
      </w:r>
    </w:p>
    <w:bookmarkEnd w:id="8"/>
    <w:bookmarkStart w:name="z12" w:id="9"/>
    <w:p>
      <w:pPr>
        <w:spacing w:after="0"/>
        <w:ind w:left="0"/>
        <w:jc w:val="both"/>
      </w:pPr>
      <w:r>
        <w:rPr>
          <w:rFonts w:ascii="Times New Roman"/>
          <w:b w:val="false"/>
          <w:i w:val="false"/>
          <w:color w:val="000000"/>
          <w:sz w:val="28"/>
        </w:rPr>
        <w:t>
      4. Конвоирование задержанных и лиц, заключенных под стражу, в пределах населенного пункта осуществляется в специальных автомобилях.</w:t>
      </w:r>
    </w:p>
    <w:bookmarkEnd w:id="9"/>
    <w:p>
      <w:pPr>
        <w:spacing w:after="0"/>
        <w:ind w:left="0"/>
        <w:jc w:val="both"/>
      </w:pPr>
      <w:r>
        <w:rPr>
          <w:rFonts w:ascii="Times New Roman"/>
          <w:b w:val="false"/>
          <w:i w:val="false"/>
          <w:color w:val="000000"/>
          <w:sz w:val="28"/>
        </w:rPr>
        <w:t>
      В исключительных случаях, при отсутствии специального автомобиля, конвоирование задержанных и лиц, заключенных под стражу, осуществляется на легковом служебном автотранспорте с разрешения руководителя территориального органа антикоррупционной службы (лица его замещающего).</w:t>
      </w:r>
    </w:p>
    <w:bookmarkStart w:name="z13" w:id="10"/>
    <w:p>
      <w:pPr>
        <w:spacing w:after="0"/>
        <w:ind w:left="0"/>
        <w:jc w:val="both"/>
      </w:pPr>
      <w:r>
        <w:rPr>
          <w:rFonts w:ascii="Times New Roman"/>
          <w:b w:val="false"/>
          <w:i w:val="false"/>
          <w:color w:val="000000"/>
          <w:sz w:val="28"/>
        </w:rPr>
        <w:t>
      5. Перевозка конвоируемых, в вагонах пассажирских поездов, самолетах (вертолетах) осуществляется с разрешения руководителя территориального органа антикоррупционной службы (лица его замещающего).</w:t>
      </w:r>
    </w:p>
    <w:bookmarkEnd w:id="10"/>
    <w:p>
      <w:pPr>
        <w:spacing w:after="0"/>
        <w:ind w:left="0"/>
        <w:jc w:val="both"/>
      </w:pPr>
      <w:r>
        <w:rPr>
          <w:rFonts w:ascii="Times New Roman"/>
          <w:b w:val="false"/>
          <w:i w:val="false"/>
          <w:color w:val="000000"/>
          <w:sz w:val="28"/>
        </w:rPr>
        <w:t>
      Перевозка конвоируемых в пригородных поездах, междугородних и городских автобусах, троллейбусах и трамваях не допускается.</w:t>
      </w:r>
    </w:p>
    <w:bookmarkStart w:name="z14" w:id="11"/>
    <w:p>
      <w:pPr>
        <w:spacing w:after="0"/>
        <w:ind w:left="0"/>
        <w:jc w:val="both"/>
      </w:pPr>
      <w:r>
        <w:rPr>
          <w:rFonts w:ascii="Times New Roman"/>
          <w:b w:val="false"/>
          <w:i w:val="false"/>
          <w:color w:val="000000"/>
          <w:sz w:val="28"/>
        </w:rPr>
        <w:t>
      6. При конвоировании лиц женского пола в состав конвоя включаются сотрудники женского пола.</w:t>
      </w:r>
    </w:p>
    <w:bookmarkEnd w:id="11"/>
    <w:bookmarkStart w:name="z15" w:id="12"/>
    <w:p>
      <w:pPr>
        <w:spacing w:after="0"/>
        <w:ind w:left="0"/>
        <w:jc w:val="both"/>
      </w:pPr>
      <w:r>
        <w:rPr>
          <w:rFonts w:ascii="Times New Roman"/>
          <w:b w:val="false"/>
          <w:i w:val="false"/>
          <w:color w:val="000000"/>
          <w:sz w:val="28"/>
        </w:rPr>
        <w:t>
      7. Конвоирование задержанных и лиц, заключенных под стражу, пешим порядком производится только:</w:t>
      </w:r>
    </w:p>
    <w:bookmarkEnd w:id="12"/>
    <w:p>
      <w:pPr>
        <w:spacing w:after="0"/>
        <w:ind w:left="0"/>
        <w:jc w:val="both"/>
      </w:pPr>
      <w:r>
        <w:rPr>
          <w:rFonts w:ascii="Times New Roman"/>
          <w:b w:val="false"/>
          <w:i w:val="false"/>
          <w:color w:val="000000"/>
          <w:sz w:val="28"/>
        </w:rPr>
        <w:t>
      1) от специальных автомобилей (служебного автотранспорта) – к камерам для содержания в зданиях судов, органа антикоррупционной службы в режимную зону ИВС, СИ, к месту производства следственных действий, в лечебные учреждения;</w:t>
      </w:r>
    </w:p>
    <w:p>
      <w:pPr>
        <w:spacing w:after="0"/>
        <w:ind w:left="0"/>
        <w:jc w:val="both"/>
      </w:pPr>
      <w:r>
        <w:rPr>
          <w:rFonts w:ascii="Times New Roman"/>
          <w:b w:val="false"/>
          <w:i w:val="false"/>
          <w:color w:val="000000"/>
          <w:sz w:val="28"/>
        </w:rPr>
        <w:t>
      2) от места задержания совершивших побег – до ближайшего ИВС или СИ, если не представляется возможным использовать транспортные средства.</w:t>
      </w:r>
    </w:p>
    <w:bookmarkStart w:name="z16" w:id="13"/>
    <w:p>
      <w:pPr>
        <w:spacing w:after="0"/>
        <w:ind w:left="0"/>
        <w:jc w:val="both"/>
      </w:pPr>
      <w:r>
        <w:rPr>
          <w:rFonts w:ascii="Times New Roman"/>
          <w:b w:val="false"/>
          <w:i w:val="false"/>
          <w:color w:val="000000"/>
          <w:sz w:val="28"/>
        </w:rPr>
        <w:t>
      8. В целях обеспечения безопасности движения и надежной охраны конвоируемых, специальные автомобили оборудуются проблесковыми маячками, радиостанциями с выводом сигнала на пульт дежурной части территориального органа антикоррупционной службы, переговорными устройствами между кабиной и кузовом.</w:t>
      </w:r>
    </w:p>
    <w:bookmarkEnd w:id="13"/>
    <w:bookmarkStart w:name="z17" w:id="14"/>
    <w:p>
      <w:pPr>
        <w:spacing w:after="0"/>
        <w:ind w:left="0"/>
        <w:jc w:val="both"/>
      </w:pPr>
      <w:r>
        <w:rPr>
          <w:rFonts w:ascii="Times New Roman"/>
          <w:b w:val="false"/>
          <w:i w:val="false"/>
          <w:color w:val="000000"/>
          <w:sz w:val="28"/>
        </w:rPr>
        <w:t>
      9. Контроль за передвижением конвоя осуществляется непрерывно дежурной частью территориального органа антикоррупционной службы по установленным каналам радио и телефонной связи.</w:t>
      </w:r>
    </w:p>
    <w:bookmarkEnd w:id="14"/>
    <w:bookmarkStart w:name="z18" w:id="15"/>
    <w:p>
      <w:pPr>
        <w:spacing w:after="0"/>
        <w:ind w:left="0"/>
        <w:jc w:val="left"/>
      </w:pPr>
      <w:r>
        <w:rPr>
          <w:rFonts w:ascii="Times New Roman"/>
          <w:b/>
          <w:i w:val="false"/>
          <w:color w:val="000000"/>
        </w:rPr>
        <w:t xml:space="preserve"> 2. Назначение, обеспечение, вооружение конвоя</w:t>
      </w:r>
    </w:p>
    <w:bookmarkEnd w:id="15"/>
    <w:bookmarkStart w:name="z19" w:id="16"/>
    <w:p>
      <w:pPr>
        <w:spacing w:after="0"/>
        <w:ind w:left="0"/>
        <w:jc w:val="both"/>
      </w:pPr>
      <w:r>
        <w:rPr>
          <w:rFonts w:ascii="Times New Roman"/>
          <w:b w:val="false"/>
          <w:i w:val="false"/>
          <w:color w:val="000000"/>
          <w:sz w:val="28"/>
        </w:rPr>
        <w:t>
      10. Руководитель территориального органа антикоррупционной службы (лицо его замещающее) при назначении конвоя определяет:</w:t>
      </w:r>
    </w:p>
    <w:bookmarkEnd w:id="16"/>
    <w:p>
      <w:pPr>
        <w:spacing w:after="0"/>
        <w:ind w:left="0"/>
        <w:jc w:val="both"/>
      </w:pPr>
      <w:r>
        <w:rPr>
          <w:rFonts w:ascii="Times New Roman"/>
          <w:b w:val="false"/>
          <w:i w:val="false"/>
          <w:color w:val="000000"/>
          <w:sz w:val="28"/>
        </w:rPr>
        <w:t>
      1) состав и назначает старшего конвоя (возраст 25-45 лет, стаж службы не менее 3 лет, прошедших первоначальную подготовку, имеющих соответствующую физическую подготовку);</w:t>
      </w:r>
    </w:p>
    <w:p>
      <w:pPr>
        <w:spacing w:after="0"/>
        <w:ind w:left="0"/>
        <w:jc w:val="both"/>
      </w:pPr>
      <w:r>
        <w:rPr>
          <w:rFonts w:ascii="Times New Roman"/>
          <w:b w:val="false"/>
          <w:i w:val="false"/>
          <w:color w:val="000000"/>
          <w:sz w:val="28"/>
        </w:rPr>
        <w:t>
      2) конкретные задачи, способы и сроки их выполнения, проводит инструктаж;</w:t>
      </w:r>
    </w:p>
    <w:p>
      <w:pPr>
        <w:spacing w:after="0"/>
        <w:ind w:left="0"/>
        <w:jc w:val="both"/>
      </w:pPr>
      <w:r>
        <w:rPr>
          <w:rFonts w:ascii="Times New Roman"/>
          <w:b w:val="false"/>
          <w:i w:val="false"/>
          <w:color w:val="000000"/>
          <w:sz w:val="28"/>
        </w:rPr>
        <w:t>
      3) порядок связи, вооружения, особые обязанности конвоиров.</w:t>
      </w:r>
    </w:p>
    <w:p>
      <w:pPr>
        <w:spacing w:after="0"/>
        <w:ind w:left="0"/>
        <w:jc w:val="both"/>
      </w:pPr>
      <w:r>
        <w:rPr>
          <w:rFonts w:ascii="Times New Roman"/>
          <w:b w:val="false"/>
          <w:i w:val="false"/>
          <w:color w:val="000000"/>
          <w:sz w:val="28"/>
        </w:rPr>
        <w:t>
      При этом определяется маршрутное расписание, отдаются руководителям подразделения финансово-хозяйственной работы (далее – ПФХР) и дежурной части распоряжения о подготовке для конвоя транспорта, горюче-смазочных материалов, средств связи, сигнализации, вооружения, организуется контроль за несением их службы и выполнением поставленных задач.</w:t>
      </w:r>
    </w:p>
    <w:bookmarkStart w:name="z20" w:id="17"/>
    <w:p>
      <w:pPr>
        <w:spacing w:after="0"/>
        <w:ind w:left="0"/>
        <w:jc w:val="both"/>
      </w:pPr>
      <w:r>
        <w:rPr>
          <w:rFonts w:ascii="Times New Roman"/>
          <w:b w:val="false"/>
          <w:i w:val="false"/>
          <w:color w:val="000000"/>
          <w:sz w:val="28"/>
        </w:rPr>
        <w:t>
      11. Не допускается возлагать на конвой обязанности, не связанные с конвоированием и охраной задержанных и лиц, заключенных под стражу.</w:t>
      </w:r>
    </w:p>
    <w:bookmarkEnd w:id="17"/>
    <w:p>
      <w:pPr>
        <w:spacing w:after="0"/>
        <w:ind w:left="0"/>
        <w:jc w:val="both"/>
      </w:pPr>
      <w:r>
        <w:rPr>
          <w:rFonts w:ascii="Times New Roman"/>
          <w:b w:val="false"/>
          <w:i w:val="false"/>
          <w:color w:val="000000"/>
          <w:sz w:val="28"/>
        </w:rPr>
        <w:t>
      Весь личный состав конвоя вооружается табельным оружием, за исключением водителя.</w:t>
      </w:r>
    </w:p>
    <w:p>
      <w:pPr>
        <w:spacing w:after="0"/>
        <w:ind w:left="0"/>
        <w:jc w:val="both"/>
      </w:pPr>
      <w:r>
        <w:rPr>
          <w:rFonts w:ascii="Times New Roman"/>
          <w:b w:val="false"/>
          <w:i w:val="false"/>
          <w:color w:val="000000"/>
          <w:sz w:val="28"/>
        </w:rPr>
        <w:t>
      Вид вооружения конвоя определяет руководитель территориального органа антикоррупционной службы (лицо его замещающее), в зависимости от условий, порядка и вида выполнения поставленной задачи.</w:t>
      </w:r>
    </w:p>
    <w:p>
      <w:pPr>
        <w:spacing w:after="0"/>
        <w:ind w:left="0"/>
        <w:jc w:val="both"/>
      </w:pPr>
      <w:r>
        <w:rPr>
          <w:rFonts w:ascii="Times New Roman"/>
          <w:b w:val="false"/>
          <w:i w:val="false"/>
          <w:color w:val="000000"/>
          <w:sz w:val="28"/>
        </w:rPr>
        <w:t>
      На время осмотра камер специального автомобиля и других помещений, где содержатся конвоируемые или производится их размещение, оружие сдается старшему конвоя.</w:t>
      </w:r>
    </w:p>
    <w:bookmarkStart w:name="z21" w:id="18"/>
    <w:p>
      <w:pPr>
        <w:spacing w:after="0"/>
        <w:ind w:left="0"/>
        <w:jc w:val="both"/>
      </w:pPr>
      <w:r>
        <w:rPr>
          <w:rFonts w:ascii="Times New Roman"/>
          <w:b w:val="false"/>
          <w:i w:val="false"/>
          <w:color w:val="000000"/>
          <w:sz w:val="28"/>
        </w:rPr>
        <w:t>
      12. У каждого конвоира при себе имеется свисток полицейского типа, индивидуальный перевязочный пакет, а у старшего конвоя, кроме того, - сумка для документов, наручники по количеству конвоируемых.</w:t>
      </w:r>
    </w:p>
    <w:bookmarkEnd w:id="18"/>
    <w:bookmarkStart w:name="z22" w:id="19"/>
    <w:p>
      <w:pPr>
        <w:spacing w:after="0"/>
        <w:ind w:left="0"/>
        <w:jc w:val="both"/>
      </w:pPr>
      <w:r>
        <w:rPr>
          <w:rFonts w:ascii="Times New Roman"/>
          <w:b w:val="false"/>
          <w:i w:val="false"/>
          <w:color w:val="000000"/>
          <w:sz w:val="28"/>
        </w:rPr>
        <w:t>
      13. Конвой и конвоируемые (задержанные и лица, заключенные под стражу), обеспечиваются командировочными документами и денежным авансом (по оплате за проживание, расходы на питание, найм жилого помещения, суточными на проезд к месту назначения) при конвоировании из другого населенного пункта.</w:t>
      </w:r>
    </w:p>
    <w:bookmarkEnd w:id="19"/>
    <w:bookmarkStart w:name="z23" w:id="20"/>
    <w:p>
      <w:pPr>
        <w:spacing w:after="0"/>
        <w:ind w:left="0"/>
        <w:jc w:val="both"/>
      </w:pPr>
      <w:r>
        <w:rPr>
          <w:rFonts w:ascii="Times New Roman"/>
          <w:b w:val="false"/>
          <w:i w:val="false"/>
          <w:color w:val="000000"/>
          <w:sz w:val="28"/>
        </w:rPr>
        <w:t>
      14. Дежурный офицер территориального органа антикоррупционной службы обеспечивает оперативное руководство конвоем и:</w:t>
      </w:r>
    </w:p>
    <w:bookmarkEnd w:id="20"/>
    <w:p>
      <w:pPr>
        <w:spacing w:after="0"/>
        <w:ind w:left="0"/>
        <w:jc w:val="both"/>
      </w:pPr>
      <w:r>
        <w:rPr>
          <w:rFonts w:ascii="Times New Roman"/>
          <w:b w:val="false"/>
          <w:i w:val="false"/>
          <w:color w:val="000000"/>
          <w:sz w:val="28"/>
        </w:rPr>
        <w:t>
      1) организует несение службы конвоя, обеспечивает своевременную подготовку, инструктаж, правильное использование и бесперебойную работу транспорта, связи и других технических средств;</w:t>
      </w:r>
    </w:p>
    <w:p>
      <w:pPr>
        <w:spacing w:after="0"/>
        <w:ind w:left="0"/>
        <w:jc w:val="both"/>
      </w:pPr>
      <w:r>
        <w:rPr>
          <w:rFonts w:ascii="Times New Roman"/>
          <w:b w:val="false"/>
          <w:i w:val="false"/>
          <w:color w:val="000000"/>
          <w:sz w:val="28"/>
        </w:rPr>
        <w:t xml:space="preserve">
      2) контролирует выезд специальных автомобилей и их возвращение; </w:t>
      </w:r>
    </w:p>
    <w:p>
      <w:pPr>
        <w:spacing w:after="0"/>
        <w:ind w:left="0"/>
        <w:jc w:val="both"/>
      </w:pPr>
      <w:r>
        <w:rPr>
          <w:rFonts w:ascii="Times New Roman"/>
          <w:b w:val="false"/>
          <w:i w:val="false"/>
          <w:color w:val="000000"/>
          <w:sz w:val="28"/>
        </w:rPr>
        <w:t>
      3) обеспечивает сохранность оружия, боеприпасов и другого имущества, следит за своевременной и полной сдачей нарядами, по окончании несения службы оружия, боеприпасов и других выдаваемых им специальных и технических средств.</w:t>
      </w:r>
    </w:p>
    <w:bookmarkStart w:name="z24" w:id="21"/>
    <w:p>
      <w:pPr>
        <w:spacing w:after="0"/>
        <w:ind w:left="0"/>
        <w:jc w:val="both"/>
      </w:pPr>
      <w:r>
        <w:rPr>
          <w:rFonts w:ascii="Times New Roman"/>
          <w:b w:val="false"/>
          <w:i w:val="false"/>
          <w:color w:val="000000"/>
          <w:sz w:val="28"/>
        </w:rPr>
        <w:t>
      15. Старший конвоя обеспечивает точное и своевременное выполнение поставленной задачи по конвоированию задержанных и лиц, заключенных под стражу, и соблюдение законности подчиненными, сохранность служебных документов на конвоируемых, вооружения, специальных, технических и других материальных средств, находящихся в пользовании конвоя.</w:t>
      </w:r>
    </w:p>
    <w:bookmarkEnd w:id="21"/>
    <w:p>
      <w:pPr>
        <w:spacing w:after="0"/>
        <w:ind w:left="0"/>
        <w:jc w:val="both"/>
      </w:pPr>
      <w:r>
        <w:rPr>
          <w:rFonts w:ascii="Times New Roman"/>
          <w:b w:val="false"/>
          <w:i w:val="false"/>
          <w:color w:val="000000"/>
          <w:sz w:val="28"/>
        </w:rPr>
        <w:t>
      Старший конвоя:</w:t>
      </w:r>
    </w:p>
    <w:p>
      <w:pPr>
        <w:spacing w:after="0"/>
        <w:ind w:left="0"/>
        <w:jc w:val="both"/>
      </w:pPr>
      <w:r>
        <w:rPr>
          <w:rFonts w:ascii="Times New Roman"/>
          <w:b w:val="false"/>
          <w:i w:val="false"/>
          <w:color w:val="000000"/>
          <w:sz w:val="28"/>
        </w:rPr>
        <w:t>
      1) изучает маршрут конвоирования и его особенности, основные сведения о конвоируемых;</w:t>
      </w:r>
    </w:p>
    <w:p>
      <w:pPr>
        <w:spacing w:after="0"/>
        <w:ind w:left="0"/>
        <w:jc w:val="both"/>
      </w:pPr>
      <w:r>
        <w:rPr>
          <w:rFonts w:ascii="Times New Roman"/>
          <w:b w:val="false"/>
          <w:i w:val="false"/>
          <w:color w:val="000000"/>
          <w:sz w:val="28"/>
        </w:rPr>
        <w:t xml:space="preserve">
      2) подготавливает конвой к выполнению задачи, получает необходимые служебные документы, указанные в перечне служебных документов, выдаваемых старшему конвоя,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вооружение, специальные технические средства и другие материальные средства, выдаваемые конвою, организовать их правильное использование;</w:t>
      </w:r>
    </w:p>
    <w:p>
      <w:pPr>
        <w:spacing w:after="0"/>
        <w:ind w:left="0"/>
        <w:jc w:val="both"/>
      </w:pPr>
      <w:r>
        <w:rPr>
          <w:rFonts w:ascii="Times New Roman"/>
          <w:b w:val="false"/>
          <w:i w:val="false"/>
          <w:color w:val="000000"/>
          <w:sz w:val="28"/>
        </w:rPr>
        <w:t xml:space="preserve">
      3) ведет путевой журнал конвоя (далее – Путевой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управляет действиями конвоя по своевременной доставке конвоируемых к месту назначения, обеспечивает охрану во время производства следственных действий;</w:t>
      </w:r>
    </w:p>
    <w:p>
      <w:pPr>
        <w:spacing w:after="0"/>
        <w:ind w:left="0"/>
        <w:jc w:val="both"/>
      </w:pPr>
      <w:r>
        <w:rPr>
          <w:rFonts w:ascii="Times New Roman"/>
          <w:b w:val="false"/>
          <w:i w:val="false"/>
          <w:color w:val="000000"/>
          <w:sz w:val="28"/>
        </w:rPr>
        <w:t>
      5) определяет способы действий конвоя на случай происшествий, при осложнении обстановки на основном маршруте конвоирования, перехода на запасной маршрут, при побеге организует немедленное преследование и задержание бежавших лиц.</w:t>
      </w:r>
    </w:p>
    <w:bookmarkStart w:name="z25" w:id="22"/>
    <w:p>
      <w:pPr>
        <w:spacing w:after="0"/>
        <w:ind w:left="0"/>
        <w:jc w:val="both"/>
      </w:pPr>
      <w:r>
        <w:rPr>
          <w:rFonts w:ascii="Times New Roman"/>
          <w:b w:val="false"/>
          <w:i w:val="false"/>
          <w:color w:val="000000"/>
          <w:sz w:val="28"/>
        </w:rPr>
        <w:t>
      16. Старшему конвоя не допускается:</w:t>
      </w:r>
    </w:p>
    <w:bookmarkEnd w:id="22"/>
    <w:p>
      <w:pPr>
        <w:spacing w:after="0"/>
        <w:ind w:left="0"/>
        <w:jc w:val="both"/>
      </w:pPr>
      <w:r>
        <w:rPr>
          <w:rFonts w:ascii="Times New Roman"/>
          <w:b w:val="false"/>
          <w:i w:val="false"/>
          <w:color w:val="000000"/>
          <w:sz w:val="28"/>
        </w:rPr>
        <w:t>
      1) изменять порядок конвоирования задержанных и лиц, заключенных под стражу;</w:t>
      </w:r>
    </w:p>
    <w:p>
      <w:pPr>
        <w:spacing w:after="0"/>
        <w:ind w:left="0"/>
        <w:jc w:val="both"/>
      </w:pPr>
      <w:r>
        <w:rPr>
          <w:rFonts w:ascii="Times New Roman"/>
          <w:b w:val="false"/>
          <w:i w:val="false"/>
          <w:color w:val="000000"/>
          <w:sz w:val="28"/>
        </w:rPr>
        <w:t>
      2) оставлять на время конвой, если того не требует обстановка.</w:t>
      </w:r>
    </w:p>
    <w:bookmarkStart w:name="z26" w:id="23"/>
    <w:p>
      <w:pPr>
        <w:spacing w:after="0"/>
        <w:ind w:left="0"/>
        <w:jc w:val="both"/>
      </w:pPr>
      <w:r>
        <w:rPr>
          <w:rFonts w:ascii="Times New Roman"/>
          <w:b w:val="false"/>
          <w:i w:val="false"/>
          <w:color w:val="000000"/>
          <w:sz w:val="28"/>
        </w:rPr>
        <w:t>
      17. Конвоир подчиняется старшему конвоя.</w:t>
      </w:r>
    </w:p>
    <w:bookmarkEnd w:id="23"/>
    <w:p>
      <w:pPr>
        <w:spacing w:after="0"/>
        <w:ind w:left="0"/>
        <w:jc w:val="both"/>
      </w:pPr>
      <w:r>
        <w:rPr>
          <w:rFonts w:ascii="Times New Roman"/>
          <w:b w:val="false"/>
          <w:i w:val="false"/>
          <w:color w:val="000000"/>
          <w:sz w:val="28"/>
        </w:rPr>
        <w:t>
      Конвоир:</w:t>
      </w:r>
    </w:p>
    <w:p>
      <w:pPr>
        <w:spacing w:after="0"/>
        <w:ind w:left="0"/>
        <w:jc w:val="both"/>
      </w:pPr>
      <w:r>
        <w:rPr>
          <w:rFonts w:ascii="Times New Roman"/>
          <w:b w:val="false"/>
          <w:i w:val="false"/>
          <w:color w:val="000000"/>
          <w:sz w:val="28"/>
        </w:rPr>
        <w:t>
      1) знает свои обязанности и точно их выполняет;</w:t>
      </w:r>
    </w:p>
    <w:p>
      <w:pPr>
        <w:spacing w:after="0"/>
        <w:ind w:left="0"/>
        <w:jc w:val="both"/>
      </w:pPr>
      <w:r>
        <w:rPr>
          <w:rFonts w:ascii="Times New Roman"/>
          <w:b w:val="false"/>
          <w:i w:val="false"/>
          <w:color w:val="000000"/>
          <w:sz w:val="28"/>
        </w:rPr>
        <w:t>
      2) находится в определяемом старшим конвоя месте и не отлучается без его разрешения;</w:t>
      </w:r>
    </w:p>
    <w:p>
      <w:pPr>
        <w:spacing w:after="0"/>
        <w:ind w:left="0"/>
        <w:jc w:val="both"/>
      </w:pPr>
      <w:r>
        <w:rPr>
          <w:rFonts w:ascii="Times New Roman"/>
          <w:b w:val="false"/>
          <w:i w:val="false"/>
          <w:color w:val="000000"/>
          <w:sz w:val="28"/>
        </w:rPr>
        <w:t>
      3) имеет исправное и в постоянной готовности к действию оружие;</w:t>
      </w:r>
    </w:p>
    <w:p>
      <w:pPr>
        <w:spacing w:after="0"/>
        <w:ind w:left="0"/>
        <w:jc w:val="both"/>
      </w:pPr>
      <w:r>
        <w:rPr>
          <w:rFonts w:ascii="Times New Roman"/>
          <w:b w:val="false"/>
          <w:i w:val="false"/>
          <w:color w:val="000000"/>
          <w:sz w:val="28"/>
        </w:rPr>
        <w:t>
      4) требователен и вежлив в обращении с конвоируемыми и ведет за ними постоянное наблюдение;</w:t>
      </w:r>
    </w:p>
    <w:p>
      <w:pPr>
        <w:spacing w:after="0"/>
        <w:ind w:left="0"/>
        <w:jc w:val="both"/>
      </w:pPr>
      <w:r>
        <w:rPr>
          <w:rFonts w:ascii="Times New Roman"/>
          <w:b w:val="false"/>
          <w:i w:val="false"/>
          <w:color w:val="000000"/>
          <w:sz w:val="28"/>
        </w:rPr>
        <w:t>
      5) производит по указанию старшего конвоя обыск конвоируемых, изымает у них и передает старшему конвоя запрещенные к хранению предметы и вещи.</w:t>
      </w:r>
    </w:p>
    <w:bookmarkStart w:name="z27" w:id="24"/>
    <w:p>
      <w:pPr>
        <w:spacing w:after="0"/>
        <w:ind w:left="0"/>
        <w:jc w:val="both"/>
      </w:pPr>
      <w:r>
        <w:rPr>
          <w:rFonts w:ascii="Times New Roman"/>
          <w:b w:val="false"/>
          <w:i w:val="false"/>
          <w:color w:val="000000"/>
          <w:sz w:val="28"/>
        </w:rPr>
        <w:t>
      18. Конвоиру не допускается:</w:t>
      </w:r>
    </w:p>
    <w:bookmarkEnd w:id="24"/>
    <w:p>
      <w:pPr>
        <w:spacing w:after="0"/>
        <w:ind w:left="0"/>
        <w:jc w:val="both"/>
      </w:pPr>
      <w:r>
        <w:rPr>
          <w:rFonts w:ascii="Times New Roman"/>
          <w:b w:val="false"/>
          <w:i w:val="false"/>
          <w:color w:val="000000"/>
          <w:sz w:val="28"/>
        </w:rPr>
        <w:t>
      1) отвлекаться от несения службы;</w:t>
      </w:r>
    </w:p>
    <w:p>
      <w:pPr>
        <w:spacing w:after="0"/>
        <w:ind w:left="0"/>
        <w:jc w:val="both"/>
      </w:pPr>
      <w:r>
        <w:rPr>
          <w:rFonts w:ascii="Times New Roman"/>
          <w:b w:val="false"/>
          <w:i w:val="false"/>
          <w:color w:val="000000"/>
          <w:sz w:val="28"/>
        </w:rPr>
        <w:t>
      2) вступать с конвоируемыми в разговоры, кроме случаев, когда необходимо дать указания о порядке движения и соблюдении требований поведения при конвоировании;</w:t>
      </w:r>
    </w:p>
    <w:p>
      <w:pPr>
        <w:spacing w:after="0"/>
        <w:ind w:left="0"/>
        <w:jc w:val="both"/>
      </w:pPr>
      <w:r>
        <w:rPr>
          <w:rFonts w:ascii="Times New Roman"/>
          <w:b w:val="false"/>
          <w:i w:val="false"/>
          <w:color w:val="000000"/>
          <w:sz w:val="28"/>
        </w:rPr>
        <w:t>
      3) принимать от них или передавать им от посторонних какие-либо предметы, записки, продукты питания;</w:t>
      </w:r>
    </w:p>
    <w:p>
      <w:pPr>
        <w:spacing w:after="0"/>
        <w:ind w:left="0"/>
        <w:jc w:val="both"/>
      </w:pPr>
      <w:r>
        <w:rPr>
          <w:rFonts w:ascii="Times New Roman"/>
          <w:b w:val="false"/>
          <w:i w:val="false"/>
          <w:color w:val="000000"/>
          <w:sz w:val="28"/>
        </w:rPr>
        <w:t>
      4) разглашать маршрут движения конвоя и конечный его пункт.</w:t>
      </w:r>
    </w:p>
    <w:bookmarkStart w:name="z28" w:id="25"/>
    <w:p>
      <w:pPr>
        <w:spacing w:after="0"/>
        <w:ind w:left="0"/>
        <w:jc w:val="both"/>
      </w:pPr>
      <w:r>
        <w:rPr>
          <w:rFonts w:ascii="Times New Roman"/>
          <w:b w:val="false"/>
          <w:i w:val="false"/>
          <w:color w:val="000000"/>
          <w:sz w:val="28"/>
        </w:rPr>
        <w:t>
      19. Водитель специального автомобиля входит в состав конвоя, подчиняется старшему конвоя и несет ответственность за безаварийную эксплуатацию автомобиля.</w:t>
      </w:r>
    </w:p>
    <w:bookmarkEnd w:id="25"/>
    <w:p>
      <w:pPr>
        <w:spacing w:after="0"/>
        <w:ind w:left="0"/>
        <w:jc w:val="both"/>
      </w:pPr>
      <w:r>
        <w:rPr>
          <w:rFonts w:ascii="Times New Roman"/>
          <w:b w:val="false"/>
          <w:i w:val="false"/>
          <w:color w:val="000000"/>
          <w:sz w:val="28"/>
        </w:rPr>
        <w:t>
      Водитель специального автомобиля:</w:t>
      </w:r>
    </w:p>
    <w:p>
      <w:pPr>
        <w:spacing w:after="0"/>
        <w:ind w:left="0"/>
        <w:jc w:val="both"/>
      </w:pPr>
      <w:r>
        <w:rPr>
          <w:rFonts w:ascii="Times New Roman"/>
          <w:b w:val="false"/>
          <w:i w:val="false"/>
          <w:color w:val="000000"/>
          <w:sz w:val="28"/>
        </w:rPr>
        <w:t>
      1) изучает маршрут конвоирования и его особенности;</w:t>
      </w:r>
    </w:p>
    <w:p>
      <w:pPr>
        <w:spacing w:after="0"/>
        <w:ind w:left="0"/>
        <w:jc w:val="both"/>
      </w:pPr>
      <w:r>
        <w:rPr>
          <w:rFonts w:ascii="Times New Roman"/>
          <w:b w:val="false"/>
          <w:i w:val="false"/>
          <w:color w:val="000000"/>
          <w:sz w:val="28"/>
        </w:rPr>
        <w:t xml:space="preserve">
      2) обеспечивает постоянную готовность автомобиля к эксплуатации, строго соблюдает </w:t>
      </w:r>
      <w:r>
        <w:rPr>
          <w:rFonts w:ascii="Times New Roman"/>
          <w:b w:val="false"/>
          <w:i w:val="false"/>
          <w:color w:val="000000"/>
          <w:sz w:val="28"/>
        </w:rPr>
        <w:t>Правила</w:t>
      </w:r>
      <w:r>
        <w:rPr>
          <w:rFonts w:ascii="Times New Roman"/>
          <w:b w:val="false"/>
          <w:i w:val="false"/>
          <w:color w:val="000000"/>
          <w:sz w:val="28"/>
        </w:rPr>
        <w:t xml:space="preserve"> дорожного движения Республики Казахстан, утвержденные постановлением Правительства Республики Казахстан от 13 ноября 2014 года № 1196 (далее - Правилами дорожного движения Республики Казахстан);</w:t>
      </w:r>
    </w:p>
    <w:p>
      <w:pPr>
        <w:spacing w:after="0"/>
        <w:ind w:left="0"/>
        <w:jc w:val="both"/>
      </w:pPr>
      <w:r>
        <w:rPr>
          <w:rFonts w:ascii="Times New Roman"/>
          <w:b w:val="false"/>
          <w:i w:val="false"/>
          <w:color w:val="000000"/>
          <w:sz w:val="28"/>
        </w:rPr>
        <w:t>
      3) точно выполняет указания старшего конвоя о скорости движения на маршруте, немедленно останавливает автомобиль по его команде или при получении такого сигнала от конвоиров в кузове;</w:t>
      </w:r>
    </w:p>
    <w:p>
      <w:pPr>
        <w:spacing w:after="0"/>
        <w:ind w:left="0"/>
        <w:jc w:val="both"/>
      </w:pPr>
      <w:r>
        <w:rPr>
          <w:rFonts w:ascii="Times New Roman"/>
          <w:b w:val="false"/>
          <w:i w:val="false"/>
          <w:color w:val="000000"/>
          <w:sz w:val="28"/>
        </w:rPr>
        <w:t>
      4) не оставляет транспортное средство без присмотра, при выходе из кабины выключает зажигание, ключ от замка зажигания хранит у себя;</w:t>
      </w:r>
    </w:p>
    <w:p>
      <w:pPr>
        <w:spacing w:after="0"/>
        <w:ind w:left="0"/>
        <w:jc w:val="both"/>
      </w:pPr>
      <w:r>
        <w:rPr>
          <w:rFonts w:ascii="Times New Roman"/>
          <w:b w:val="false"/>
          <w:i w:val="false"/>
          <w:color w:val="000000"/>
          <w:sz w:val="28"/>
        </w:rPr>
        <w:t xml:space="preserve">
      5) имеет при себе документы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Республики Казахстан.</w:t>
      </w:r>
    </w:p>
    <w:bookmarkStart w:name="z29" w:id="26"/>
    <w:p>
      <w:pPr>
        <w:spacing w:after="0"/>
        <w:ind w:left="0"/>
        <w:jc w:val="both"/>
      </w:pPr>
      <w:r>
        <w:rPr>
          <w:rFonts w:ascii="Times New Roman"/>
          <w:b w:val="false"/>
          <w:i w:val="false"/>
          <w:color w:val="000000"/>
          <w:sz w:val="28"/>
        </w:rPr>
        <w:t>
      20. Водителю специального автомобиля не допускается:</w:t>
      </w:r>
    </w:p>
    <w:bookmarkEnd w:id="26"/>
    <w:p>
      <w:pPr>
        <w:spacing w:after="0"/>
        <w:ind w:left="0"/>
        <w:jc w:val="both"/>
      </w:pPr>
      <w:r>
        <w:rPr>
          <w:rFonts w:ascii="Times New Roman"/>
          <w:b w:val="false"/>
          <w:i w:val="false"/>
          <w:color w:val="000000"/>
          <w:sz w:val="28"/>
        </w:rPr>
        <w:t>
      1) оставлять закрепленный за ним автомобиль без присмотра;</w:t>
      </w:r>
    </w:p>
    <w:p>
      <w:pPr>
        <w:spacing w:after="0"/>
        <w:ind w:left="0"/>
        <w:jc w:val="both"/>
      </w:pPr>
      <w:r>
        <w:rPr>
          <w:rFonts w:ascii="Times New Roman"/>
          <w:b w:val="false"/>
          <w:i w:val="false"/>
          <w:color w:val="000000"/>
          <w:sz w:val="28"/>
        </w:rPr>
        <w:t>
      2) передавать управление автомобилем другому лицу.</w:t>
      </w:r>
    </w:p>
    <w:bookmarkStart w:name="z30" w:id="27"/>
    <w:p>
      <w:pPr>
        <w:spacing w:after="0"/>
        <w:ind w:left="0"/>
        <w:jc w:val="both"/>
      </w:pPr>
      <w:r>
        <w:rPr>
          <w:rFonts w:ascii="Times New Roman"/>
          <w:b w:val="false"/>
          <w:i w:val="false"/>
          <w:color w:val="000000"/>
          <w:sz w:val="28"/>
        </w:rPr>
        <w:t>
      21. На случай побега конвоируемых конвойное подразделение принимает первоочередные немедленные меры по их преследованию и задержанию, проверки вероятных направлений движения и возможные места их укрытия. Старший конвоя незамедлительно сообщает о побеге конвоируемых на пульт дежурной части территориального органа антикоррупционной службы и назначает из числа конвоя специальную группу и инструктирует их по поимке конвоируемых.</w:t>
      </w:r>
    </w:p>
    <w:bookmarkEnd w:id="27"/>
    <w:bookmarkStart w:name="z31" w:id="28"/>
    <w:p>
      <w:pPr>
        <w:spacing w:after="0"/>
        <w:ind w:left="0"/>
        <w:jc w:val="left"/>
      </w:pPr>
      <w:r>
        <w:rPr>
          <w:rFonts w:ascii="Times New Roman"/>
          <w:b/>
          <w:i w:val="false"/>
          <w:color w:val="000000"/>
        </w:rPr>
        <w:t xml:space="preserve"> 3 Основания для конвоирования подозреваемых и обвиняемых</w:t>
      </w:r>
    </w:p>
    <w:bookmarkEnd w:id="28"/>
    <w:bookmarkStart w:name="z32" w:id="29"/>
    <w:p>
      <w:pPr>
        <w:spacing w:after="0"/>
        <w:ind w:left="0"/>
        <w:jc w:val="both"/>
      </w:pPr>
      <w:r>
        <w:rPr>
          <w:rFonts w:ascii="Times New Roman"/>
          <w:b w:val="false"/>
          <w:i w:val="false"/>
          <w:color w:val="000000"/>
          <w:sz w:val="28"/>
        </w:rPr>
        <w:t xml:space="preserve">
      22. Конвоирование задержанных и лиц, заключенных под стражу, для производства следственных действий производится на основании письменной заявки на их конвоирование должностных лиц, осуществляющих функции уголовного преследования (далее – заявка)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2-х экземплярах (1-й в ИВС или СИ, 2-й для конвоя).</w:t>
      </w:r>
    </w:p>
    <w:bookmarkEnd w:id="29"/>
    <w:bookmarkStart w:name="z33" w:id="30"/>
    <w:p>
      <w:pPr>
        <w:spacing w:after="0"/>
        <w:ind w:left="0"/>
        <w:jc w:val="both"/>
      </w:pPr>
      <w:r>
        <w:rPr>
          <w:rFonts w:ascii="Times New Roman"/>
          <w:b w:val="false"/>
          <w:i w:val="false"/>
          <w:color w:val="000000"/>
          <w:sz w:val="28"/>
        </w:rPr>
        <w:t>
      23. Заявка подписывается руководителем территориального органа антикоррупционной службы (лицом его замещающим) и скрепляется гербовой печатью.</w:t>
      </w:r>
    </w:p>
    <w:bookmarkEnd w:id="30"/>
    <w:bookmarkStart w:name="z34" w:id="31"/>
    <w:p>
      <w:pPr>
        <w:spacing w:after="0"/>
        <w:ind w:left="0"/>
        <w:jc w:val="both"/>
      </w:pPr>
      <w:r>
        <w:rPr>
          <w:rFonts w:ascii="Times New Roman"/>
          <w:b w:val="false"/>
          <w:i w:val="false"/>
          <w:color w:val="000000"/>
          <w:sz w:val="28"/>
        </w:rPr>
        <w:t>
      24. Первый экземпляр Заявки на конвоирование задержанных и лиц, заключенных под стражу направляется по месту их содержания (в ИВС, СИ) за сутки до начала производства следственных действий, второй в конвойное подразделение.</w:t>
      </w:r>
    </w:p>
    <w:bookmarkEnd w:id="31"/>
    <w:bookmarkStart w:name="z35" w:id="32"/>
    <w:p>
      <w:pPr>
        <w:spacing w:after="0"/>
        <w:ind w:left="0"/>
        <w:jc w:val="both"/>
      </w:pPr>
      <w:r>
        <w:rPr>
          <w:rFonts w:ascii="Times New Roman"/>
          <w:b w:val="false"/>
          <w:i w:val="false"/>
          <w:color w:val="000000"/>
          <w:sz w:val="28"/>
        </w:rPr>
        <w:t>
      25. Конвоирование задержанных и лиц, заключенных под стражу, осуществляется также на основании:</w:t>
      </w:r>
    </w:p>
    <w:bookmarkEnd w:id="32"/>
    <w:p>
      <w:pPr>
        <w:spacing w:after="0"/>
        <w:ind w:left="0"/>
        <w:jc w:val="both"/>
      </w:pPr>
      <w:r>
        <w:rPr>
          <w:rFonts w:ascii="Times New Roman"/>
          <w:b w:val="false"/>
          <w:i w:val="false"/>
          <w:color w:val="000000"/>
          <w:sz w:val="28"/>
        </w:rPr>
        <w:t>
      1) постановления суда о конвоировании;</w:t>
      </w:r>
    </w:p>
    <w:p>
      <w:pPr>
        <w:spacing w:after="0"/>
        <w:ind w:left="0"/>
        <w:jc w:val="both"/>
      </w:pPr>
      <w:r>
        <w:rPr>
          <w:rFonts w:ascii="Times New Roman"/>
          <w:b w:val="false"/>
          <w:i w:val="false"/>
          <w:color w:val="000000"/>
          <w:sz w:val="28"/>
        </w:rPr>
        <w:t>
      2) постановления прокурора, следователя о производстве отдельных следственных действий.</w:t>
      </w:r>
    </w:p>
    <w:bookmarkStart w:name="z36" w:id="33"/>
    <w:p>
      <w:pPr>
        <w:spacing w:after="0"/>
        <w:ind w:left="0"/>
        <w:jc w:val="both"/>
      </w:pPr>
      <w:r>
        <w:rPr>
          <w:rFonts w:ascii="Times New Roman"/>
          <w:b w:val="false"/>
          <w:i w:val="false"/>
          <w:color w:val="000000"/>
          <w:sz w:val="28"/>
        </w:rPr>
        <w:t>
      26. Для конвоирования задержанных и лиц, заключенных под стражу, назначается конвой в составе старшего конвоя и конвоиров.</w:t>
      </w:r>
    </w:p>
    <w:bookmarkEnd w:id="33"/>
    <w:p>
      <w:pPr>
        <w:spacing w:after="0"/>
        <w:ind w:left="0"/>
        <w:jc w:val="both"/>
      </w:pPr>
      <w:r>
        <w:rPr>
          <w:rFonts w:ascii="Times New Roman"/>
          <w:b w:val="false"/>
          <w:i w:val="false"/>
          <w:color w:val="000000"/>
          <w:sz w:val="28"/>
        </w:rPr>
        <w:t>
      Устанавливается три уровня безопасности конвоирования - обыкновенный, усиленный, особый.</w:t>
      </w:r>
    </w:p>
    <w:p>
      <w:pPr>
        <w:spacing w:after="0"/>
        <w:ind w:left="0"/>
        <w:jc w:val="both"/>
      </w:pPr>
      <w:r>
        <w:rPr>
          <w:rFonts w:ascii="Times New Roman"/>
          <w:b w:val="false"/>
          <w:i w:val="false"/>
          <w:color w:val="000000"/>
          <w:sz w:val="28"/>
        </w:rPr>
        <w:t>
      Состав, вид, численность и вооружение конвоя определяется руководителем территориального органа антикоррупционной службы (лицом его замещающим):</w:t>
      </w:r>
    </w:p>
    <w:p>
      <w:pPr>
        <w:spacing w:after="0"/>
        <w:ind w:left="0"/>
        <w:jc w:val="both"/>
      </w:pPr>
      <w:r>
        <w:rPr>
          <w:rFonts w:ascii="Times New Roman"/>
          <w:b w:val="false"/>
          <w:i w:val="false"/>
          <w:color w:val="000000"/>
          <w:sz w:val="28"/>
        </w:rPr>
        <w:t>
      1) обыкновенный конвой назначается из расчета на одного - двух конвоируемых - два конвоира, на три-шесть конвоируемых - три конвоира, на семь-десять конвоируемых - семь конвоиров. Если в составе конвоя пять и более конвоиров, назначается помощник старшего конвоя;</w:t>
      </w:r>
    </w:p>
    <w:p>
      <w:pPr>
        <w:spacing w:after="0"/>
        <w:ind w:left="0"/>
        <w:jc w:val="both"/>
      </w:pPr>
      <w:r>
        <w:rPr>
          <w:rFonts w:ascii="Times New Roman"/>
          <w:b w:val="false"/>
          <w:i w:val="false"/>
          <w:color w:val="000000"/>
          <w:sz w:val="28"/>
        </w:rPr>
        <w:t>
      2) усиленный конвой может назначаться при наличии информации о намерении кого-либо из конвоируемых лиц совершить побег, нападение на конвой, причинения вреда себе или окружающим, в связи с большой протяженностью маршрута конвоирования, для конвоирования воздушным и железнодорожным транспортом.</w:t>
      </w:r>
    </w:p>
    <w:p>
      <w:pPr>
        <w:spacing w:after="0"/>
        <w:ind w:left="0"/>
        <w:jc w:val="both"/>
      </w:pPr>
      <w:r>
        <w:rPr>
          <w:rFonts w:ascii="Times New Roman"/>
          <w:b w:val="false"/>
          <w:i w:val="false"/>
          <w:color w:val="000000"/>
          <w:sz w:val="28"/>
        </w:rPr>
        <w:t>
      Усиленный конвой назначается из расчета: на одного конвоируемого - три конвоира, на два-четыре конвоируемых - шесть конвоиров, на пять и более – восемь конвоиров;</w:t>
      </w:r>
    </w:p>
    <w:p>
      <w:pPr>
        <w:spacing w:after="0"/>
        <w:ind w:left="0"/>
        <w:jc w:val="both"/>
      </w:pPr>
      <w:r>
        <w:rPr>
          <w:rFonts w:ascii="Times New Roman"/>
          <w:b w:val="false"/>
          <w:i w:val="false"/>
          <w:color w:val="000000"/>
          <w:sz w:val="28"/>
        </w:rPr>
        <w:t>
      3) особый конвой назначается при конвоировании подозреваемых и обвиняемых:</w:t>
      </w:r>
    </w:p>
    <w:p>
      <w:pPr>
        <w:spacing w:after="0"/>
        <w:ind w:left="0"/>
        <w:jc w:val="both"/>
      </w:pPr>
      <w:r>
        <w:rPr>
          <w:rFonts w:ascii="Times New Roman"/>
          <w:b w:val="false"/>
          <w:i w:val="false"/>
          <w:color w:val="000000"/>
          <w:sz w:val="28"/>
        </w:rPr>
        <w:t>
      совершивших тяжкие, особо тяжкие преступления, склонных к побегу, нападению на конвоиров и персонал мест содержания под стражей;</w:t>
      </w:r>
    </w:p>
    <w:p>
      <w:pPr>
        <w:spacing w:after="0"/>
        <w:ind w:left="0"/>
        <w:jc w:val="both"/>
      </w:pPr>
      <w:r>
        <w:rPr>
          <w:rFonts w:ascii="Times New Roman"/>
          <w:b w:val="false"/>
          <w:i w:val="false"/>
          <w:color w:val="000000"/>
          <w:sz w:val="28"/>
        </w:rPr>
        <w:t>
      привлекаемых к уголовной ответственности за преступления, вызвавшие большой общественный резонанс.</w:t>
      </w:r>
    </w:p>
    <w:p>
      <w:pPr>
        <w:spacing w:after="0"/>
        <w:ind w:left="0"/>
        <w:jc w:val="both"/>
      </w:pPr>
      <w:r>
        <w:rPr>
          <w:rFonts w:ascii="Times New Roman"/>
          <w:b w:val="false"/>
          <w:i w:val="false"/>
          <w:color w:val="000000"/>
          <w:sz w:val="28"/>
        </w:rPr>
        <w:t>
      Старшим особого конвоя назначается сотрудник территориального органа антикоррупционной службы из числа старшего офицерского состава.</w:t>
      </w:r>
    </w:p>
    <w:p>
      <w:pPr>
        <w:spacing w:after="0"/>
        <w:ind w:left="0"/>
        <w:jc w:val="both"/>
      </w:pPr>
      <w:r>
        <w:rPr>
          <w:rFonts w:ascii="Times New Roman"/>
          <w:b w:val="false"/>
          <w:i w:val="false"/>
          <w:color w:val="000000"/>
          <w:sz w:val="28"/>
        </w:rPr>
        <w:t>
      Состав всех видов конвоя в обязательном порядке экипируется в бронежилеты, вооружается огнестрельным оружием, имеет при себе специальные средства - наручники, резиновые палки (ПР), а также средства связи (радиостанции), сигнальный пистолет, металлоискатель.</w:t>
      </w:r>
    </w:p>
    <w:p>
      <w:pPr>
        <w:spacing w:after="0"/>
        <w:ind w:left="0"/>
        <w:jc w:val="both"/>
      </w:pPr>
      <w:r>
        <w:rPr>
          <w:rFonts w:ascii="Times New Roman"/>
          <w:b w:val="false"/>
          <w:i w:val="false"/>
          <w:color w:val="000000"/>
          <w:sz w:val="28"/>
        </w:rPr>
        <w:t xml:space="preserve">
      При выполнении возложенных на конвой обязанностей, конвоиры имеют право в установленном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применять оружие, физическую силу и специальные средства.</w:t>
      </w:r>
    </w:p>
    <w:bookmarkStart w:name="z37" w:id="34"/>
    <w:p>
      <w:pPr>
        <w:spacing w:after="0"/>
        <w:ind w:left="0"/>
        <w:jc w:val="left"/>
      </w:pPr>
      <w:r>
        <w:rPr>
          <w:rFonts w:ascii="Times New Roman"/>
          <w:b/>
          <w:i w:val="false"/>
          <w:color w:val="000000"/>
        </w:rPr>
        <w:t xml:space="preserve"> 4. Прием задержанных и лиц, заключенных под стражу,</w:t>
      </w:r>
      <w:r>
        <w:br/>
      </w:r>
      <w:r>
        <w:rPr>
          <w:rFonts w:ascii="Times New Roman"/>
          <w:b/>
          <w:i w:val="false"/>
          <w:color w:val="000000"/>
        </w:rPr>
        <w:t>для конвоирования</w:t>
      </w:r>
    </w:p>
    <w:bookmarkEnd w:id="34"/>
    <w:bookmarkStart w:name="z38" w:id="35"/>
    <w:p>
      <w:pPr>
        <w:spacing w:after="0"/>
        <w:ind w:left="0"/>
        <w:jc w:val="both"/>
      </w:pPr>
      <w:r>
        <w:rPr>
          <w:rFonts w:ascii="Times New Roman"/>
          <w:b w:val="false"/>
          <w:i w:val="false"/>
          <w:color w:val="000000"/>
          <w:sz w:val="28"/>
        </w:rPr>
        <w:t>
      27. Конвой, получив приказ на выполнение задачи, следует в пункт приема задержанных и лиц, заключенных под стражу, где старший конвоя:</w:t>
      </w:r>
    </w:p>
    <w:bookmarkEnd w:id="35"/>
    <w:p>
      <w:pPr>
        <w:spacing w:after="0"/>
        <w:ind w:left="0"/>
        <w:jc w:val="both"/>
      </w:pPr>
      <w:r>
        <w:rPr>
          <w:rFonts w:ascii="Times New Roman"/>
          <w:b w:val="false"/>
          <w:i w:val="false"/>
          <w:color w:val="000000"/>
          <w:sz w:val="28"/>
        </w:rPr>
        <w:t xml:space="preserve">
      1) предъявляет дежурному по ИВС, СИ предписание на право приема и сдачи задержанных и лиц, заключенных под стражу,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получает подготовленные документы и проверяет правильность их оформления, определяет порядок размещения задержанных и лиц, заключенных под стражу, по камерам специального автомобиля, информирует конвоиров о лицах, подозреваемых и обвиняемых, за которыми требуется усиленный надзор;</w:t>
      </w:r>
    </w:p>
    <w:p>
      <w:pPr>
        <w:spacing w:after="0"/>
        <w:ind w:left="0"/>
        <w:jc w:val="both"/>
      </w:pPr>
      <w:r>
        <w:rPr>
          <w:rFonts w:ascii="Times New Roman"/>
          <w:b w:val="false"/>
          <w:i w:val="false"/>
          <w:color w:val="000000"/>
          <w:sz w:val="28"/>
        </w:rPr>
        <w:t>
      3) производит расчет и расстановку состава конвоя для личного обыска и охраны задержанных и лиц, заключенных под стражу, на время приема их для конвоирования, принимает на временное хранение оружие конвоиров, выделенных для производства обыска и размещения конвоируемых по камерам специального автомобиля;</w:t>
      </w:r>
    </w:p>
    <w:p>
      <w:pPr>
        <w:spacing w:after="0"/>
        <w:ind w:left="0"/>
        <w:jc w:val="both"/>
      </w:pPr>
      <w:r>
        <w:rPr>
          <w:rFonts w:ascii="Times New Roman"/>
          <w:b w:val="false"/>
          <w:i w:val="false"/>
          <w:color w:val="000000"/>
          <w:sz w:val="28"/>
        </w:rPr>
        <w:t>
      4) осматривает помещение, где будет производиться прием задержанных и лиц, заключенных под стражу, а также производство следственных действий, убирает предметы, которые могут быть использованы для побега или нападения.</w:t>
      </w:r>
    </w:p>
    <w:p>
      <w:pPr>
        <w:spacing w:after="0"/>
        <w:ind w:left="0"/>
        <w:jc w:val="both"/>
      </w:pPr>
      <w:r>
        <w:rPr>
          <w:rFonts w:ascii="Times New Roman"/>
          <w:b w:val="false"/>
          <w:i w:val="false"/>
          <w:color w:val="000000"/>
          <w:sz w:val="28"/>
        </w:rPr>
        <w:t>
      Документы на задержанных и лиц, заключенных под стражу, передаются старшему конвоя.</w:t>
      </w:r>
    </w:p>
    <w:p>
      <w:pPr>
        <w:spacing w:after="0"/>
        <w:ind w:left="0"/>
        <w:jc w:val="both"/>
      </w:pPr>
      <w:r>
        <w:rPr>
          <w:rFonts w:ascii="Times New Roman"/>
          <w:b w:val="false"/>
          <w:i w:val="false"/>
          <w:color w:val="000000"/>
          <w:sz w:val="28"/>
        </w:rPr>
        <w:t>
      В случаях, если подлежащий конвоированию задержанный или лицо, заключенное под стражу, склонен к совершению побега или нападению на конвой, в справке производится надпись "склонен к побегу".</w:t>
      </w:r>
    </w:p>
    <w:bookmarkStart w:name="z39" w:id="36"/>
    <w:p>
      <w:pPr>
        <w:spacing w:after="0"/>
        <w:ind w:left="0"/>
        <w:jc w:val="both"/>
      </w:pPr>
      <w:r>
        <w:rPr>
          <w:rFonts w:ascii="Times New Roman"/>
          <w:b w:val="false"/>
          <w:i w:val="false"/>
          <w:color w:val="000000"/>
          <w:sz w:val="28"/>
        </w:rPr>
        <w:t>
      28. В помещении, где производится прием конвоируемых, находятся только лица, сдающие и принимающие их для конвоирования.</w:t>
      </w:r>
    </w:p>
    <w:bookmarkEnd w:id="36"/>
    <w:p>
      <w:pPr>
        <w:spacing w:after="0"/>
        <w:ind w:left="0"/>
        <w:jc w:val="both"/>
      </w:pPr>
      <w:r>
        <w:rPr>
          <w:rFonts w:ascii="Times New Roman"/>
          <w:b w:val="false"/>
          <w:i w:val="false"/>
          <w:color w:val="000000"/>
          <w:sz w:val="28"/>
        </w:rPr>
        <w:t>
      При сомнении в личности конвоируемого, старший конвоя обращается за соответствующими разъяснениями к дежурному ИВС, СИ и в дальнейшем действует согласно полученным разъяснениям.</w:t>
      </w:r>
    </w:p>
    <w:p>
      <w:pPr>
        <w:spacing w:after="0"/>
        <w:ind w:left="0"/>
        <w:jc w:val="both"/>
      </w:pPr>
      <w:r>
        <w:rPr>
          <w:rFonts w:ascii="Times New Roman"/>
          <w:b w:val="false"/>
          <w:i w:val="false"/>
          <w:color w:val="000000"/>
          <w:sz w:val="28"/>
        </w:rPr>
        <w:t>
      Подлежащие конвоированию лица, заявившие о болезни, осматриваются врачом (фельдшером). О результатах осмотра производится соответствующая запись в справке подозреваемых и обвиняемых.</w:t>
      </w:r>
    </w:p>
    <w:p>
      <w:pPr>
        <w:spacing w:after="0"/>
        <w:ind w:left="0"/>
        <w:jc w:val="both"/>
      </w:pPr>
      <w:r>
        <w:rPr>
          <w:rFonts w:ascii="Times New Roman"/>
          <w:b w:val="false"/>
          <w:i w:val="false"/>
          <w:color w:val="000000"/>
          <w:sz w:val="28"/>
        </w:rPr>
        <w:t>
      Во всех случаях конвоирования лиц, больных туберкулезом, конвоирам и конвоируемым выдаются марлевые повязки на лицо.</w:t>
      </w:r>
    </w:p>
    <w:bookmarkStart w:name="z40" w:id="37"/>
    <w:p>
      <w:pPr>
        <w:spacing w:after="0"/>
        <w:ind w:left="0"/>
        <w:jc w:val="both"/>
      </w:pPr>
      <w:r>
        <w:rPr>
          <w:rFonts w:ascii="Times New Roman"/>
          <w:b w:val="false"/>
          <w:i w:val="false"/>
          <w:color w:val="000000"/>
          <w:sz w:val="28"/>
        </w:rPr>
        <w:t>
      29. Принимаемые для конвоирования лица регистрируются согласно имеющимся на них документам в Путевом журнале.</w:t>
      </w:r>
    </w:p>
    <w:bookmarkEnd w:id="37"/>
    <w:bookmarkStart w:name="z41" w:id="38"/>
    <w:p>
      <w:pPr>
        <w:spacing w:after="0"/>
        <w:ind w:left="0"/>
        <w:jc w:val="both"/>
      </w:pPr>
      <w:r>
        <w:rPr>
          <w:rFonts w:ascii="Times New Roman"/>
          <w:b w:val="false"/>
          <w:i w:val="false"/>
          <w:color w:val="000000"/>
          <w:sz w:val="28"/>
        </w:rPr>
        <w:t>
      30. Приему для конвоирования не подлежат:</w:t>
      </w:r>
    </w:p>
    <w:bookmarkEnd w:id="38"/>
    <w:p>
      <w:pPr>
        <w:spacing w:after="0"/>
        <w:ind w:left="0"/>
        <w:jc w:val="both"/>
      </w:pPr>
      <w:r>
        <w:rPr>
          <w:rFonts w:ascii="Times New Roman"/>
          <w:b w:val="false"/>
          <w:i w:val="false"/>
          <w:color w:val="000000"/>
          <w:sz w:val="28"/>
        </w:rPr>
        <w:t>
      1) лица с неправильно оформленными на них документами и без документов;</w:t>
      </w:r>
    </w:p>
    <w:p>
      <w:pPr>
        <w:spacing w:after="0"/>
        <w:ind w:left="0"/>
        <w:jc w:val="both"/>
      </w:pPr>
      <w:r>
        <w:rPr>
          <w:rFonts w:ascii="Times New Roman"/>
          <w:b w:val="false"/>
          <w:i w:val="false"/>
          <w:color w:val="000000"/>
          <w:sz w:val="28"/>
        </w:rPr>
        <w:t>
      2) больные, не подлежащие, по заключению врача (фельдшера), конвоированию;</w:t>
      </w:r>
    </w:p>
    <w:p>
      <w:pPr>
        <w:spacing w:after="0"/>
        <w:ind w:left="0"/>
        <w:jc w:val="both"/>
      </w:pPr>
      <w:r>
        <w:rPr>
          <w:rFonts w:ascii="Times New Roman"/>
          <w:b w:val="false"/>
          <w:i w:val="false"/>
          <w:color w:val="000000"/>
          <w:sz w:val="28"/>
        </w:rPr>
        <w:t>
      3) лица, находящиеся в нетрезвом состоянии.</w:t>
      </w:r>
    </w:p>
    <w:bookmarkStart w:name="z42" w:id="39"/>
    <w:p>
      <w:pPr>
        <w:spacing w:after="0"/>
        <w:ind w:left="0"/>
        <w:jc w:val="both"/>
      </w:pPr>
      <w:r>
        <w:rPr>
          <w:rFonts w:ascii="Times New Roman"/>
          <w:b w:val="false"/>
          <w:i w:val="false"/>
          <w:color w:val="000000"/>
          <w:sz w:val="28"/>
        </w:rPr>
        <w:t>
      31. Конвой обеспечивается медицинской аптечкой.</w:t>
      </w:r>
    </w:p>
    <w:bookmarkEnd w:id="39"/>
    <w:p>
      <w:pPr>
        <w:spacing w:after="0"/>
        <w:ind w:left="0"/>
        <w:jc w:val="both"/>
      </w:pPr>
      <w:r>
        <w:rPr>
          <w:rFonts w:ascii="Times New Roman"/>
          <w:b w:val="false"/>
          <w:i w:val="false"/>
          <w:color w:val="000000"/>
          <w:sz w:val="28"/>
        </w:rPr>
        <w:t>
      При необходимости, в случае внезапного заболевания, ранения или несчастного случая, с разрешения дежурного офицера территориального органа антикоррупционной службы, конвоируемый доставляется конвоем в медицинское учреждение для оказания медицинской помощи.</w:t>
      </w:r>
    </w:p>
    <w:bookmarkStart w:name="z43" w:id="40"/>
    <w:p>
      <w:pPr>
        <w:spacing w:after="0"/>
        <w:ind w:left="0"/>
        <w:jc w:val="both"/>
      </w:pPr>
      <w:r>
        <w:rPr>
          <w:rFonts w:ascii="Times New Roman"/>
          <w:b w:val="false"/>
          <w:i w:val="false"/>
          <w:color w:val="000000"/>
          <w:sz w:val="28"/>
        </w:rPr>
        <w:t>
      32. В случае смерти конвоируемого в пути следования, старший конвоя сообщает о данном факте дежурному офицеру территориального органа антикоррупционной службы, который вызывает оперативную группу ближайшего органа внутренних дел для проведения необходимых следственных действий.</w:t>
      </w:r>
    </w:p>
    <w:bookmarkEnd w:id="40"/>
    <w:p>
      <w:pPr>
        <w:spacing w:after="0"/>
        <w:ind w:left="0"/>
        <w:jc w:val="both"/>
      </w:pPr>
      <w:r>
        <w:rPr>
          <w:rFonts w:ascii="Times New Roman"/>
          <w:b w:val="false"/>
          <w:i w:val="false"/>
          <w:color w:val="000000"/>
          <w:sz w:val="28"/>
        </w:rPr>
        <w:t xml:space="preserve">
      После проведения следственных действий, конвой доставляет труп умершего в ближайший морг для проведения </w:t>
      </w:r>
      <w:r>
        <w:rPr>
          <w:rFonts w:ascii="Times New Roman"/>
          <w:b w:val="false"/>
          <w:i w:val="false"/>
          <w:color w:val="000000"/>
          <w:sz w:val="28"/>
        </w:rPr>
        <w:t>судебно-медицинской экспертизы</w:t>
      </w:r>
      <w:r>
        <w:rPr>
          <w:rFonts w:ascii="Times New Roman"/>
          <w:b w:val="false"/>
          <w:i w:val="false"/>
          <w:color w:val="000000"/>
          <w:sz w:val="28"/>
        </w:rPr>
        <w:t xml:space="preserve"> по постановлению следователя.</w:t>
      </w:r>
    </w:p>
    <w:bookmarkStart w:name="z44" w:id="41"/>
    <w:p>
      <w:pPr>
        <w:spacing w:after="0"/>
        <w:ind w:left="0"/>
        <w:jc w:val="left"/>
      </w:pPr>
      <w:r>
        <w:rPr>
          <w:rFonts w:ascii="Times New Roman"/>
          <w:b/>
          <w:i w:val="false"/>
          <w:color w:val="000000"/>
        </w:rPr>
        <w:t xml:space="preserve"> 5. Конвоирование задержанных и лиц,</w:t>
      </w:r>
      <w:r>
        <w:br/>
      </w:r>
      <w:r>
        <w:rPr>
          <w:rFonts w:ascii="Times New Roman"/>
          <w:b/>
          <w:i w:val="false"/>
          <w:color w:val="000000"/>
        </w:rPr>
        <w:t>заключенных под стражу автомобильным транспортом</w:t>
      </w:r>
    </w:p>
    <w:bookmarkEnd w:id="41"/>
    <w:bookmarkStart w:name="z45" w:id="42"/>
    <w:p>
      <w:pPr>
        <w:spacing w:after="0"/>
        <w:ind w:left="0"/>
        <w:jc w:val="both"/>
      </w:pPr>
      <w:r>
        <w:rPr>
          <w:rFonts w:ascii="Times New Roman"/>
          <w:b w:val="false"/>
          <w:i w:val="false"/>
          <w:color w:val="000000"/>
          <w:sz w:val="28"/>
        </w:rPr>
        <w:t>
      33. Перед выездом для производства конвоя старший конвоя проверяет состояние кузова специального автомобиля, исправность освещения, переговорного устройства, средств связи, вентиляции, дверей и замков камер, прочность крепления скамеек и другого оборудования, принимает меры к устранению выявленных недостатков.</w:t>
      </w:r>
    </w:p>
    <w:bookmarkEnd w:id="42"/>
    <w:p>
      <w:pPr>
        <w:spacing w:after="0"/>
        <w:ind w:left="0"/>
        <w:jc w:val="both"/>
      </w:pPr>
      <w:r>
        <w:rPr>
          <w:rFonts w:ascii="Times New Roman"/>
          <w:b w:val="false"/>
          <w:i w:val="false"/>
          <w:color w:val="000000"/>
          <w:sz w:val="28"/>
        </w:rPr>
        <w:t>
      Конвоирование задержанных и лиц, заключенных под стражу, мужчин и женщин без изоляции друг от друга не допускается. Отдельно от других конвоируемых, и изолированно между собой, конвоируются больные открытой формой туберкулеза, другими инфекционными заболеваниями.</w:t>
      </w:r>
    </w:p>
    <w:bookmarkStart w:name="z46" w:id="43"/>
    <w:p>
      <w:pPr>
        <w:spacing w:after="0"/>
        <w:ind w:left="0"/>
        <w:jc w:val="both"/>
      </w:pPr>
      <w:r>
        <w:rPr>
          <w:rFonts w:ascii="Times New Roman"/>
          <w:b w:val="false"/>
          <w:i w:val="false"/>
          <w:color w:val="000000"/>
          <w:sz w:val="28"/>
        </w:rPr>
        <w:t>
      34. На период конвоирования лица, содержащиеся под стражей, размещаются по категориям:</w:t>
      </w:r>
    </w:p>
    <w:bookmarkEnd w:id="43"/>
    <w:p>
      <w:pPr>
        <w:spacing w:after="0"/>
        <w:ind w:left="0"/>
        <w:jc w:val="both"/>
      </w:pPr>
      <w:r>
        <w:rPr>
          <w:rFonts w:ascii="Times New Roman"/>
          <w:b w:val="false"/>
          <w:i w:val="false"/>
          <w:color w:val="000000"/>
          <w:sz w:val="28"/>
        </w:rPr>
        <w:t>
      женщины - отдельно от мужчин;</w:t>
      </w:r>
    </w:p>
    <w:p>
      <w:pPr>
        <w:spacing w:after="0"/>
        <w:ind w:left="0"/>
        <w:jc w:val="both"/>
      </w:pPr>
      <w:r>
        <w:rPr>
          <w:rFonts w:ascii="Times New Roman"/>
          <w:b w:val="false"/>
          <w:i w:val="false"/>
          <w:color w:val="000000"/>
          <w:sz w:val="28"/>
        </w:rPr>
        <w:t>
      задержанные и лица, заключенные под стражу,- отдельно от осужденных, при этом задержанные и лица, заключенные под стражу, проходящие, по групповому делу, при наличии указаний судебных и следственных органов - отдельно друг от друга;</w:t>
      </w:r>
    </w:p>
    <w:p>
      <w:pPr>
        <w:spacing w:after="0"/>
        <w:ind w:left="0"/>
        <w:jc w:val="both"/>
      </w:pPr>
      <w:r>
        <w:rPr>
          <w:rFonts w:ascii="Times New Roman"/>
          <w:b w:val="false"/>
          <w:i w:val="false"/>
          <w:color w:val="000000"/>
          <w:sz w:val="28"/>
        </w:rPr>
        <w:t>
      несовершеннолетние - отдельно от взрослых;</w:t>
      </w:r>
    </w:p>
    <w:p>
      <w:pPr>
        <w:spacing w:after="0"/>
        <w:ind w:left="0"/>
        <w:jc w:val="both"/>
      </w:pPr>
      <w:r>
        <w:rPr>
          <w:rFonts w:ascii="Times New Roman"/>
          <w:b w:val="false"/>
          <w:i w:val="false"/>
          <w:color w:val="000000"/>
          <w:sz w:val="28"/>
        </w:rPr>
        <w:t>
      иностранные граждане и лица без гражданства - вместе, но отдельно от всех других категорий;</w:t>
      </w:r>
    </w:p>
    <w:p>
      <w:pPr>
        <w:spacing w:after="0"/>
        <w:ind w:left="0"/>
        <w:jc w:val="both"/>
      </w:pPr>
      <w:r>
        <w:rPr>
          <w:rFonts w:ascii="Times New Roman"/>
          <w:b w:val="false"/>
          <w:i w:val="false"/>
          <w:color w:val="000000"/>
          <w:sz w:val="28"/>
        </w:rPr>
        <w:t>
      больные активной формой туберкулеза с бацилловыделением вместе;</w:t>
      </w:r>
    </w:p>
    <w:p>
      <w:pPr>
        <w:spacing w:after="0"/>
        <w:ind w:left="0"/>
        <w:jc w:val="both"/>
      </w:pPr>
      <w:r>
        <w:rPr>
          <w:rFonts w:ascii="Times New Roman"/>
          <w:b w:val="false"/>
          <w:i w:val="false"/>
          <w:color w:val="000000"/>
          <w:sz w:val="28"/>
        </w:rPr>
        <w:t>
      страдающие психическими расстройствами - отдельно от всех других категорий;</w:t>
      </w:r>
    </w:p>
    <w:p>
      <w:pPr>
        <w:spacing w:after="0"/>
        <w:ind w:left="0"/>
        <w:jc w:val="both"/>
      </w:pPr>
      <w:r>
        <w:rPr>
          <w:rFonts w:ascii="Times New Roman"/>
          <w:b w:val="false"/>
          <w:i w:val="false"/>
          <w:color w:val="000000"/>
          <w:sz w:val="28"/>
        </w:rPr>
        <w:t>
      бывшие сотрудники правоохранительных и специальных органов, а также судьи, - отдельно от всех других категорий.</w:t>
      </w:r>
    </w:p>
    <w:bookmarkStart w:name="z47" w:id="44"/>
    <w:p>
      <w:pPr>
        <w:spacing w:after="0"/>
        <w:ind w:left="0"/>
        <w:jc w:val="both"/>
      </w:pPr>
      <w:r>
        <w:rPr>
          <w:rFonts w:ascii="Times New Roman"/>
          <w:b w:val="false"/>
          <w:i w:val="false"/>
          <w:color w:val="000000"/>
          <w:sz w:val="28"/>
        </w:rPr>
        <w:t>
      35. Конвоир у камер специального автомобиля ведет постоянное наблюдение за поведением конвоируемых. В специальном автомобиле не допускается заслонять изнутри смотровые решетки, шуметь, курить, портить оборудование кузова, а также переговариваться или перестукиваться с лицами, содержащими в других камерах. При несоблюдении этих требований конвоир со старшим конвоя подает в кабину сигнал об остановке и принимает меры к пресечению нарушений, к открыванию дверей камер допускается только старший конвоя.</w:t>
      </w:r>
    </w:p>
    <w:bookmarkEnd w:id="44"/>
    <w:bookmarkStart w:name="z48" w:id="45"/>
    <w:p>
      <w:pPr>
        <w:spacing w:after="0"/>
        <w:ind w:left="0"/>
        <w:jc w:val="both"/>
      </w:pPr>
      <w:r>
        <w:rPr>
          <w:rFonts w:ascii="Times New Roman"/>
          <w:b w:val="false"/>
          <w:i w:val="false"/>
          <w:color w:val="000000"/>
          <w:sz w:val="28"/>
        </w:rPr>
        <w:t>
      36. При высадке конвоируемых в конечном пункте назначения, водитель специального автомобиля, по указанию старшего конвоя, останавливает автомобиль в заранее определенном месте, по возможности, исключающем доступ посторонних лиц.</w:t>
      </w:r>
    </w:p>
    <w:bookmarkEnd w:id="45"/>
    <w:p>
      <w:pPr>
        <w:spacing w:after="0"/>
        <w:ind w:left="0"/>
        <w:jc w:val="both"/>
      </w:pPr>
      <w:r>
        <w:rPr>
          <w:rFonts w:ascii="Times New Roman"/>
          <w:b w:val="false"/>
          <w:i w:val="false"/>
          <w:color w:val="000000"/>
          <w:sz w:val="28"/>
        </w:rPr>
        <w:t>
      Конвоируемые выстраиваются в колонну по одному и по команде старшего конвоя следуют в помещение.</w:t>
      </w:r>
    </w:p>
    <w:bookmarkStart w:name="z49" w:id="46"/>
    <w:p>
      <w:pPr>
        <w:spacing w:after="0"/>
        <w:ind w:left="0"/>
        <w:jc w:val="both"/>
      </w:pPr>
      <w:r>
        <w:rPr>
          <w:rFonts w:ascii="Times New Roman"/>
          <w:b w:val="false"/>
          <w:i w:val="false"/>
          <w:color w:val="000000"/>
          <w:sz w:val="28"/>
        </w:rPr>
        <w:t>
      37. В легковом служебном автомобиле перевозится только один конвоируемый, который помещается на заднем сиденье между двумя конвоирами.</w:t>
      </w:r>
    </w:p>
    <w:bookmarkEnd w:id="46"/>
    <w:p>
      <w:pPr>
        <w:spacing w:after="0"/>
        <w:ind w:left="0"/>
        <w:jc w:val="both"/>
      </w:pPr>
      <w:r>
        <w:rPr>
          <w:rFonts w:ascii="Times New Roman"/>
          <w:b w:val="false"/>
          <w:i w:val="false"/>
          <w:color w:val="000000"/>
          <w:sz w:val="28"/>
        </w:rPr>
        <w:t>
      В пути следования на него надеваются наручники в положении спереди или за руку одного (двух) конвоиров. Двери автомобиля фиксируются в закрытом положении, окна не открываются.</w:t>
      </w:r>
    </w:p>
    <w:bookmarkStart w:name="z50" w:id="47"/>
    <w:p>
      <w:pPr>
        <w:spacing w:after="0"/>
        <w:ind w:left="0"/>
        <w:jc w:val="both"/>
      </w:pPr>
      <w:r>
        <w:rPr>
          <w:rFonts w:ascii="Times New Roman"/>
          <w:b w:val="false"/>
          <w:i w:val="false"/>
          <w:color w:val="000000"/>
          <w:sz w:val="28"/>
        </w:rPr>
        <w:t>
      38. При перевозке конвоируемых в специальных автомобилях, весь состав конвоя вооружается пистолетами.</w:t>
      </w:r>
    </w:p>
    <w:bookmarkEnd w:id="47"/>
    <w:p>
      <w:pPr>
        <w:spacing w:after="0"/>
        <w:ind w:left="0"/>
        <w:jc w:val="both"/>
      </w:pPr>
      <w:r>
        <w:rPr>
          <w:rFonts w:ascii="Times New Roman"/>
          <w:b w:val="false"/>
          <w:i w:val="false"/>
          <w:color w:val="000000"/>
          <w:sz w:val="28"/>
        </w:rPr>
        <w:t>
      Перевозка конвоируемых в необорудованных или груженых автомобилях, а также в автомобилях с опрокидывающим кузовом и на мотоциклах не допускается.</w:t>
      </w:r>
    </w:p>
    <w:bookmarkStart w:name="z51" w:id="48"/>
    <w:p>
      <w:pPr>
        <w:spacing w:after="0"/>
        <w:ind w:left="0"/>
        <w:jc w:val="both"/>
      </w:pPr>
      <w:r>
        <w:rPr>
          <w:rFonts w:ascii="Times New Roman"/>
          <w:b w:val="false"/>
          <w:i w:val="false"/>
          <w:color w:val="000000"/>
          <w:sz w:val="28"/>
        </w:rPr>
        <w:t>
      39. В конвой выделяется не менее трех конвоиров, включая старшего конвоя.</w:t>
      </w:r>
    </w:p>
    <w:bookmarkEnd w:id="48"/>
    <w:bookmarkStart w:name="z52" w:id="49"/>
    <w:p>
      <w:pPr>
        <w:spacing w:after="0"/>
        <w:ind w:left="0"/>
        <w:jc w:val="both"/>
      </w:pPr>
      <w:r>
        <w:rPr>
          <w:rFonts w:ascii="Times New Roman"/>
          <w:b w:val="false"/>
          <w:i w:val="false"/>
          <w:color w:val="000000"/>
          <w:sz w:val="28"/>
        </w:rPr>
        <w:t>
      40. Старший конвоя поддерживает связь с дежурным офицером территориального органа антикоррупционной службы в пути следования до пункта назначения.</w:t>
      </w:r>
    </w:p>
    <w:bookmarkEnd w:id="49"/>
    <w:bookmarkStart w:name="z53" w:id="50"/>
    <w:p>
      <w:pPr>
        <w:spacing w:after="0"/>
        <w:ind w:left="0"/>
        <w:jc w:val="left"/>
      </w:pPr>
      <w:r>
        <w:rPr>
          <w:rFonts w:ascii="Times New Roman"/>
          <w:b/>
          <w:i w:val="false"/>
          <w:color w:val="000000"/>
        </w:rPr>
        <w:t xml:space="preserve"> 6. Конвоирование задержанных и лиц, заключенных под стражу,</w:t>
      </w:r>
      <w:r>
        <w:br/>
      </w:r>
      <w:r>
        <w:rPr>
          <w:rFonts w:ascii="Times New Roman"/>
          <w:b/>
          <w:i w:val="false"/>
          <w:color w:val="000000"/>
        </w:rPr>
        <w:t>воздушным транспортом</w:t>
      </w:r>
    </w:p>
    <w:bookmarkEnd w:id="50"/>
    <w:bookmarkStart w:name="z54" w:id="51"/>
    <w:p>
      <w:pPr>
        <w:spacing w:after="0"/>
        <w:ind w:left="0"/>
        <w:jc w:val="both"/>
      </w:pPr>
      <w:r>
        <w:rPr>
          <w:rFonts w:ascii="Times New Roman"/>
          <w:b w:val="false"/>
          <w:i w:val="false"/>
          <w:color w:val="000000"/>
          <w:sz w:val="28"/>
        </w:rPr>
        <w:t>
      41. Перевозка на борту воздушного судна конвоируемого осуществляется усиленным или особым конвоем. Перевозка конвоируемых на воздушных судах допускается в случаях большой протяженности маршрута конвоирования, либо когда воздушный транспорт является единственным средством сообщения.</w:t>
      </w:r>
    </w:p>
    <w:bookmarkEnd w:id="51"/>
    <w:bookmarkStart w:name="z55" w:id="52"/>
    <w:p>
      <w:pPr>
        <w:spacing w:after="0"/>
        <w:ind w:left="0"/>
        <w:jc w:val="both"/>
      </w:pPr>
      <w:r>
        <w:rPr>
          <w:rFonts w:ascii="Times New Roman"/>
          <w:b w:val="false"/>
          <w:i w:val="false"/>
          <w:color w:val="000000"/>
          <w:sz w:val="28"/>
        </w:rPr>
        <w:t>
      42. Авиакомпания о предполагаемой дате перевозки конвоируемого, номере рейса, на котором планируется перевозка, заблаговременно уведомляется за подписью руководителя территориального органа антикоррупционной службы (лицо его замещающее).</w:t>
      </w:r>
    </w:p>
    <w:bookmarkEnd w:id="52"/>
    <w:bookmarkStart w:name="z56" w:id="53"/>
    <w:p>
      <w:pPr>
        <w:spacing w:after="0"/>
        <w:ind w:left="0"/>
        <w:jc w:val="both"/>
      </w:pPr>
      <w:r>
        <w:rPr>
          <w:rFonts w:ascii="Times New Roman"/>
          <w:b w:val="false"/>
          <w:i w:val="false"/>
          <w:color w:val="000000"/>
          <w:sz w:val="28"/>
        </w:rPr>
        <w:t>
      43. Конвоиры извещаются представителем авиакомпании о потенциальной опасности для полета воздушных судов, в случае принятия ими без указания командира воздушного судна (либо согласования) каких-либо действий.</w:t>
      </w:r>
    </w:p>
    <w:bookmarkEnd w:id="53"/>
    <w:bookmarkStart w:name="z57" w:id="54"/>
    <w:p>
      <w:pPr>
        <w:spacing w:after="0"/>
        <w:ind w:left="0"/>
        <w:jc w:val="both"/>
      </w:pPr>
      <w:r>
        <w:rPr>
          <w:rFonts w:ascii="Times New Roman"/>
          <w:b w:val="false"/>
          <w:i w:val="false"/>
          <w:color w:val="000000"/>
          <w:sz w:val="28"/>
        </w:rPr>
        <w:t xml:space="preserve">
      44. Конвоиры обеспечивают, чтобы у конвоируемого не было с собой </w:t>
      </w:r>
      <w:r>
        <w:rPr>
          <w:rFonts w:ascii="Times New Roman"/>
          <w:b w:val="false"/>
          <w:i w:val="false"/>
          <w:color w:val="000000"/>
          <w:sz w:val="28"/>
        </w:rPr>
        <w:t>запрещенных</w:t>
      </w:r>
      <w:r>
        <w:rPr>
          <w:rFonts w:ascii="Times New Roman"/>
          <w:b w:val="false"/>
          <w:i w:val="false"/>
          <w:color w:val="000000"/>
          <w:sz w:val="28"/>
        </w:rPr>
        <w:t xml:space="preserve"> для перевозки на воздушных судах веществ и предметов.</w:t>
      </w:r>
    </w:p>
    <w:bookmarkEnd w:id="54"/>
    <w:bookmarkStart w:name="z58" w:id="55"/>
    <w:p>
      <w:pPr>
        <w:spacing w:after="0"/>
        <w:ind w:left="0"/>
        <w:jc w:val="both"/>
      </w:pPr>
      <w:r>
        <w:rPr>
          <w:rFonts w:ascii="Times New Roman"/>
          <w:b w:val="false"/>
          <w:i w:val="false"/>
          <w:color w:val="000000"/>
          <w:sz w:val="28"/>
        </w:rPr>
        <w:t>
      45. Конвоиры располагают средствами ограничения (наручники) свободы действий подозреваемого или обвиняемого.</w:t>
      </w:r>
    </w:p>
    <w:bookmarkEnd w:id="55"/>
    <w:bookmarkStart w:name="z59" w:id="56"/>
    <w:p>
      <w:pPr>
        <w:spacing w:after="0"/>
        <w:ind w:left="0"/>
        <w:jc w:val="both"/>
      </w:pPr>
      <w:r>
        <w:rPr>
          <w:rFonts w:ascii="Times New Roman"/>
          <w:b w:val="false"/>
          <w:i w:val="false"/>
          <w:color w:val="000000"/>
          <w:sz w:val="28"/>
        </w:rPr>
        <w:t>
      46. Конвоирам не допускается проносить на борт воздушного судна контейнеры со слезоточивым газом или аналогичные, выводящие из строя газогенерирующие устройства.</w:t>
      </w:r>
    </w:p>
    <w:bookmarkEnd w:id="56"/>
    <w:bookmarkStart w:name="z60" w:id="57"/>
    <w:p>
      <w:pPr>
        <w:spacing w:after="0"/>
        <w:ind w:left="0"/>
        <w:jc w:val="both"/>
      </w:pPr>
      <w:r>
        <w:rPr>
          <w:rFonts w:ascii="Times New Roman"/>
          <w:b w:val="false"/>
          <w:i w:val="false"/>
          <w:color w:val="000000"/>
          <w:sz w:val="28"/>
        </w:rPr>
        <w:t>
      47. Конвоиры представляют служебные и другие необходимые документы персоналу службы авиационной безопасности, представителям органов внутренних дел на транспорте и бортпроводникам.</w:t>
      </w:r>
    </w:p>
    <w:bookmarkEnd w:id="57"/>
    <w:bookmarkStart w:name="z61" w:id="58"/>
    <w:p>
      <w:pPr>
        <w:spacing w:after="0"/>
        <w:ind w:left="0"/>
        <w:jc w:val="both"/>
      </w:pPr>
      <w:r>
        <w:rPr>
          <w:rFonts w:ascii="Times New Roman"/>
          <w:b w:val="false"/>
          <w:i w:val="false"/>
          <w:color w:val="000000"/>
          <w:sz w:val="28"/>
        </w:rPr>
        <w:t>
      48. О перевозке задержанных и лиц, заключенных под стражу, и конвоиров уведомляются другие пассажиры, имеющие право на провоз на борту воздушного судна огнестрельного оружия.</w:t>
      </w:r>
    </w:p>
    <w:bookmarkEnd w:id="58"/>
    <w:bookmarkStart w:name="z62" w:id="59"/>
    <w:p>
      <w:pPr>
        <w:spacing w:after="0"/>
        <w:ind w:left="0"/>
        <w:jc w:val="both"/>
      </w:pPr>
      <w:r>
        <w:rPr>
          <w:rFonts w:ascii="Times New Roman"/>
          <w:b w:val="false"/>
          <w:i w:val="false"/>
          <w:color w:val="000000"/>
          <w:sz w:val="28"/>
        </w:rPr>
        <w:t>
      49. Посадка конвоируемых на борт производится в первую очередь, а их высадка, после того как все пассажиры покинут воздушное судно.</w:t>
      </w:r>
    </w:p>
    <w:bookmarkEnd w:id="59"/>
    <w:p>
      <w:pPr>
        <w:spacing w:after="0"/>
        <w:ind w:left="0"/>
        <w:jc w:val="both"/>
      </w:pPr>
      <w:r>
        <w:rPr>
          <w:rFonts w:ascii="Times New Roman"/>
          <w:b w:val="false"/>
          <w:i w:val="false"/>
          <w:color w:val="000000"/>
          <w:sz w:val="28"/>
        </w:rPr>
        <w:t>
      50. Места, которые занимают конвоируемые, располагаются в хвостовой части пассажирского салона.</w:t>
      </w:r>
    </w:p>
    <w:bookmarkStart w:name="z63" w:id="60"/>
    <w:p>
      <w:pPr>
        <w:spacing w:after="0"/>
        <w:ind w:left="0"/>
        <w:jc w:val="both"/>
      </w:pPr>
      <w:r>
        <w:rPr>
          <w:rFonts w:ascii="Times New Roman"/>
          <w:b w:val="false"/>
          <w:i w:val="false"/>
          <w:color w:val="000000"/>
          <w:sz w:val="28"/>
        </w:rPr>
        <w:t>
      51. Конвоируемые размещаются только в ряду с двумя или более креслами, один конвоир находится между конвоируемым и любым проходом.</w:t>
      </w:r>
    </w:p>
    <w:bookmarkEnd w:id="60"/>
    <w:bookmarkStart w:name="z64" w:id="61"/>
    <w:p>
      <w:pPr>
        <w:spacing w:after="0"/>
        <w:ind w:left="0"/>
        <w:jc w:val="both"/>
      </w:pPr>
      <w:r>
        <w:rPr>
          <w:rFonts w:ascii="Times New Roman"/>
          <w:b w:val="false"/>
          <w:i w:val="false"/>
          <w:color w:val="000000"/>
          <w:sz w:val="28"/>
        </w:rPr>
        <w:t>
      52. Конвоируемые постоянно сопровождаются конвоиром и находятся под их наблюдением, в том числе и во время посещения туалета.</w:t>
      </w:r>
    </w:p>
    <w:bookmarkEnd w:id="61"/>
    <w:p>
      <w:pPr>
        <w:spacing w:after="0"/>
        <w:ind w:left="0"/>
        <w:jc w:val="both"/>
      </w:pPr>
      <w:r>
        <w:rPr>
          <w:rFonts w:ascii="Times New Roman"/>
          <w:b w:val="false"/>
          <w:i w:val="false"/>
          <w:color w:val="000000"/>
          <w:sz w:val="28"/>
        </w:rPr>
        <w:t>
      53. Конвоирам и конвоируемым, находящимся на борту воздушного судна, не подаются алкогольные напитки.</w:t>
      </w:r>
    </w:p>
    <w:bookmarkStart w:name="z65" w:id="62"/>
    <w:p>
      <w:pPr>
        <w:spacing w:after="0"/>
        <w:ind w:left="0"/>
        <w:jc w:val="both"/>
      </w:pPr>
      <w:r>
        <w:rPr>
          <w:rFonts w:ascii="Times New Roman"/>
          <w:b w:val="false"/>
          <w:i w:val="false"/>
          <w:color w:val="000000"/>
          <w:sz w:val="28"/>
        </w:rPr>
        <w:t>
      54. По усмотрению конвоиров, конвоируемым может подаваться еда, без металлических принадлежностей и ножа.</w:t>
      </w:r>
    </w:p>
    <w:bookmarkEnd w:id="62"/>
    <w:bookmarkStart w:name="z66" w:id="63"/>
    <w:p>
      <w:pPr>
        <w:spacing w:after="0"/>
        <w:ind w:left="0"/>
        <w:jc w:val="both"/>
      </w:pPr>
      <w:r>
        <w:rPr>
          <w:rFonts w:ascii="Times New Roman"/>
          <w:b w:val="false"/>
          <w:i w:val="false"/>
          <w:color w:val="000000"/>
          <w:sz w:val="28"/>
        </w:rPr>
        <w:t>
      55. При перевозке задержанных и лиц, заключенных под стражу, склонных к совершению побега или нападению на конвой, количество конвоиров составляет для каждого конвоируемого не менее двух конвоиров.</w:t>
      </w:r>
    </w:p>
    <w:bookmarkEnd w:id="63"/>
    <w:p>
      <w:pPr>
        <w:spacing w:after="0"/>
        <w:ind w:left="0"/>
        <w:jc w:val="both"/>
      </w:pPr>
      <w:r>
        <w:rPr>
          <w:rFonts w:ascii="Times New Roman"/>
          <w:b w:val="false"/>
          <w:i w:val="false"/>
          <w:color w:val="000000"/>
          <w:sz w:val="28"/>
        </w:rPr>
        <w:t>
      В указанном случае на рейсе не допускается перевозка более одного конвоируемого.</w:t>
      </w:r>
    </w:p>
    <w:bookmarkStart w:name="z67" w:id="64"/>
    <w:p>
      <w:pPr>
        <w:spacing w:after="0"/>
        <w:ind w:left="0"/>
        <w:jc w:val="both"/>
      </w:pPr>
      <w:r>
        <w:rPr>
          <w:rFonts w:ascii="Times New Roman"/>
          <w:b w:val="false"/>
          <w:i w:val="false"/>
          <w:color w:val="000000"/>
          <w:sz w:val="28"/>
        </w:rPr>
        <w:t xml:space="preserve">
      56. Во всех случаях перевозка конвоируемых на воздушных судах осуществляется в наручниках (кроме женщин и несовершеннолетних). При этом их руки находятся в положении указанной в схеме по конвоированию в наручниках,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4"/>
    <w:bookmarkStart w:name="z68" w:id="65"/>
    <w:p>
      <w:pPr>
        <w:spacing w:after="0"/>
        <w:ind w:left="0"/>
        <w:jc w:val="both"/>
      </w:pPr>
      <w:r>
        <w:rPr>
          <w:rFonts w:ascii="Times New Roman"/>
          <w:b w:val="false"/>
          <w:i w:val="false"/>
          <w:color w:val="000000"/>
          <w:sz w:val="28"/>
        </w:rPr>
        <w:t>
      57. Конвоир в салоне воздушного судна ведет наблюдение за конвоируемым, не разрешает ему подниматься со своего места, разговаривать с пассажирами, принимать или передавать какие-либо предметы.</w:t>
      </w:r>
    </w:p>
    <w:bookmarkEnd w:id="65"/>
    <w:p>
      <w:pPr>
        <w:spacing w:after="0"/>
        <w:ind w:left="0"/>
        <w:jc w:val="both"/>
      </w:pPr>
      <w:r>
        <w:rPr>
          <w:rFonts w:ascii="Times New Roman"/>
          <w:b w:val="false"/>
          <w:i w:val="false"/>
          <w:color w:val="000000"/>
          <w:sz w:val="28"/>
        </w:rPr>
        <w:t>
      Старший конвоя находится в задней части салона (за местами, выделенными для конвоируемых), откуда обеспечивается постоянное наблюдение за поведением конвоируемого и выполнением обязанностей конвоирами на борту воздушного судна.</w:t>
      </w:r>
    </w:p>
    <w:bookmarkStart w:name="z69" w:id="66"/>
    <w:p>
      <w:pPr>
        <w:spacing w:after="0"/>
        <w:ind w:left="0"/>
        <w:jc w:val="both"/>
      </w:pPr>
      <w:r>
        <w:rPr>
          <w:rFonts w:ascii="Times New Roman"/>
          <w:b w:val="false"/>
          <w:i w:val="false"/>
          <w:color w:val="000000"/>
          <w:sz w:val="28"/>
        </w:rPr>
        <w:t>
      58. При длительной (на 1,5 часа и более) задержке вылета воздушного судна конвоируемый переводится конвоем с борта воздушного судна в выделенное администрацией аэропорта помещение, изолированное от пассажиров. При задержке воздушного судна на ночь, в промежуточном аэропорту, конвоируемый сдается под охрану в ИВС.</w:t>
      </w:r>
    </w:p>
    <w:bookmarkEnd w:id="66"/>
    <w:bookmarkStart w:name="z70" w:id="67"/>
    <w:p>
      <w:pPr>
        <w:spacing w:after="0"/>
        <w:ind w:left="0"/>
        <w:jc w:val="left"/>
      </w:pPr>
      <w:r>
        <w:rPr>
          <w:rFonts w:ascii="Times New Roman"/>
          <w:b/>
          <w:i w:val="false"/>
          <w:color w:val="000000"/>
        </w:rPr>
        <w:t xml:space="preserve"> 7. Конвоирование задержанных и лиц, заключенных под стражу,</w:t>
      </w:r>
      <w:r>
        <w:br/>
      </w:r>
      <w:r>
        <w:rPr>
          <w:rFonts w:ascii="Times New Roman"/>
          <w:b/>
          <w:i w:val="false"/>
          <w:color w:val="000000"/>
        </w:rPr>
        <w:t>в вагонах пассажирских поездов</w:t>
      </w:r>
    </w:p>
    <w:bookmarkEnd w:id="67"/>
    <w:bookmarkStart w:name="z71" w:id="68"/>
    <w:p>
      <w:pPr>
        <w:spacing w:after="0"/>
        <w:ind w:left="0"/>
        <w:jc w:val="both"/>
      </w:pPr>
      <w:r>
        <w:rPr>
          <w:rFonts w:ascii="Times New Roman"/>
          <w:b w:val="false"/>
          <w:i w:val="false"/>
          <w:color w:val="000000"/>
          <w:sz w:val="28"/>
        </w:rPr>
        <w:t>
      59. Конвоирование железнодорожным транспортом осуществляется в купейных вагонах пассажирских поездов.</w:t>
      </w:r>
    </w:p>
    <w:bookmarkEnd w:id="68"/>
    <w:p>
      <w:pPr>
        <w:spacing w:after="0"/>
        <w:ind w:left="0"/>
        <w:jc w:val="both"/>
      </w:pPr>
      <w:r>
        <w:rPr>
          <w:rFonts w:ascii="Times New Roman"/>
          <w:b w:val="false"/>
          <w:i w:val="false"/>
          <w:color w:val="000000"/>
          <w:sz w:val="28"/>
        </w:rPr>
        <w:t>
      Конвоирование осуществляется только усиленным или особым конвоем.</w:t>
      </w:r>
    </w:p>
    <w:p>
      <w:pPr>
        <w:spacing w:after="0"/>
        <w:ind w:left="0"/>
        <w:jc w:val="both"/>
      </w:pPr>
      <w:r>
        <w:rPr>
          <w:rFonts w:ascii="Times New Roman"/>
          <w:b w:val="false"/>
          <w:i w:val="false"/>
          <w:color w:val="000000"/>
          <w:sz w:val="28"/>
        </w:rPr>
        <w:t>
      Конвоируемый и конвой размещаются отдельно в последнем купе вагона.</w:t>
      </w:r>
    </w:p>
    <w:p>
      <w:pPr>
        <w:spacing w:after="0"/>
        <w:ind w:left="0"/>
        <w:jc w:val="both"/>
      </w:pPr>
      <w:r>
        <w:rPr>
          <w:rFonts w:ascii="Times New Roman"/>
          <w:b w:val="false"/>
          <w:i w:val="false"/>
          <w:color w:val="000000"/>
          <w:sz w:val="28"/>
        </w:rPr>
        <w:t>
      Маршрут конвоирования согласовывается с линейными отделами полиции на транспорте.</w:t>
      </w:r>
    </w:p>
    <w:p>
      <w:pPr>
        <w:spacing w:after="0"/>
        <w:ind w:left="0"/>
        <w:jc w:val="both"/>
      </w:pPr>
      <w:r>
        <w:rPr>
          <w:rFonts w:ascii="Times New Roman"/>
          <w:b w:val="false"/>
          <w:i w:val="false"/>
          <w:color w:val="000000"/>
          <w:sz w:val="28"/>
        </w:rPr>
        <w:t>
      Перевозка конвоируемых в плацкартных вагонах не допускается.</w:t>
      </w:r>
    </w:p>
    <w:p>
      <w:pPr>
        <w:spacing w:after="0"/>
        <w:ind w:left="0"/>
        <w:jc w:val="both"/>
      </w:pPr>
      <w:r>
        <w:rPr>
          <w:rFonts w:ascii="Times New Roman"/>
          <w:b w:val="false"/>
          <w:i w:val="false"/>
          <w:color w:val="000000"/>
          <w:sz w:val="28"/>
        </w:rPr>
        <w:t>
      Перевозка осуществляется только в наручниках в положении "спереди", при этом окно в купе фиксируется в закрытом положении.</w:t>
      </w:r>
    </w:p>
    <w:p>
      <w:pPr>
        <w:spacing w:after="0"/>
        <w:ind w:left="0"/>
        <w:jc w:val="both"/>
      </w:pPr>
      <w:r>
        <w:rPr>
          <w:rFonts w:ascii="Times New Roman"/>
          <w:b w:val="false"/>
          <w:i w:val="false"/>
          <w:color w:val="000000"/>
          <w:sz w:val="28"/>
        </w:rPr>
        <w:t>
      Вывод конвоируемого в туалет производится по одному старшим конвоя и конвоиром, следующими впереди и позади конвоируемого.</w:t>
      </w:r>
    </w:p>
    <w:p>
      <w:pPr>
        <w:spacing w:after="0"/>
        <w:ind w:left="0"/>
        <w:jc w:val="both"/>
      </w:pPr>
      <w:r>
        <w:rPr>
          <w:rFonts w:ascii="Times New Roman"/>
          <w:b w:val="false"/>
          <w:i w:val="false"/>
          <w:color w:val="000000"/>
          <w:sz w:val="28"/>
        </w:rPr>
        <w:t>
      Дверь туалета, при нахождении в нем конвоируемого, остается приоткрытой, наручники снимаются, окно фиксируется в закрытом положении.</w:t>
      </w:r>
    </w:p>
    <w:bookmarkStart w:name="z72" w:id="69"/>
    <w:p>
      <w:pPr>
        <w:spacing w:after="0"/>
        <w:ind w:left="0"/>
        <w:jc w:val="both"/>
      </w:pPr>
      <w:r>
        <w:rPr>
          <w:rFonts w:ascii="Times New Roman"/>
          <w:b w:val="false"/>
          <w:i w:val="false"/>
          <w:color w:val="000000"/>
          <w:sz w:val="28"/>
        </w:rPr>
        <w:t>
      60. Весь личный состав конвоя вооружается пистолетами или автоматами. Конвой применяет оружие, когда все принятые меры для устранения угрозы безопасности жизни людей оказались недостаточными.</w:t>
      </w:r>
    </w:p>
    <w:bookmarkEnd w:id="69"/>
    <w:p>
      <w:pPr>
        <w:spacing w:after="0"/>
        <w:ind w:left="0"/>
        <w:jc w:val="both"/>
      </w:pPr>
      <w:r>
        <w:rPr>
          <w:rFonts w:ascii="Times New Roman"/>
          <w:b w:val="false"/>
          <w:i w:val="false"/>
          <w:color w:val="000000"/>
          <w:sz w:val="28"/>
        </w:rPr>
        <w:t>
      61. Перед посадкой конвоируемого в купейный вагон пассажирского поезда, старший конвоя производит осмотр вагона и последнего купе, где будет размещен конвоируемый.</w:t>
      </w:r>
    </w:p>
    <w:bookmarkStart w:name="z73" w:id="70"/>
    <w:p>
      <w:pPr>
        <w:spacing w:after="0"/>
        <w:ind w:left="0"/>
        <w:jc w:val="both"/>
      </w:pPr>
      <w:r>
        <w:rPr>
          <w:rFonts w:ascii="Times New Roman"/>
          <w:b w:val="false"/>
          <w:i w:val="false"/>
          <w:color w:val="000000"/>
          <w:sz w:val="28"/>
        </w:rPr>
        <w:t>
      62. Посадка конвоируемого в купейный вагон производится до общей посадки пассажиров, а высадка - только после всех пассажиров.</w:t>
      </w:r>
    </w:p>
    <w:bookmarkEnd w:id="70"/>
    <w:bookmarkStart w:name="z74" w:id="71"/>
    <w:p>
      <w:pPr>
        <w:spacing w:after="0"/>
        <w:ind w:left="0"/>
        <w:jc w:val="both"/>
      </w:pPr>
      <w:r>
        <w:rPr>
          <w:rFonts w:ascii="Times New Roman"/>
          <w:b w:val="false"/>
          <w:i w:val="false"/>
          <w:color w:val="000000"/>
          <w:sz w:val="28"/>
        </w:rPr>
        <w:t>
      63. При доставлении конвоируемого к поезду, специальный автомобиль подается к тамбуру вагона, а при окончании посадки, автомобиль отводится на стоянку, где находится до отправки поезда. Место стоянки специального автомобиля, заранее оговаривается с администрацией железнодорожной станции.</w:t>
      </w:r>
    </w:p>
    <w:bookmarkEnd w:id="71"/>
    <w:bookmarkStart w:name="z75" w:id="72"/>
    <w:p>
      <w:pPr>
        <w:spacing w:after="0"/>
        <w:ind w:left="0"/>
        <w:jc w:val="left"/>
      </w:pPr>
      <w:r>
        <w:rPr>
          <w:rFonts w:ascii="Times New Roman"/>
          <w:b/>
          <w:i w:val="false"/>
          <w:color w:val="000000"/>
        </w:rPr>
        <w:t xml:space="preserve"> 8. Действия конвоя при происшествиях</w:t>
      </w:r>
    </w:p>
    <w:bookmarkEnd w:id="72"/>
    <w:bookmarkStart w:name="z76" w:id="73"/>
    <w:p>
      <w:pPr>
        <w:spacing w:after="0"/>
        <w:ind w:left="0"/>
        <w:jc w:val="both"/>
      </w:pPr>
      <w:r>
        <w:rPr>
          <w:rFonts w:ascii="Times New Roman"/>
          <w:b w:val="false"/>
          <w:i w:val="false"/>
          <w:color w:val="000000"/>
          <w:sz w:val="28"/>
        </w:rPr>
        <w:t>
      64. При происшествиях (нападение, побег, неповиновение конвоируемых, захват ими заложников, пожар, стихийное бедствие, крушение, авария) старший конвоя немедленно докладывает руководителю территориального органа антикоррупционной службы (лицу его замещающему) и действует согласно боевому расчету конвоя при происшествиях, усиливается охрана конвоируемых.</w:t>
      </w:r>
    </w:p>
    <w:bookmarkEnd w:id="73"/>
    <w:bookmarkStart w:name="z77" w:id="74"/>
    <w:p>
      <w:pPr>
        <w:spacing w:after="0"/>
        <w:ind w:left="0"/>
        <w:jc w:val="both"/>
      </w:pPr>
      <w:r>
        <w:rPr>
          <w:rFonts w:ascii="Times New Roman"/>
          <w:b w:val="false"/>
          <w:i w:val="false"/>
          <w:color w:val="000000"/>
          <w:sz w:val="28"/>
        </w:rPr>
        <w:t xml:space="preserve">
      65. При нападении на конвой и конвоируемых, старший конвоя организует отражение нападения силами конвоя, при вооруженном нападении применяют табельное оружие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 правоохранительной службе" (далее – Закон "О правоохранительной службе").</w:t>
      </w:r>
    </w:p>
    <w:bookmarkEnd w:id="74"/>
    <w:bookmarkStart w:name="z78" w:id="75"/>
    <w:p>
      <w:pPr>
        <w:spacing w:after="0"/>
        <w:ind w:left="0"/>
        <w:jc w:val="both"/>
      </w:pPr>
      <w:r>
        <w:rPr>
          <w:rFonts w:ascii="Times New Roman"/>
          <w:b w:val="false"/>
          <w:i w:val="false"/>
          <w:color w:val="000000"/>
          <w:sz w:val="28"/>
        </w:rPr>
        <w:t>
      66. Конвоир при явном нападении на него, состав конвоя или конвоируемых подает сигнал "Нападение" и принимает меры к отражению нападения.</w:t>
      </w:r>
    </w:p>
    <w:bookmarkEnd w:id="75"/>
    <w:p>
      <w:pPr>
        <w:spacing w:after="0"/>
        <w:ind w:left="0"/>
        <w:jc w:val="both"/>
      </w:pPr>
      <w:r>
        <w:rPr>
          <w:rFonts w:ascii="Times New Roman"/>
          <w:b w:val="false"/>
          <w:i w:val="false"/>
          <w:color w:val="000000"/>
          <w:sz w:val="28"/>
        </w:rPr>
        <w:t>
      При необходимости вступает в рукопашную схватку для защиты себя, других лиц или конвоя.</w:t>
      </w:r>
    </w:p>
    <w:p>
      <w:pPr>
        <w:spacing w:after="0"/>
        <w:ind w:left="0"/>
        <w:jc w:val="both"/>
      </w:pPr>
      <w:r>
        <w:rPr>
          <w:rFonts w:ascii="Times New Roman"/>
          <w:b w:val="false"/>
          <w:i w:val="false"/>
          <w:color w:val="000000"/>
          <w:sz w:val="28"/>
        </w:rPr>
        <w:t xml:space="preserve">
      При вооруженном нападении применяет табельное оружие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"О правоохранительной службе" для защиты себя, других лиц или конвоя, отражения нападения.</w:t>
      </w:r>
    </w:p>
    <w:bookmarkStart w:name="z79" w:id="76"/>
    <w:p>
      <w:pPr>
        <w:spacing w:after="0"/>
        <w:ind w:left="0"/>
        <w:jc w:val="both"/>
      </w:pPr>
      <w:r>
        <w:rPr>
          <w:rFonts w:ascii="Times New Roman"/>
          <w:b w:val="false"/>
          <w:i w:val="false"/>
          <w:color w:val="000000"/>
          <w:sz w:val="28"/>
        </w:rPr>
        <w:t>
      67. Дополнительно, при побеге конвоируемых:</w:t>
      </w:r>
    </w:p>
    <w:bookmarkEnd w:id="76"/>
    <w:p>
      <w:pPr>
        <w:spacing w:after="0"/>
        <w:ind w:left="0"/>
        <w:jc w:val="both"/>
      </w:pPr>
      <w:r>
        <w:rPr>
          <w:rFonts w:ascii="Times New Roman"/>
          <w:b w:val="false"/>
          <w:i w:val="false"/>
          <w:color w:val="000000"/>
          <w:sz w:val="28"/>
        </w:rPr>
        <w:t>
      из специального автомобиля – останавливается специальный автомобиль, производится перевод конвоируемых из поврежденной камеры в исправные или в другой специальный автомобиль, а при отсутствии таких возможностей из подразделения вызывается исправный специальный автомобиль;</w:t>
      </w:r>
    </w:p>
    <w:p>
      <w:pPr>
        <w:spacing w:after="0"/>
        <w:ind w:left="0"/>
        <w:jc w:val="both"/>
      </w:pPr>
      <w:r>
        <w:rPr>
          <w:rFonts w:ascii="Times New Roman"/>
          <w:b w:val="false"/>
          <w:i w:val="false"/>
          <w:color w:val="000000"/>
          <w:sz w:val="28"/>
        </w:rPr>
        <w:t>
      из судебного учреждения – конвоир немедленно переходит на преследование бежавших, старший конвоя оповещает руководителя территориального органа антикоррупционной службы (лицо его замещающее), если бежавшие не вышли из здания судебного учреждения, силами конвоя организуется тщательный поиск бежавших внутри здания.</w:t>
      </w:r>
    </w:p>
    <w:bookmarkStart w:name="z80" w:id="77"/>
    <w:p>
      <w:pPr>
        <w:spacing w:after="0"/>
        <w:ind w:left="0"/>
        <w:jc w:val="both"/>
      </w:pPr>
      <w:r>
        <w:rPr>
          <w:rFonts w:ascii="Times New Roman"/>
          <w:b w:val="false"/>
          <w:i w:val="false"/>
          <w:color w:val="000000"/>
          <w:sz w:val="28"/>
        </w:rPr>
        <w:t xml:space="preserve">
      68. При возникновении чрезвычайных ситуациях природного характера,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гражданской защите", старший конвоя организует, при необходимости, оказание помощи пострадавшим, спасение оружия и имущества; перемещает в более безопасные места конвоируемых, находящихся под охраной. По указанию руководителя территориального органа антикоррупционной службы (лица его замещающего) осуществляет их эвакуацию, принимает меры к охране имущества и поддержанию установленного режима.</w:t>
      </w:r>
    </w:p>
    <w:bookmarkEnd w:id="77"/>
    <w:bookmarkStart w:name="z81" w:id="78"/>
    <w:p>
      <w:pPr>
        <w:spacing w:after="0"/>
        <w:ind w:left="0"/>
        <w:jc w:val="both"/>
      </w:pPr>
      <w:r>
        <w:rPr>
          <w:rFonts w:ascii="Times New Roman"/>
          <w:b w:val="false"/>
          <w:i w:val="false"/>
          <w:color w:val="000000"/>
          <w:sz w:val="28"/>
        </w:rPr>
        <w:t>
      69. При аварии специального автомобиля, если он не может следовать своим ходом, старший конвоя выставляет знаки аварийной остановки, вызывает из подразделения другой специальный автомобиль, организует пересадку в него конвоируемых и дальнейшее конвоирование к месту назначения.</w:t>
      </w:r>
    </w:p>
    <w:bookmarkEnd w:id="78"/>
    <w:p>
      <w:pPr>
        <w:spacing w:after="0"/>
        <w:ind w:left="0"/>
        <w:jc w:val="both"/>
      </w:pPr>
      <w:r>
        <w:rPr>
          <w:rFonts w:ascii="Times New Roman"/>
          <w:b w:val="false"/>
          <w:i w:val="false"/>
          <w:color w:val="000000"/>
          <w:sz w:val="28"/>
        </w:rPr>
        <w:t>
      В случае невозможности пересадки конвоируемых (активное движение транспорта, скопление граждан) старший конвоя организует буксировку неисправного специального автомобиля до ближайшего следственного изолятора, ИВС ближайшего органа внутренних дел. Если авария произошла вне населенного пункта и специальный автомобиль имеет большие повреждения, старший конвоя выводит конвоируемых из него в удобное для организации охраны место до прибытия исправного специального автомобиля.</w:t>
      </w:r>
    </w:p>
    <w:bookmarkStart w:name="z82" w:id="79"/>
    <w:p>
      <w:pPr>
        <w:spacing w:after="0"/>
        <w:ind w:left="0"/>
        <w:jc w:val="left"/>
      </w:pPr>
      <w:r>
        <w:rPr>
          <w:rFonts w:ascii="Times New Roman"/>
          <w:b/>
          <w:i w:val="false"/>
          <w:color w:val="000000"/>
        </w:rPr>
        <w:t xml:space="preserve"> 9. Охрана задержанных и лиц, заключенных под стражу, во время</w:t>
      </w:r>
      <w:r>
        <w:br/>
      </w:r>
      <w:r>
        <w:rPr>
          <w:rFonts w:ascii="Times New Roman"/>
          <w:b/>
          <w:i w:val="false"/>
          <w:color w:val="000000"/>
        </w:rPr>
        <w:t>производства следственных действий, проведения экспертиз,</w:t>
      </w:r>
      <w:r>
        <w:br/>
      </w:r>
      <w:r>
        <w:rPr>
          <w:rFonts w:ascii="Times New Roman"/>
          <w:b/>
          <w:i w:val="false"/>
          <w:color w:val="000000"/>
        </w:rPr>
        <w:t>медицинского обслуживания</w:t>
      </w:r>
    </w:p>
    <w:bookmarkEnd w:id="79"/>
    <w:bookmarkStart w:name="z83" w:id="80"/>
    <w:p>
      <w:pPr>
        <w:spacing w:after="0"/>
        <w:ind w:left="0"/>
        <w:jc w:val="both"/>
      </w:pPr>
      <w:r>
        <w:rPr>
          <w:rFonts w:ascii="Times New Roman"/>
          <w:b w:val="false"/>
          <w:i w:val="false"/>
          <w:color w:val="000000"/>
          <w:sz w:val="28"/>
        </w:rPr>
        <w:t>
      70. После помещения доставленного в комнату временного содержания в зданиях суда, территориального органа антикоррупционной службы конвоир ведет постоянное наблюдение за конвоируемым, не разрешает ему разговаривать с другими лицами (родственники, адвокаты), принимать или передавать какие – либо предметы.</w:t>
      </w:r>
    </w:p>
    <w:bookmarkEnd w:id="80"/>
    <w:bookmarkStart w:name="z84" w:id="81"/>
    <w:p>
      <w:pPr>
        <w:spacing w:after="0"/>
        <w:ind w:left="0"/>
        <w:jc w:val="both"/>
      </w:pPr>
      <w:r>
        <w:rPr>
          <w:rFonts w:ascii="Times New Roman"/>
          <w:b w:val="false"/>
          <w:i w:val="false"/>
          <w:color w:val="000000"/>
          <w:sz w:val="28"/>
        </w:rPr>
        <w:t>
      71. При санкционировании меры пресечения судом конвой обеспечивает охрану конвоируемого.</w:t>
      </w:r>
    </w:p>
    <w:bookmarkEnd w:id="81"/>
    <w:bookmarkStart w:name="z85" w:id="82"/>
    <w:p>
      <w:pPr>
        <w:spacing w:after="0"/>
        <w:ind w:left="0"/>
        <w:jc w:val="both"/>
      </w:pPr>
      <w:r>
        <w:rPr>
          <w:rFonts w:ascii="Times New Roman"/>
          <w:b w:val="false"/>
          <w:i w:val="false"/>
          <w:color w:val="000000"/>
          <w:sz w:val="28"/>
        </w:rPr>
        <w:t>
      72. При доставлении в административное здание органа антикоррупционной службы, старший конвоя производит в дежурной части регистрацию доставленных конвоируемых, при убытии отметку о выходе.</w:t>
      </w:r>
    </w:p>
    <w:bookmarkEnd w:id="82"/>
    <w:p>
      <w:pPr>
        <w:spacing w:after="0"/>
        <w:ind w:left="0"/>
        <w:jc w:val="both"/>
      </w:pPr>
      <w:r>
        <w:rPr>
          <w:rFonts w:ascii="Times New Roman"/>
          <w:b w:val="false"/>
          <w:i w:val="false"/>
          <w:color w:val="000000"/>
          <w:sz w:val="28"/>
        </w:rPr>
        <w:t>
      До начала следственных действий (в перерывах) конвоируемых помещают в специальное помещение – комнаты временного содержания (далее – КВС), в котором содержание осуществляется в условиях, исключающих угрозу их жизни и здоровью.</w:t>
      </w:r>
    </w:p>
    <w:p>
      <w:pPr>
        <w:spacing w:after="0"/>
        <w:ind w:left="0"/>
        <w:jc w:val="both"/>
      </w:pPr>
      <w:r>
        <w:rPr>
          <w:rFonts w:ascii="Times New Roman"/>
          <w:b w:val="false"/>
          <w:i w:val="false"/>
          <w:color w:val="000000"/>
          <w:sz w:val="28"/>
        </w:rPr>
        <w:t>
      КВС располагаются на первом этаже здания (расположение в цокольных, подвальных этажах категорически не допускается), в отдельном кабинете (помещении), ограждаются перегородками до потолка, дверью из ударопрочного прозрачного материала, оборудуются скрепленным с полом скамейкой, вентиляцией, замками на дверях, системами безопасности (металлические решетки на окнах, видеонаблюдение с выводом на мониторы дежурной части, тревожной кнопкой вызова наряда), рабочим местом конвоя.</w:t>
      </w:r>
    </w:p>
    <w:p>
      <w:pPr>
        <w:spacing w:after="0"/>
        <w:ind w:left="0"/>
        <w:jc w:val="both"/>
      </w:pPr>
      <w:r>
        <w:rPr>
          <w:rFonts w:ascii="Times New Roman"/>
          <w:b w:val="false"/>
          <w:i w:val="false"/>
          <w:color w:val="000000"/>
          <w:sz w:val="28"/>
        </w:rPr>
        <w:t xml:space="preserve">
      Для проведения следственных действий конвой выдает только следователю, направившему заявку, с регистрацией в журнале приема-сдачи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конвоируемого с препровождением в специальные помещения – кабинеты для производства следственных действий.</w:t>
      </w:r>
    </w:p>
    <w:p>
      <w:pPr>
        <w:spacing w:after="0"/>
        <w:ind w:left="0"/>
        <w:jc w:val="both"/>
      </w:pPr>
      <w:r>
        <w:rPr>
          <w:rFonts w:ascii="Times New Roman"/>
          <w:b w:val="false"/>
          <w:i w:val="false"/>
          <w:color w:val="000000"/>
          <w:sz w:val="28"/>
        </w:rPr>
        <w:t>
      Кабинеты для проведения следственных действий располагаются на первых этажах зданий (расположение в цокольных, подвальных этажах категорически не допускается), оборудуются системами безопасности аналогично КВС, а также рабочими местами следователя, защитника (общественного представителя), отдельным местом для подозреваемого, обвиняемого (возможно огражденного ударопрочными прозрачными перегородками до потолка, оборудованным скрепленным с полом скамейкой, вентиляцией, замками на дверях), других участников следственного действия, конвоя, тревожной кнопкой вызова наряда.</w:t>
      </w:r>
    </w:p>
    <w:p>
      <w:pPr>
        <w:spacing w:after="0"/>
        <w:ind w:left="0"/>
        <w:jc w:val="both"/>
      </w:pPr>
      <w:r>
        <w:rPr>
          <w:rFonts w:ascii="Times New Roman"/>
          <w:b w:val="false"/>
          <w:i w:val="false"/>
          <w:color w:val="000000"/>
          <w:sz w:val="28"/>
        </w:rPr>
        <w:t>
      Старший конвоя производит осмотр кабинета для производства следственных действий, принимает меры к устранению выявленных недостатков.</w:t>
      </w:r>
    </w:p>
    <w:p>
      <w:pPr>
        <w:spacing w:after="0"/>
        <w:ind w:left="0"/>
        <w:jc w:val="both"/>
      </w:pPr>
      <w:r>
        <w:rPr>
          <w:rFonts w:ascii="Times New Roman"/>
          <w:b w:val="false"/>
          <w:i w:val="false"/>
          <w:color w:val="000000"/>
          <w:sz w:val="28"/>
        </w:rPr>
        <w:t>
      По требованию следователя обеспечивает личное присутствие конвоя, при этом конвоиры располагаются у окон, старший конвоя - у дверей.</w:t>
      </w:r>
    </w:p>
    <w:p>
      <w:pPr>
        <w:spacing w:after="0"/>
        <w:ind w:left="0"/>
        <w:jc w:val="both"/>
      </w:pPr>
      <w:r>
        <w:rPr>
          <w:rFonts w:ascii="Times New Roman"/>
          <w:b w:val="false"/>
          <w:i w:val="false"/>
          <w:color w:val="000000"/>
          <w:sz w:val="28"/>
        </w:rPr>
        <w:t>
      Во время производства следственных действий на местности, старший конвоя осматривает местность (помещение), где намечено проведение следственного действия, и определяет по согласованию с лицом его производящим, охрану конвоируемых, конвоиры неотлучно находятся рядом с ними, применяют наручники, сопровождают каждого конвоируемого при всех его перемещениях, обусловленных характером следственного действия, производит личный обыск перед посадкой в специальный автомобиль.</w:t>
      </w:r>
    </w:p>
    <w:p>
      <w:pPr>
        <w:spacing w:after="0"/>
        <w:ind w:left="0"/>
        <w:jc w:val="both"/>
      </w:pPr>
      <w:r>
        <w:rPr>
          <w:rFonts w:ascii="Times New Roman"/>
          <w:b w:val="false"/>
          <w:i w:val="false"/>
          <w:color w:val="000000"/>
          <w:sz w:val="28"/>
        </w:rPr>
        <w:t>
      Об окончании следственного действия или необходимости его продолжения в последующие дни, следователь (лицо, производящее дознание) производит отметку в заявке на конвоирование и скрепляет ее своей подписью.</w:t>
      </w:r>
    </w:p>
    <w:bookmarkStart w:name="z86" w:id="83"/>
    <w:p>
      <w:pPr>
        <w:spacing w:after="0"/>
        <w:ind w:left="0"/>
        <w:jc w:val="both"/>
      </w:pPr>
      <w:r>
        <w:rPr>
          <w:rFonts w:ascii="Times New Roman"/>
          <w:b w:val="false"/>
          <w:i w:val="false"/>
          <w:color w:val="000000"/>
          <w:sz w:val="28"/>
        </w:rPr>
        <w:t>
      73. После окончания следственных действий в здании территориального органа антикоррупционной службы старший конвоя принимает конвоируемого от следователя и помещает в КВС до конвоирования к месту содержания.</w:t>
      </w:r>
    </w:p>
    <w:bookmarkEnd w:id="83"/>
    <w:bookmarkStart w:name="z87" w:id="84"/>
    <w:p>
      <w:pPr>
        <w:spacing w:after="0"/>
        <w:ind w:left="0"/>
        <w:jc w:val="both"/>
      </w:pPr>
      <w:r>
        <w:rPr>
          <w:rFonts w:ascii="Times New Roman"/>
          <w:b w:val="false"/>
          <w:i w:val="false"/>
          <w:color w:val="000000"/>
          <w:sz w:val="28"/>
        </w:rPr>
        <w:t>
      74. Допускается помещение в КВС на срок не более 3-х часов до конвоирования в СИ, ИВС задержанных и лиц, заключенных под стражу.</w:t>
      </w:r>
    </w:p>
    <w:bookmarkEnd w:id="84"/>
    <w:bookmarkStart w:name="z88" w:id="85"/>
    <w:p>
      <w:pPr>
        <w:spacing w:after="0"/>
        <w:ind w:left="0"/>
        <w:jc w:val="both"/>
      </w:pPr>
      <w:r>
        <w:rPr>
          <w:rFonts w:ascii="Times New Roman"/>
          <w:b w:val="false"/>
          <w:i w:val="false"/>
          <w:color w:val="000000"/>
          <w:sz w:val="28"/>
        </w:rPr>
        <w:t>
      75. Вывод конвоируемых в туалет производится по одному старшим конвоя и конвоиром, следующими впереди и позади конвоируемых подозреваемых или обвиняемых.</w:t>
      </w:r>
    </w:p>
    <w:bookmarkEnd w:id="85"/>
    <w:p>
      <w:pPr>
        <w:spacing w:after="0"/>
        <w:ind w:left="0"/>
        <w:jc w:val="both"/>
      </w:pPr>
      <w:r>
        <w:rPr>
          <w:rFonts w:ascii="Times New Roman"/>
          <w:b w:val="false"/>
          <w:i w:val="false"/>
          <w:color w:val="000000"/>
          <w:sz w:val="28"/>
        </w:rPr>
        <w:t>
      Дверь туалета, при нахождении в нем конвоируемого, остается приоткрытой, наручники снимаются, окно фиксируется в закрытом положении.</w:t>
      </w:r>
    </w:p>
    <w:bookmarkStart w:name="z89" w:id="86"/>
    <w:p>
      <w:pPr>
        <w:spacing w:after="0"/>
        <w:ind w:left="0"/>
        <w:jc w:val="both"/>
      </w:pPr>
      <w:r>
        <w:rPr>
          <w:rFonts w:ascii="Times New Roman"/>
          <w:b w:val="false"/>
          <w:i w:val="false"/>
          <w:color w:val="000000"/>
          <w:sz w:val="28"/>
        </w:rPr>
        <w:t>
      76. При проведении медицинского освидетельствования, различных экспертиз в медицинских учреждениях общего назначения – конвоирование осуществляется по одному старшим конвоя и конвоиром, а также обеспечивается личное присутствие конвоя, с расположением при необходимости у входной двери и окна.</w:t>
      </w:r>
    </w:p>
    <w:bookmarkEnd w:id="86"/>
    <w:bookmarkStart w:name="z90" w:id="87"/>
    <w:p>
      <w:pPr>
        <w:spacing w:after="0"/>
        <w:ind w:left="0"/>
        <w:jc w:val="both"/>
      </w:pPr>
      <w:r>
        <w:rPr>
          <w:rFonts w:ascii="Times New Roman"/>
          <w:b w:val="false"/>
          <w:i w:val="false"/>
          <w:color w:val="000000"/>
          <w:sz w:val="28"/>
        </w:rPr>
        <w:t xml:space="preserve">
      77. Помещение задержанных и лиц, заключенных под стражу, на стационарное лечение в медицинские учреждения общего назначения производится только в экстренных случаях, при невозможности оказания квалифицированной </w:t>
      </w:r>
      <w:r>
        <w:rPr>
          <w:rFonts w:ascii="Times New Roman"/>
          <w:b w:val="false"/>
          <w:i w:val="false"/>
          <w:color w:val="000000"/>
          <w:sz w:val="28"/>
        </w:rPr>
        <w:t>медицинской помощи</w:t>
      </w:r>
      <w:r>
        <w:rPr>
          <w:rFonts w:ascii="Times New Roman"/>
          <w:b w:val="false"/>
          <w:i w:val="false"/>
          <w:color w:val="000000"/>
          <w:sz w:val="28"/>
        </w:rPr>
        <w:t xml:space="preserve"> в СИ.</w:t>
      </w:r>
    </w:p>
    <w:bookmarkEnd w:id="87"/>
    <w:p>
      <w:pPr>
        <w:spacing w:after="0"/>
        <w:ind w:left="0"/>
        <w:jc w:val="both"/>
      </w:pPr>
      <w:r>
        <w:rPr>
          <w:rFonts w:ascii="Times New Roman"/>
          <w:b w:val="false"/>
          <w:i w:val="false"/>
          <w:color w:val="000000"/>
          <w:sz w:val="28"/>
        </w:rPr>
        <w:t>
      Охрана задержанных и лиц, заключенных под стражу, помещенных на стационарное лечение в медицинские учреждения, силами территориального органа антикоррупционной службы не допускается.</w:t>
      </w:r>
    </w:p>
    <w:bookmarkStart w:name="z91" w:id="88"/>
    <w:p>
      <w:pPr>
        <w:spacing w:after="0"/>
        <w:ind w:left="0"/>
        <w:jc w:val="both"/>
      </w:pPr>
      <w:r>
        <w:rPr>
          <w:rFonts w:ascii="Times New Roman"/>
          <w:b w:val="false"/>
          <w:i w:val="false"/>
          <w:color w:val="000000"/>
          <w:sz w:val="28"/>
        </w:rPr>
        <w:t xml:space="preserve">
      78. Применение табельного оружия, специальных средств и физической силы сотрудниками конвойных подразделений территориального органа антикоррупционной службы осуществляется только на основаниях, предусмотренных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Закона "О правоохранительной службе".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конвоирования задержанных</w:t>
            </w:r>
            <w:r>
              <w:br/>
            </w:r>
            <w:r>
              <w:rPr>
                <w:rFonts w:ascii="Times New Roman"/>
                <w:b w:val="false"/>
                <w:i w:val="false"/>
                <w:color w:val="000000"/>
                <w:sz w:val="20"/>
              </w:rPr>
              <w:t xml:space="preserve">и лиц, заключенных под стражу, </w:t>
            </w:r>
            <w:r>
              <w:br/>
            </w:r>
            <w:r>
              <w:rPr>
                <w:rFonts w:ascii="Times New Roman"/>
                <w:b w:val="false"/>
                <w:i w:val="false"/>
                <w:color w:val="000000"/>
                <w:sz w:val="20"/>
              </w:rPr>
              <w:t>антикоррупционной службой.</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служебных документов, выдаваемых старшему конвоя</w:t>
      </w:r>
    </w:p>
    <w:p>
      <w:pPr>
        <w:spacing w:after="0"/>
        <w:ind w:left="0"/>
        <w:jc w:val="both"/>
      </w:pPr>
      <w:r>
        <w:rPr>
          <w:rFonts w:ascii="Times New Roman"/>
          <w:b w:val="false"/>
          <w:i w:val="false"/>
          <w:color w:val="000000"/>
          <w:sz w:val="28"/>
        </w:rPr>
        <w:t>
      При конвоировании в пределах города:</w:t>
      </w:r>
    </w:p>
    <w:p>
      <w:pPr>
        <w:spacing w:after="0"/>
        <w:ind w:left="0"/>
        <w:jc w:val="both"/>
      </w:pPr>
      <w:r>
        <w:rPr>
          <w:rFonts w:ascii="Times New Roman"/>
          <w:b w:val="false"/>
          <w:i w:val="false"/>
          <w:color w:val="000000"/>
          <w:sz w:val="28"/>
        </w:rPr>
        <w:t>
      1) предписание старшему конвоя на право приема (сдачу) задержанных и лиц, заключенных под стражу, (со списком личного состава конвоя);</w:t>
      </w:r>
    </w:p>
    <w:p>
      <w:pPr>
        <w:spacing w:after="0"/>
        <w:ind w:left="0"/>
        <w:jc w:val="both"/>
      </w:pPr>
      <w:r>
        <w:rPr>
          <w:rFonts w:ascii="Times New Roman"/>
          <w:b w:val="false"/>
          <w:i w:val="false"/>
          <w:color w:val="000000"/>
          <w:sz w:val="28"/>
        </w:rPr>
        <w:t>
      2) опечатанные пакеты с документами на каждого подозреваемого и обвиняемого;</w:t>
      </w:r>
    </w:p>
    <w:p>
      <w:pPr>
        <w:spacing w:after="0"/>
        <w:ind w:left="0"/>
        <w:jc w:val="both"/>
      </w:pPr>
      <w:r>
        <w:rPr>
          <w:rFonts w:ascii="Times New Roman"/>
          <w:b w:val="false"/>
          <w:i w:val="false"/>
          <w:color w:val="000000"/>
          <w:sz w:val="28"/>
        </w:rPr>
        <w:t>
      3) путевой журнал конвоя;</w:t>
      </w:r>
    </w:p>
    <w:p>
      <w:pPr>
        <w:spacing w:after="0"/>
        <w:ind w:left="0"/>
        <w:jc w:val="both"/>
      </w:pPr>
      <w:r>
        <w:rPr>
          <w:rFonts w:ascii="Times New Roman"/>
          <w:b w:val="false"/>
          <w:i w:val="false"/>
          <w:color w:val="000000"/>
          <w:sz w:val="28"/>
        </w:rPr>
        <w:t>
      4) журнал приема-сдачи конвоируемых;</w:t>
      </w:r>
    </w:p>
    <w:p>
      <w:pPr>
        <w:spacing w:after="0"/>
        <w:ind w:left="0"/>
        <w:jc w:val="both"/>
      </w:pPr>
      <w:r>
        <w:rPr>
          <w:rFonts w:ascii="Times New Roman"/>
          <w:b w:val="false"/>
          <w:i w:val="false"/>
          <w:color w:val="000000"/>
          <w:sz w:val="28"/>
        </w:rPr>
        <w:t>
      5) заявку на конвоирование задержанных и лиц, заключенных под стражу.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конвоирования задержанных</w:t>
            </w:r>
            <w:r>
              <w:br/>
            </w:r>
            <w:r>
              <w:rPr>
                <w:rFonts w:ascii="Times New Roman"/>
                <w:b w:val="false"/>
                <w:i w:val="false"/>
                <w:color w:val="000000"/>
                <w:sz w:val="20"/>
              </w:rPr>
              <w:t xml:space="preserve">и лиц, заключенных под стражу, </w:t>
            </w:r>
            <w:r>
              <w:br/>
            </w:r>
            <w:r>
              <w:rPr>
                <w:rFonts w:ascii="Times New Roman"/>
                <w:b w:val="false"/>
                <w:i w:val="false"/>
                <w:color w:val="000000"/>
                <w:sz w:val="20"/>
              </w:rPr>
              <w:t>антикоррупционной службой.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Титульный лист</w:t>
      </w:r>
    </w:p>
    <w:p>
      <w:pPr>
        <w:spacing w:after="0"/>
        <w:ind w:left="0"/>
        <w:jc w:val="left"/>
      </w:pPr>
      <w:r>
        <w:rPr>
          <w:rFonts w:ascii="Times New Roman"/>
          <w:b/>
          <w:i w:val="false"/>
          <w:color w:val="000000"/>
        </w:rPr>
        <w:t xml:space="preserve"> Путевой журнал конвоя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органа антикоррупционной службы)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(конвойного подразделения)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Начат: " " ___________ 20___ г.</w:t>
      </w:r>
    </w:p>
    <w:p>
      <w:pPr>
        <w:spacing w:after="0"/>
        <w:ind w:left="0"/>
        <w:jc w:val="both"/>
      </w:pPr>
      <w:r>
        <w:rPr>
          <w:rFonts w:ascii="Times New Roman"/>
          <w:b w:val="false"/>
          <w:i w:val="false"/>
          <w:color w:val="000000"/>
          <w:sz w:val="28"/>
        </w:rPr>
        <w:t>
      Окончен: " " __________ 20 ___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3671"/>
        <w:gridCol w:w="1445"/>
        <w:gridCol w:w="3671"/>
        <w:gridCol w:w="2002"/>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отбытия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прибытия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старшего конвоя</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конвоирования задержанных</w:t>
            </w:r>
            <w:r>
              <w:br/>
            </w:r>
            <w:r>
              <w:rPr>
                <w:rFonts w:ascii="Times New Roman"/>
                <w:b w:val="false"/>
                <w:i w:val="false"/>
                <w:color w:val="000000"/>
                <w:sz w:val="20"/>
              </w:rPr>
              <w:t xml:space="preserve">и лиц, заключенных под стражу, </w:t>
            </w:r>
            <w:r>
              <w:br/>
            </w:r>
            <w:r>
              <w:rPr>
                <w:rFonts w:ascii="Times New Roman"/>
                <w:b w:val="false"/>
                <w:i w:val="false"/>
                <w:color w:val="000000"/>
                <w:sz w:val="20"/>
              </w:rPr>
              <w:t>антикоррупционной службой.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w:t>
      </w:r>
      <w:r>
        <w:br/>
      </w:r>
      <w:r>
        <w:rPr>
          <w:rFonts w:ascii="Times New Roman"/>
          <w:b/>
          <w:i w:val="false"/>
          <w:color w:val="000000"/>
        </w:rPr>
        <w:t>на конвоирование задержанных и лиц, заключенных под стражу.</w:t>
      </w:r>
    </w:p>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Руководителю 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Прошу выслать конвой ________________________________________________</w:t>
      </w:r>
    </w:p>
    <w:p>
      <w:pPr>
        <w:spacing w:after="0"/>
        <w:ind w:left="0"/>
        <w:jc w:val="both"/>
      </w:pPr>
      <w:r>
        <w:rPr>
          <w:rFonts w:ascii="Times New Roman"/>
          <w:b w:val="false"/>
          <w:i w:val="false"/>
          <w:color w:val="000000"/>
          <w:sz w:val="28"/>
        </w:rPr>
        <w:t>
      (дата, время)</w:t>
      </w:r>
    </w:p>
    <w:p>
      <w:pPr>
        <w:spacing w:after="0"/>
        <w:ind w:left="0"/>
        <w:jc w:val="both"/>
      </w:pPr>
      <w:r>
        <w:rPr>
          <w:rFonts w:ascii="Times New Roman"/>
          <w:b w:val="false"/>
          <w:i w:val="false"/>
          <w:color w:val="000000"/>
          <w:sz w:val="28"/>
        </w:rPr>
        <w:t>
      для конвоирования поименованных на обороте лиц 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судебного учреждения, место проведения следственного</w:t>
      </w:r>
    </w:p>
    <w:p>
      <w:pPr>
        <w:spacing w:after="0"/>
        <w:ind w:left="0"/>
        <w:jc w:val="both"/>
      </w:pPr>
      <w:r>
        <w:rPr>
          <w:rFonts w:ascii="Times New Roman"/>
          <w:b w:val="false"/>
          <w:i w:val="false"/>
          <w:color w:val="000000"/>
          <w:sz w:val="28"/>
        </w:rPr>
        <w:t>
      действия)</w:t>
      </w:r>
    </w:p>
    <w:p>
      <w:pPr>
        <w:spacing w:after="0"/>
        <w:ind w:left="0"/>
        <w:jc w:val="both"/>
      </w:pPr>
      <w:r>
        <w:rPr>
          <w:rFonts w:ascii="Times New Roman"/>
          <w:b w:val="false"/>
          <w:i w:val="false"/>
          <w:color w:val="000000"/>
          <w:sz w:val="28"/>
        </w:rPr>
        <w:t>
      по адресу ___________________________________________________________</w:t>
      </w:r>
    </w:p>
    <w:p>
      <w:pPr>
        <w:spacing w:after="0"/>
        <w:ind w:left="0"/>
        <w:jc w:val="both"/>
      </w:pPr>
      <w:r>
        <w:rPr>
          <w:rFonts w:ascii="Times New Roman"/>
          <w:b w:val="false"/>
          <w:i w:val="false"/>
          <w:color w:val="000000"/>
          <w:sz w:val="28"/>
        </w:rPr>
        <w:t>
      Подлежащие конвоированию лица поступают в распоряжение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должность, фамилию)</w:t>
      </w:r>
    </w:p>
    <w:p>
      <w:pPr>
        <w:spacing w:after="0"/>
        <w:ind w:left="0"/>
        <w:jc w:val="both"/>
      </w:pPr>
      <w:r>
        <w:rPr>
          <w:rFonts w:ascii="Times New Roman"/>
          <w:b w:val="false"/>
          <w:i w:val="false"/>
          <w:color w:val="000000"/>
          <w:sz w:val="28"/>
        </w:rPr>
        <w:t>
      Начало судебного процесса (производство следственного действия) в</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(время)</w:t>
      </w:r>
    </w:p>
    <w:p>
      <w:pPr>
        <w:spacing w:after="0"/>
        <w:ind w:left="0"/>
        <w:jc w:val="both"/>
      </w:pPr>
      <w:r>
        <w:rPr>
          <w:rFonts w:ascii="Times New Roman"/>
          <w:b w:val="false"/>
          <w:i w:val="false"/>
          <w:color w:val="000000"/>
          <w:sz w:val="28"/>
        </w:rPr>
        <w:t>
      Ориентировочная продолжительность __________________________________</w:t>
      </w:r>
    </w:p>
    <w:p>
      <w:pPr>
        <w:spacing w:after="0"/>
        <w:ind w:left="0"/>
        <w:jc w:val="both"/>
      </w:pPr>
      <w:r>
        <w:rPr>
          <w:rFonts w:ascii="Times New Roman"/>
          <w:b w:val="false"/>
          <w:i w:val="false"/>
          <w:color w:val="000000"/>
          <w:sz w:val="28"/>
        </w:rPr>
        <w:t>
      (время)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3971"/>
        <w:gridCol w:w="1005"/>
        <w:gridCol w:w="3330"/>
        <w:gridCol w:w="2943"/>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ст. УК подозревается, обвиняется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содержания, наименование СИ, ИВС</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388"/>
        <w:gridCol w:w="1188"/>
        <w:gridCol w:w="3025"/>
        <w:gridCol w:w="3099"/>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внутренней изоляции (указать раздельное содержание от соучастников)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конвоя (обыкновенный, усиленный, особый)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предписания по порядку конвоирования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производившего обыск конвоируемых</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дежурного помощника начальника СИ, дежурного ИВС о приеме конвоируемых с приложением печати</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органа антикоррупционной службы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конвоирования задержанных</w:t>
            </w:r>
            <w:r>
              <w:br/>
            </w:r>
            <w:r>
              <w:rPr>
                <w:rFonts w:ascii="Times New Roman"/>
                <w:b w:val="false"/>
                <w:i w:val="false"/>
                <w:color w:val="000000"/>
                <w:sz w:val="20"/>
              </w:rPr>
              <w:t xml:space="preserve">и лиц, заключенных под стражу, </w:t>
            </w:r>
            <w:r>
              <w:br/>
            </w:r>
            <w:r>
              <w:rPr>
                <w:rFonts w:ascii="Times New Roman"/>
                <w:b w:val="false"/>
                <w:i w:val="false"/>
                <w:color w:val="000000"/>
                <w:sz w:val="20"/>
              </w:rPr>
              <w:t>антикоррупционной службой.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Кому_____________________________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Предписание</w:t>
      </w:r>
    </w:p>
    <w:p>
      <w:pPr>
        <w:spacing w:after="0"/>
        <w:ind w:left="0"/>
        <w:jc w:val="both"/>
      </w:pPr>
      <w:r>
        <w:rPr>
          <w:rFonts w:ascii="Times New Roman"/>
          <w:b w:val="false"/>
          <w:i w:val="false"/>
          <w:color w:val="000000"/>
          <w:sz w:val="28"/>
        </w:rPr>
        <w:t>
      старшему конвоя на право приема (сдачу) задержанных и лиц,</w:t>
      </w:r>
    </w:p>
    <w:p>
      <w:pPr>
        <w:spacing w:after="0"/>
        <w:ind w:left="0"/>
        <w:jc w:val="both"/>
      </w:pPr>
      <w:r>
        <w:rPr>
          <w:rFonts w:ascii="Times New Roman"/>
          <w:b w:val="false"/>
          <w:i w:val="false"/>
          <w:color w:val="000000"/>
          <w:sz w:val="28"/>
        </w:rPr>
        <w:t>
      заключенных под стражу,</w:t>
      </w:r>
    </w:p>
    <w:p>
      <w:pPr>
        <w:spacing w:after="0"/>
        <w:ind w:left="0"/>
        <w:jc w:val="both"/>
      </w:pPr>
      <w:r>
        <w:rPr>
          <w:rFonts w:ascii="Times New Roman"/>
          <w:b w:val="false"/>
          <w:i w:val="false"/>
          <w:color w:val="000000"/>
          <w:sz w:val="28"/>
        </w:rPr>
        <w:t>
      (со списком личного состава конвоя)</w:t>
      </w:r>
    </w:p>
    <w:p>
      <w:pPr>
        <w:spacing w:after="0"/>
        <w:ind w:left="0"/>
        <w:jc w:val="both"/>
      </w:pPr>
      <w:r>
        <w:rPr>
          <w:rFonts w:ascii="Times New Roman"/>
          <w:b w:val="false"/>
          <w:i w:val="false"/>
          <w:color w:val="000000"/>
          <w:sz w:val="28"/>
        </w:rPr>
        <w:t>
      Предъявитель настоящего предписания назначен старшим конвоя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конвоирования и приема (сдачи) задержанных и лиц,</w:t>
      </w:r>
    </w:p>
    <w:p>
      <w:pPr>
        <w:spacing w:after="0"/>
        <w:ind w:left="0"/>
        <w:jc w:val="both"/>
      </w:pPr>
      <w:r>
        <w:rPr>
          <w:rFonts w:ascii="Times New Roman"/>
          <w:b w:val="false"/>
          <w:i w:val="false"/>
          <w:color w:val="000000"/>
          <w:sz w:val="28"/>
        </w:rPr>
        <w:t>
      заключенных под стражу, в (на)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суда, органа антикоррупционной службы)</w:t>
      </w:r>
    </w:p>
    <w:p>
      <w:pPr>
        <w:spacing w:after="0"/>
        <w:ind w:left="0"/>
        <w:jc w:val="both"/>
      </w:pPr>
      <w:r>
        <w:rPr>
          <w:rFonts w:ascii="Times New Roman"/>
          <w:b w:val="false"/>
          <w:i w:val="false"/>
          <w:color w:val="000000"/>
          <w:sz w:val="28"/>
        </w:rPr>
        <w:t>
      Предписание действительно</w:t>
      </w:r>
    </w:p>
    <w:p>
      <w:pPr>
        <w:spacing w:after="0"/>
        <w:ind w:left="0"/>
        <w:jc w:val="both"/>
      </w:pPr>
      <w:r>
        <w:rPr>
          <w:rFonts w:ascii="Times New Roman"/>
          <w:b w:val="false"/>
          <w:i w:val="false"/>
          <w:color w:val="000000"/>
          <w:sz w:val="28"/>
        </w:rPr>
        <w:t>
      по "___" _____________ 200__года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органа антикоррупционной службы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Состав конвоя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6581"/>
        <w:gridCol w:w="1025"/>
        <w:gridCol w:w="2951"/>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номер оружия</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конвоирования задержанных</w:t>
            </w:r>
            <w:r>
              <w:br/>
            </w:r>
            <w:r>
              <w:rPr>
                <w:rFonts w:ascii="Times New Roman"/>
                <w:b w:val="false"/>
                <w:i w:val="false"/>
                <w:color w:val="000000"/>
                <w:sz w:val="20"/>
              </w:rPr>
              <w:t xml:space="preserve">и лиц, заключенных под стражу, </w:t>
            </w:r>
            <w:r>
              <w:br/>
            </w:r>
            <w:r>
              <w:rPr>
                <w:rFonts w:ascii="Times New Roman"/>
                <w:b w:val="false"/>
                <w:i w:val="false"/>
                <w:color w:val="000000"/>
                <w:sz w:val="20"/>
              </w:rPr>
              <w:t>антикоррупционной службой.</w:t>
            </w:r>
          </w:p>
        </w:tc>
      </w:tr>
    </w:tbl>
    <w:p>
      <w:pPr>
        <w:spacing w:after="0"/>
        <w:ind w:left="0"/>
        <w:jc w:val="both"/>
      </w:pPr>
      <w:r>
        <w:rPr>
          <w:rFonts w:ascii="Times New Roman"/>
          <w:b w:val="false"/>
          <w:i w:val="false"/>
          <w:color w:val="000000"/>
          <w:sz w:val="28"/>
        </w:rPr>
        <w:t>
      Схема конвоирования задержанных и лиц,</w:t>
      </w:r>
    </w:p>
    <w:p>
      <w:pPr>
        <w:spacing w:after="0"/>
        <w:ind w:left="0"/>
        <w:jc w:val="both"/>
      </w:pPr>
      <w:r>
        <w:rPr>
          <w:rFonts w:ascii="Times New Roman"/>
          <w:b w:val="false"/>
          <w:i w:val="false"/>
          <w:color w:val="000000"/>
          <w:sz w:val="28"/>
        </w:rPr>
        <w:t>
      заключенных под стражу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конвоирования задержанных</w:t>
            </w:r>
            <w:r>
              <w:br/>
            </w:r>
            <w:r>
              <w:rPr>
                <w:rFonts w:ascii="Times New Roman"/>
                <w:b w:val="false"/>
                <w:i w:val="false"/>
                <w:color w:val="000000"/>
                <w:sz w:val="20"/>
              </w:rPr>
              <w:t xml:space="preserve">и лиц, заключенных под стражу, </w:t>
            </w:r>
            <w:r>
              <w:br/>
            </w:r>
            <w:r>
              <w:rPr>
                <w:rFonts w:ascii="Times New Roman"/>
                <w:b w:val="false"/>
                <w:i w:val="false"/>
                <w:color w:val="000000"/>
                <w:sz w:val="20"/>
              </w:rPr>
              <w:t>антикоррупционной службой.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Титульный лист</w:t>
      </w:r>
    </w:p>
    <w:p>
      <w:pPr>
        <w:spacing w:after="0"/>
        <w:ind w:left="0"/>
        <w:jc w:val="left"/>
      </w:pPr>
      <w:r>
        <w:rPr>
          <w:rFonts w:ascii="Times New Roman"/>
          <w:b/>
          <w:i w:val="false"/>
          <w:color w:val="000000"/>
        </w:rPr>
        <w:t xml:space="preserve"> ЖУРНАЛ</w:t>
      </w:r>
      <w:r>
        <w:br/>
      </w:r>
      <w:r>
        <w:rPr>
          <w:rFonts w:ascii="Times New Roman"/>
          <w:b/>
          <w:i w:val="false"/>
          <w:color w:val="000000"/>
        </w:rPr>
        <w:t>приема-сдачи конвоируемых</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Начат: " " ___________ 20___ г.</w:t>
      </w:r>
    </w:p>
    <w:p>
      <w:pPr>
        <w:spacing w:after="0"/>
        <w:ind w:left="0"/>
        <w:jc w:val="both"/>
      </w:pPr>
      <w:r>
        <w:rPr>
          <w:rFonts w:ascii="Times New Roman"/>
          <w:b w:val="false"/>
          <w:i w:val="false"/>
          <w:color w:val="000000"/>
          <w:sz w:val="28"/>
        </w:rPr>
        <w:t>
      Окончен: " " __________ 20 ___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3196"/>
        <w:gridCol w:w="3887"/>
        <w:gridCol w:w="897"/>
        <w:gridCol w:w="1242"/>
        <w:gridCol w:w="897"/>
        <w:gridCol w:w="1243"/>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наличии)конвоируемого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принимающего сотрудника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при приеме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при сдаче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