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c3fc" w14:textId="231c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31 декабря 2015 года № 738. Зарегистрирован в Министерстве юстиции Республики Казахстан 2 февраля 2016 года № 12982.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(зарегистрированный в Реестре государственной регистрации нормативных правовых актов за № 5962, опубликованный в Бюллетене нормативных правовых актов центральных исполнительных и иных государственных органов Республики Казахстан в 2010 году № 2, ст.368) следующие изменения и дополнения:</w:t>
      </w:r>
    </w:p>
    <w:bookmarkEnd w:id="1"/>
    <w:bookmarkStart w:name="z3"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в пункт 1 внесено изменение на государственном языке, текст на русском языке не меняется;</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4"/>
    <w:bookmarkStart w:name="z6" w:id="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5"/>
    <w:bookmarkStart w:name="z7" w:id="6"/>
    <w:p>
      <w:pPr>
        <w:spacing w:after="0"/>
        <w:ind w:left="0"/>
        <w:jc w:val="both"/>
      </w:pPr>
      <w:r>
        <w:rPr>
          <w:rFonts w:ascii="Times New Roman"/>
          <w:b w:val="false"/>
          <w:i w:val="false"/>
          <w:color w:val="000000"/>
          <w:sz w:val="28"/>
        </w:rPr>
        <w:t>
      в части первую, вторую и седьмую пункта 1 внесены изменения на государственном языке, текст на русском языке не меняется;</w:t>
      </w:r>
    </w:p>
    <w:bookmarkEnd w:id="6"/>
    <w:bookmarkStart w:name="z8" w:id="7"/>
    <w:p>
      <w:pPr>
        <w:spacing w:after="0"/>
        <w:ind w:left="0"/>
        <w:jc w:val="both"/>
      </w:pPr>
      <w:r>
        <w:rPr>
          <w:rFonts w:ascii="Times New Roman"/>
          <w:b w:val="false"/>
          <w:i w:val="false"/>
          <w:color w:val="000000"/>
          <w:sz w:val="28"/>
        </w:rPr>
        <w:t>
      в пункт 2 внесено изменение на государственном языке, текст на русском языке не меняется;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Документы бюджетного учета, предоставляемые территориальными органами казначейства на бумажном носителе и предусматривающие подписи уполномоченного органа, оформляются подписями руководителя уполномоченного органа по исполнению бюджета и руководителя структурного подразделения по бюджетному учету уполномоченного органа по исполнению бюджета или лицами ими уполномоченными.";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Первичные учетные документы, представленные территориальными органами казначейства в соответствии с пунктами 113, 114, 115, 116, а также формы, установленные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Правил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государственной регистрации нормативных правовых актов под № 9934) проверяются уполномоченными органами по исполнению бюджета на правильность отражения оборотов и остатков по КСН соответствующих бюджетов, после чего принимаются к исполнению и учету.";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 Для ежедневного учета исполнения местных бюджетов, территориальные органы казначейства предоставляют на электронных носителях местным уполномоченным органам по исполнению бюджета формы 5-34А "Отчет об остатках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и счетах субъектов квазигосударственного сектора" в своде по соответствующему местному бюджету.";</w:t>
      </w:r>
    </w:p>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в абзацы второй, третий, четвертый внесены изменения на государственном языке, текст на русском языке не меняется;</w:t>
      </w:r>
    </w:p>
    <w:bookmarkEnd w:id="9"/>
    <w:bookmarkStart w:name="z14" w:id="10"/>
    <w:p>
      <w:pPr>
        <w:spacing w:after="0"/>
        <w:ind w:left="0"/>
        <w:jc w:val="both"/>
      </w:pPr>
      <w:r>
        <w:rPr>
          <w:rFonts w:ascii="Times New Roman"/>
          <w:b w:val="false"/>
          <w:i w:val="false"/>
          <w:color w:val="000000"/>
          <w:sz w:val="28"/>
        </w:rPr>
        <w:t>
      абзац пятый изложить в следующей редакции:</w:t>
      </w:r>
    </w:p>
    <w:bookmarkEnd w:id="10"/>
    <w:p>
      <w:pPr>
        <w:spacing w:after="0"/>
        <w:ind w:left="0"/>
        <w:jc w:val="both"/>
      </w:pPr>
      <w:r>
        <w:rPr>
          <w:rFonts w:ascii="Times New Roman"/>
          <w:b w:val="false"/>
          <w:i w:val="false"/>
          <w:color w:val="000000"/>
          <w:sz w:val="28"/>
        </w:rPr>
        <w:t>
      "расшифровка по контрольным счетам наличности по форме согласно приложению 4 к настоящим Правилам (предназначен для учета КСН платных услуг, благотворительной помощи, временного размещения денег, целевого финансирования, местного самоуправления, реконвертации внешнего займа или связанного гранта, Национального фонда Республики Казахстан (далее – Национальный фонд), таможенного союза, счетов субъектов квазигосударственного сектора, счетов сумм до выяснения);";</w:t>
      </w:r>
    </w:p>
    <w:bookmarkStart w:name="z15" w:id="11"/>
    <w:p>
      <w:pPr>
        <w:spacing w:after="0"/>
        <w:ind w:left="0"/>
        <w:jc w:val="both"/>
      </w:pPr>
      <w:r>
        <w:rPr>
          <w:rFonts w:ascii="Times New Roman"/>
          <w:b w:val="false"/>
          <w:i w:val="false"/>
          <w:color w:val="000000"/>
          <w:sz w:val="28"/>
        </w:rPr>
        <w:t>
      в абзацы шестой, седьмой, восьмой, девятый, десятый, одиннадцатый, двенадцатый и тринадцатый внесены изменения на государственном языке, текст на русском языке не меняется;</w:t>
      </w:r>
    </w:p>
    <w:bookmarkEnd w:id="11"/>
    <w:bookmarkStart w:name="z16" w:id="12"/>
    <w:p>
      <w:pPr>
        <w:spacing w:after="0"/>
        <w:ind w:left="0"/>
        <w:jc w:val="both"/>
      </w:pPr>
      <w:r>
        <w:rPr>
          <w:rFonts w:ascii="Times New Roman"/>
          <w:b w:val="false"/>
          <w:i w:val="false"/>
          <w:color w:val="000000"/>
          <w:sz w:val="28"/>
        </w:rPr>
        <w:t>
      абзац четырнадцатый исключить;</w:t>
      </w:r>
    </w:p>
    <w:bookmarkEnd w:id="12"/>
    <w:bookmarkStart w:name="z17" w:id="13"/>
    <w:p>
      <w:pPr>
        <w:spacing w:after="0"/>
        <w:ind w:left="0"/>
        <w:jc w:val="both"/>
      </w:pPr>
      <w:r>
        <w:rPr>
          <w:rFonts w:ascii="Times New Roman"/>
          <w:b w:val="false"/>
          <w:i w:val="false"/>
          <w:color w:val="000000"/>
          <w:sz w:val="28"/>
        </w:rPr>
        <w:t>
      в абзацы пятнадцатый, шестнадцатый, семнадцатый, восемнадцатый, девятнадцатый и двадцатый внесены изменения на государственном языке, текст на русском языке не меняется;</w:t>
      </w:r>
    </w:p>
    <w:bookmarkEnd w:id="13"/>
    <w:bookmarkStart w:name="z18" w:id="14"/>
    <w:p>
      <w:pPr>
        <w:spacing w:after="0"/>
        <w:ind w:left="0"/>
        <w:jc w:val="both"/>
      </w:pPr>
      <w:r>
        <w:rPr>
          <w:rFonts w:ascii="Times New Roman"/>
          <w:b w:val="false"/>
          <w:i w:val="false"/>
          <w:color w:val="000000"/>
          <w:sz w:val="28"/>
        </w:rPr>
        <w:t>
      абзацы двадцать первый, двадцать второй, двадцать третий и двадцать четвертый изложить в следующей редакции:</w:t>
      </w:r>
    </w:p>
    <w:bookmarkEnd w:id="14"/>
    <w:p>
      <w:pPr>
        <w:spacing w:after="0"/>
        <w:ind w:left="0"/>
        <w:jc w:val="both"/>
      </w:pPr>
      <w:r>
        <w:rPr>
          <w:rFonts w:ascii="Times New Roman"/>
          <w:b w:val="false"/>
          <w:i w:val="false"/>
          <w:color w:val="000000"/>
          <w:sz w:val="28"/>
        </w:rPr>
        <w:t xml:space="preserve">
      "отчет о закрытии операционного дня в Интегрированной информационной системе казначейства (далее - ИИСК) по форме согласно </w:t>
      </w:r>
      <w:r>
        <w:rPr>
          <w:rFonts w:ascii="Times New Roman"/>
          <w:b/>
          <w:i w:val="false"/>
          <w:color w:val="000000"/>
          <w:sz w:val="28"/>
        </w:rPr>
        <w:t>п</w:t>
      </w:r>
      <w:r>
        <w:rPr>
          <w:rFonts w:ascii="Times New Roman"/>
          <w:b w:val="false"/>
          <w:i w:val="false"/>
          <w:color w:val="000000"/>
          <w:sz w:val="28"/>
        </w:rPr>
        <w:t>риложению 20 к настоящим Правилам;</w:t>
      </w:r>
    </w:p>
    <w:p>
      <w:pPr>
        <w:spacing w:after="0"/>
        <w:ind w:left="0"/>
        <w:jc w:val="both"/>
      </w:pPr>
      <w:r>
        <w:rPr>
          <w:rFonts w:ascii="Times New Roman"/>
          <w:b w:val="false"/>
          <w:i w:val="false"/>
          <w:color w:val="000000"/>
          <w:sz w:val="28"/>
        </w:rPr>
        <w:t>
      информация по расходованию внешних займов в рамках инвестиционных проектов по форме согласно приложению 21 к настоящим Правилам;</w:t>
      </w:r>
    </w:p>
    <w:p>
      <w:pPr>
        <w:spacing w:after="0"/>
        <w:ind w:left="0"/>
        <w:jc w:val="both"/>
      </w:pPr>
      <w:r>
        <w:rPr>
          <w:rFonts w:ascii="Times New Roman"/>
          <w:b w:val="false"/>
          <w:i w:val="false"/>
          <w:color w:val="000000"/>
          <w:sz w:val="28"/>
        </w:rPr>
        <w:t>
      информация по кредитам, предоставленным из республиканского бюджета по форме согласно приложению 22 к настоящим Правилам;</w:t>
      </w:r>
    </w:p>
    <w:p>
      <w:pPr>
        <w:spacing w:after="0"/>
        <w:ind w:left="0"/>
        <w:jc w:val="both"/>
      </w:pPr>
      <w:r>
        <w:rPr>
          <w:rFonts w:ascii="Times New Roman"/>
          <w:b w:val="false"/>
          <w:i w:val="false"/>
          <w:color w:val="000000"/>
          <w:sz w:val="28"/>
        </w:rPr>
        <w:t>
      справка по временно свободным бюджетным средствам (депозитам), размещенным в Национальном банке с Единого казначейского счета по форме согласно приложению 23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Первичными документами для учета исполнения республиканского и местных бюджетов для Комитета казначейства Министерства финансов Республики Казахстан (далее – Комитет казначейства) являются отчеты структурных подразделений согласно приложениям 12, 14, 15, 16, 17, 20 к настоящим Правилам.</w:t>
      </w:r>
    </w:p>
    <w:p>
      <w:pPr>
        <w:spacing w:after="0"/>
        <w:ind w:left="0"/>
        <w:jc w:val="both"/>
      </w:pPr>
      <w:r>
        <w:rPr>
          <w:rFonts w:ascii="Times New Roman"/>
          <w:b w:val="false"/>
          <w:i w:val="false"/>
          <w:color w:val="000000"/>
          <w:sz w:val="28"/>
        </w:rPr>
        <w:t>
      Принятые к учету первичные документы оформляются мемориальными ордерами по всем операциям за день, но не позднее следующего дня по получении документов и подписываются структурного подразделения по бюджетному учету уполномоченного органа по исполнению бюджета. Учет по внешним займам осуществляется по мере совершения операций.</w:t>
      </w:r>
    </w:p>
    <w:p>
      <w:pPr>
        <w:spacing w:after="0"/>
        <w:ind w:left="0"/>
        <w:jc w:val="both"/>
      </w:pPr>
      <w:r>
        <w:rPr>
          <w:rFonts w:ascii="Times New Roman"/>
          <w:b w:val="false"/>
          <w:i w:val="false"/>
          <w:color w:val="000000"/>
          <w:sz w:val="28"/>
        </w:rPr>
        <w:t>
      Записи в первичных документах должны производиться лишь такими пишущими средствами, которые обеспечивают сохранность записей в них в течение длительного времени.</w:t>
      </w:r>
    </w:p>
    <w:p>
      <w:pPr>
        <w:spacing w:after="0"/>
        <w:ind w:left="0"/>
        <w:jc w:val="both"/>
      </w:pPr>
      <w:r>
        <w:rPr>
          <w:rFonts w:ascii="Times New Roman"/>
          <w:b w:val="false"/>
          <w:i w:val="false"/>
          <w:color w:val="000000"/>
          <w:sz w:val="28"/>
        </w:rPr>
        <w:t>
      Мемориальные ордера до записи в учетных регистрах - нумеруются с номера один в последовательном порядке за каждый месяц в отдельности.</w:t>
      </w:r>
    </w:p>
    <w:p>
      <w:pPr>
        <w:spacing w:after="0"/>
        <w:ind w:left="0"/>
        <w:jc w:val="both"/>
      </w:pPr>
      <w:r>
        <w:rPr>
          <w:rFonts w:ascii="Times New Roman"/>
          <w:b w:val="false"/>
          <w:i w:val="false"/>
          <w:color w:val="000000"/>
          <w:sz w:val="28"/>
        </w:rPr>
        <w:t>
      Расшифровки формируются ежедневно за исключением расшифровки размещенных сумм депозитов, которая формируется после совершения операций по размещению денег во вклады (депозиты) или возврату основной суммы вкладов (депозитов), и являются приложениями к мемориальным ордерам.";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В книге "Журнал-главная" объединяются хронологические и систематические записи по субсчетам бюджетного учета исполнения бюджетов.</w:t>
      </w:r>
    </w:p>
    <w:p>
      <w:pPr>
        <w:spacing w:after="0"/>
        <w:ind w:left="0"/>
        <w:jc w:val="both"/>
      </w:pPr>
      <w:r>
        <w:rPr>
          <w:rFonts w:ascii="Times New Roman"/>
          <w:b w:val="false"/>
          <w:i w:val="false"/>
          <w:color w:val="000000"/>
          <w:sz w:val="28"/>
        </w:rPr>
        <w:t>
      При открытии книги на новый финансовый год по первой строке записываются суммы остатков по субсчетам за истекший год. Суммы актива баланса записываются в дебет, а суммы пассива – в кредит соответствующих субсчетов книги.</w:t>
      </w:r>
    </w:p>
    <w:p>
      <w:pPr>
        <w:spacing w:after="0"/>
        <w:ind w:left="0"/>
        <w:jc w:val="both"/>
      </w:pPr>
      <w:r>
        <w:rPr>
          <w:rFonts w:ascii="Times New Roman"/>
          <w:b w:val="false"/>
          <w:i w:val="false"/>
          <w:color w:val="000000"/>
          <w:sz w:val="28"/>
        </w:rPr>
        <w:t>
      Остатки на начало года по отдельным субсчетам должны соответствовать записям на начало года в регистрах аналитического учета.</w:t>
      </w:r>
    </w:p>
    <w:p>
      <w:pPr>
        <w:spacing w:after="0"/>
        <w:ind w:left="0"/>
        <w:jc w:val="both"/>
      </w:pPr>
      <w:r>
        <w:rPr>
          <w:rFonts w:ascii="Times New Roman"/>
          <w:b w:val="false"/>
          <w:i w:val="false"/>
          <w:color w:val="000000"/>
          <w:sz w:val="28"/>
        </w:rPr>
        <w:t>
      Записи в книгу "Журнал-главная" производятся на основании мемориального ордера и приложенных к нему документов, являющихся основанием для его заполнения.</w:t>
      </w:r>
    </w:p>
    <w:p>
      <w:pPr>
        <w:spacing w:after="0"/>
        <w:ind w:left="0"/>
        <w:jc w:val="both"/>
      </w:pPr>
      <w:r>
        <w:rPr>
          <w:rFonts w:ascii="Times New Roman"/>
          <w:b w:val="false"/>
          <w:i w:val="false"/>
          <w:color w:val="000000"/>
          <w:sz w:val="28"/>
        </w:rPr>
        <w:t>
      В книге "Журнал-главная" подсчитывается общий итог оборотов за месяц и выводятся по всем субсчетам дебетовые или кредитовые остатки на начало следующего месяца.</w:t>
      </w:r>
    </w:p>
    <w:p>
      <w:pPr>
        <w:spacing w:after="0"/>
        <w:ind w:left="0"/>
        <w:jc w:val="both"/>
      </w:pPr>
      <w:r>
        <w:rPr>
          <w:rFonts w:ascii="Times New Roman"/>
          <w:b w:val="false"/>
          <w:i w:val="false"/>
          <w:color w:val="000000"/>
          <w:sz w:val="28"/>
        </w:rPr>
        <w:t>
      На основании сумм остатков по субсчетам, выведенным в книге "Журнал-главная", составляется баланс по состоянию на 1 июля текущего года и на 1 января года, следующего за отчетным, который подписывается руководителем уполномоченного органа по исполнению бюджета и руководителем структурного подразделения по бюджетному учету уполномоченного органа по исполнению бюджета.</w:t>
      </w:r>
    </w:p>
    <w:p>
      <w:pPr>
        <w:spacing w:after="0"/>
        <w:ind w:left="0"/>
        <w:jc w:val="both"/>
      </w:pPr>
      <w:r>
        <w:rPr>
          <w:rFonts w:ascii="Times New Roman"/>
          <w:b w:val="false"/>
          <w:i w:val="false"/>
          <w:color w:val="000000"/>
          <w:sz w:val="28"/>
        </w:rPr>
        <w:t>
      Регистры учета на предстоящий год подготавливаются не позднее 31 декабря текущего финансового года.</w:t>
      </w:r>
    </w:p>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благотворительной помощи, временного размещения денег, целевого финансирования, местного самоуправления, реконвертации внешнего займа или связанного гранта, Национального фонда, на счете таможенного союза, на счетах субъектов квазигосударственного сектора, на счетах в иностранной валюте, на счетах сумм до выяснения, на счете по деньгам в расчетах, по недостачам МБ, по размещению во вклады (депозиты) Национального Банка Республики Казахстан (далее - Национальный Банк).</w:t>
      </w:r>
    </w:p>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 и счетах субъектов квазигосударственного сектора, КСН местного самоуправления.</w:t>
      </w:r>
    </w:p>
    <w:p>
      <w:pPr>
        <w:spacing w:after="0"/>
        <w:ind w:left="0"/>
        <w:jc w:val="both"/>
      </w:pPr>
      <w:r>
        <w:rPr>
          <w:rFonts w:ascii="Times New Roman"/>
          <w:b w:val="false"/>
          <w:i w:val="false"/>
          <w:color w:val="000000"/>
          <w:sz w:val="28"/>
        </w:rPr>
        <w:t>
      До составления баланса производится сверка оборотов и остатков по аналитическим счетам с оборотами и остатками по счетам синтетического учета.</w:t>
      </w:r>
    </w:p>
    <w:p>
      <w:pPr>
        <w:spacing w:after="0"/>
        <w:ind w:left="0"/>
        <w:jc w:val="both"/>
      </w:pPr>
      <w:r>
        <w:rPr>
          <w:rFonts w:ascii="Times New Roman"/>
          <w:b w:val="false"/>
          <w:i w:val="false"/>
          <w:color w:val="000000"/>
          <w:sz w:val="28"/>
        </w:rPr>
        <w:t>
      В отчете о движении денег на ЕКС по форме № 2, показываются остатки денег на начало года и конец отчетного периода, с отражением поступлений и выбытия денег в течение отчетного периода.";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Для учета операций по исполнению бюджетов уполномоченными органами по исполнению бюджета применяется план счетов согласно приложению 24 к настоящим Правилам.</w:t>
      </w:r>
    </w:p>
    <w:p>
      <w:pPr>
        <w:spacing w:after="0"/>
        <w:ind w:left="0"/>
        <w:jc w:val="both"/>
      </w:pPr>
      <w:r>
        <w:rPr>
          <w:rFonts w:ascii="Times New Roman"/>
          <w:b w:val="false"/>
          <w:i w:val="false"/>
          <w:color w:val="000000"/>
          <w:sz w:val="28"/>
        </w:rPr>
        <w:t>
      17. Корреспонденция счетов по операциям исполнения республиканского и местных бюджетов предусмотрена приложениями 25, 26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На субсчете 120 "Корреспондентские счета по видам иностранных валют" учитывается движение денег в иностранной валюте на корреспондентских счетах, открытых центральному уполномоченному органу по исполнению бюджета в Национальном Банке.</w:t>
      </w:r>
    </w:p>
    <w:p>
      <w:pPr>
        <w:spacing w:after="0"/>
        <w:ind w:left="0"/>
        <w:jc w:val="both"/>
      </w:pPr>
      <w:r>
        <w:rPr>
          <w:rFonts w:ascii="Times New Roman"/>
          <w:b w:val="false"/>
          <w:i w:val="false"/>
          <w:color w:val="000000"/>
          <w:sz w:val="28"/>
        </w:rPr>
        <w:t>
      Отражение в учете операций по поступлению и расходованию иностранной валюты производится на основании выписок Национального Банка.</w:t>
      </w:r>
    </w:p>
    <w:p>
      <w:pPr>
        <w:spacing w:after="0"/>
        <w:ind w:left="0"/>
        <w:jc w:val="both"/>
      </w:pPr>
      <w:r>
        <w:rPr>
          <w:rFonts w:ascii="Times New Roman"/>
          <w:b w:val="false"/>
          <w:i w:val="false"/>
          <w:color w:val="000000"/>
          <w:sz w:val="28"/>
        </w:rPr>
        <w:t>
      При поступлении иностранной валюты на корреспондентский счет производится запись по дебету субсчетов 400, 410, 420, 430, 440 и кредиту субсчета 120.</w:t>
      </w:r>
    </w:p>
    <w:p>
      <w:pPr>
        <w:spacing w:after="0"/>
        <w:ind w:left="0"/>
        <w:jc w:val="both"/>
      </w:pPr>
      <w:r>
        <w:rPr>
          <w:rFonts w:ascii="Times New Roman"/>
          <w:b w:val="false"/>
          <w:i w:val="false"/>
          <w:color w:val="000000"/>
          <w:sz w:val="28"/>
        </w:rPr>
        <w:t>
      Перечисление иностранной валюты с корреспондентского счета отражается по дебету субсчета 120 и кредиту субсчетов 400, 410, 420, 430, 440.";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и местных бюджетов, на счетах по внешним займам, КСН платных услуг, благотворительной помощи, временного размещения денег, Национального фонда, целевого финансирования, местного самоуправления, реконвертации внешнего займа или связанного гранта, на счетах сумм до выяснения, таможенного союза, субъектов квазигосударственного сектора, а также учитываются привлеченные деньги местных бюджетов для размещения во вклады (депозиты) Национального Банка.</w:t>
      </w:r>
    </w:p>
    <w:p>
      <w:pPr>
        <w:spacing w:after="0"/>
        <w:ind w:left="0"/>
        <w:jc w:val="both"/>
      </w:pPr>
      <w:r>
        <w:rPr>
          <w:rFonts w:ascii="Times New Roman"/>
          <w:b w:val="false"/>
          <w:i w:val="false"/>
          <w:color w:val="000000"/>
          <w:sz w:val="28"/>
        </w:rPr>
        <w:t>
      Счет 3 подразделяется на субсчета:</w:t>
      </w:r>
    </w:p>
    <w:p>
      <w:pPr>
        <w:spacing w:after="0"/>
        <w:ind w:left="0"/>
        <w:jc w:val="both"/>
      </w:pPr>
      <w:r>
        <w:rPr>
          <w:rFonts w:ascii="Times New Roman"/>
          <w:b w:val="false"/>
          <w:i w:val="false"/>
          <w:color w:val="000000"/>
          <w:sz w:val="28"/>
        </w:rPr>
        <w:t>
      300 "КСН РБ";</w:t>
      </w:r>
    </w:p>
    <w:p>
      <w:pPr>
        <w:spacing w:after="0"/>
        <w:ind w:left="0"/>
        <w:jc w:val="both"/>
      </w:pPr>
      <w:r>
        <w:rPr>
          <w:rFonts w:ascii="Times New Roman"/>
          <w:b w:val="false"/>
          <w:i w:val="false"/>
          <w:color w:val="000000"/>
          <w:sz w:val="28"/>
        </w:rPr>
        <w:t>
      301 "КСН МБ";</w:t>
      </w:r>
    </w:p>
    <w:p>
      <w:pPr>
        <w:spacing w:after="0"/>
        <w:ind w:left="0"/>
        <w:jc w:val="both"/>
      </w:pPr>
      <w:r>
        <w:rPr>
          <w:rFonts w:ascii="Times New Roman"/>
          <w:b w:val="false"/>
          <w:i w:val="false"/>
          <w:color w:val="000000"/>
          <w:sz w:val="28"/>
        </w:rPr>
        <w:t>
      302 "Счет по внешним займам";</w:t>
      </w:r>
    </w:p>
    <w:p>
      <w:pPr>
        <w:spacing w:after="0"/>
        <w:ind w:left="0"/>
        <w:jc w:val="both"/>
      </w:pPr>
      <w:r>
        <w:rPr>
          <w:rFonts w:ascii="Times New Roman"/>
          <w:b w:val="false"/>
          <w:i w:val="false"/>
          <w:color w:val="000000"/>
          <w:sz w:val="28"/>
        </w:rPr>
        <w:t>
      303 "Счет таможенного союза";</w:t>
      </w:r>
    </w:p>
    <w:p>
      <w:pPr>
        <w:spacing w:after="0"/>
        <w:ind w:left="0"/>
        <w:jc w:val="both"/>
      </w:pPr>
      <w:r>
        <w:rPr>
          <w:rFonts w:ascii="Times New Roman"/>
          <w:b w:val="false"/>
          <w:i w:val="false"/>
          <w:color w:val="000000"/>
          <w:sz w:val="28"/>
        </w:rPr>
        <w:t>
      304 "Счет субъектов квазигосударственного сектора РБ";</w:t>
      </w:r>
    </w:p>
    <w:p>
      <w:pPr>
        <w:spacing w:after="0"/>
        <w:ind w:left="0"/>
        <w:jc w:val="both"/>
      </w:pPr>
      <w:r>
        <w:rPr>
          <w:rFonts w:ascii="Times New Roman"/>
          <w:b w:val="false"/>
          <w:i w:val="false"/>
          <w:color w:val="000000"/>
          <w:sz w:val="28"/>
        </w:rPr>
        <w:t>
      305 "Счет субъектов квазигосударственного сектора МБ";</w:t>
      </w:r>
    </w:p>
    <w:p>
      <w:pPr>
        <w:spacing w:after="0"/>
        <w:ind w:left="0"/>
        <w:jc w:val="both"/>
      </w:pPr>
      <w:r>
        <w:rPr>
          <w:rFonts w:ascii="Times New Roman"/>
          <w:b w:val="false"/>
          <w:i w:val="false"/>
          <w:color w:val="000000"/>
          <w:sz w:val="28"/>
        </w:rPr>
        <w:t>
      306 "КСН местного самоуправления";</w:t>
      </w:r>
    </w:p>
    <w:p>
      <w:pPr>
        <w:spacing w:after="0"/>
        <w:ind w:left="0"/>
        <w:jc w:val="both"/>
      </w:pPr>
      <w:r>
        <w:rPr>
          <w:rFonts w:ascii="Times New Roman"/>
          <w:b w:val="false"/>
          <w:i w:val="false"/>
          <w:color w:val="000000"/>
          <w:sz w:val="28"/>
        </w:rPr>
        <w:t>
      307 "КСН реконвертации внешнего займа или связанного гранта";</w:t>
      </w:r>
    </w:p>
    <w:p>
      <w:pPr>
        <w:spacing w:after="0"/>
        <w:ind w:left="0"/>
        <w:jc w:val="both"/>
      </w:pPr>
      <w:r>
        <w:rPr>
          <w:rFonts w:ascii="Times New Roman"/>
          <w:b w:val="false"/>
          <w:i w:val="false"/>
          <w:color w:val="000000"/>
          <w:sz w:val="28"/>
        </w:rPr>
        <w:t>
      310 "КСН платных услуг РБ";</w:t>
      </w:r>
    </w:p>
    <w:p>
      <w:pPr>
        <w:spacing w:after="0"/>
        <w:ind w:left="0"/>
        <w:jc w:val="both"/>
      </w:pPr>
      <w:r>
        <w:rPr>
          <w:rFonts w:ascii="Times New Roman"/>
          <w:b w:val="false"/>
          <w:i w:val="false"/>
          <w:color w:val="000000"/>
          <w:sz w:val="28"/>
        </w:rPr>
        <w:t>
      311 "КСН платных услуг МБ";</w:t>
      </w:r>
    </w:p>
    <w:p>
      <w:pPr>
        <w:spacing w:after="0"/>
        <w:ind w:left="0"/>
        <w:jc w:val="both"/>
      </w:pPr>
      <w:r>
        <w:rPr>
          <w:rFonts w:ascii="Times New Roman"/>
          <w:b w:val="false"/>
          <w:i w:val="false"/>
          <w:color w:val="000000"/>
          <w:sz w:val="28"/>
        </w:rPr>
        <w:t>
      320 "КСН благотворительной помощи РБ";</w:t>
      </w:r>
    </w:p>
    <w:p>
      <w:pPr>
        <w:spacing w:after="0"/>
        <w:ind w:left="0"/>
        <w:jc w:val="both"/>
      </w:pPr>
      <w:r>
        <w:rPr>
          <w:rFonts w:ascii="Times New Roman"/>
          <w:b w:val="false"/>
          <w:i w:val="false"/>
          <w:color w:val="000000"/>
          <w:sz w:val="28"/>
        </w:rPr>
        <w:t>
      321 "КСН благотворительной помощи МБ";</w:t>
      </w:r>
    </w:p>
    <w:p>
      <w:pPr>
        <w:spacing w:after="0"/>
        <w:ind w:left="0"/>
        <w:jc w:val="both"/>
      </w:pPr>
      <w:r>
        <w:rPr>
          <w:rFonts w:ascii="Times New Roman"/>
          <w:b w:val="false"/>
          <w:i w:val="false"/>
          <w:color w:val="000000"/>
          <w:sz w:val="28"/>
        </w:rPr>
        <w:t>
      330 "КСН временного размещения денег РБ";</w:t>
      </w:r>
    </w:p>
    <w:p>
      <w:pPr>
        <w:spacing w:after="0"/>
        <w:ind w:left="0"/>
        <w:jc w:val="both"/>
      </w:pPr>
      <w:r>
        <w:rPr>
          <w:rFonts w:ascii="Times New Roman"/>
          <w:b w:val="false"/>
          <w:i w:val="false"/>
          <w:color w:val="000000"/>
          <w:sz w:val="28"/>
        </w:rPr>
        <w:t>
      331 "КСН временного размещения денег МБ";</w:t>
      </w:r>
    </w:p>
    <w:p>
      <w:pPr>
        <w:spacing w:after="0"/>
        <w:ind w:left="0"/>
        <w:jc w:val="both"/>
      </w:pPr>
      <w:r>
        <w:rPr>
          <w:rFonts w:ascii="Times New Roman"/>
          <w:b w:val="false"/>
          <w:i w:val="false"/>
          <w:color w:val="000000"/>
          <w:sz w:val="28"/>
        </w:rPr>
        <w:t>
      340 "КСН Национального фонда";</w:t>
      </w:r>
    </w:p>
    <w:p>
      <w:pPr>
        <w:spacing w:after="0"/>
        <w:ind w:left="0"/>
        <w:jc w:val="both"/>
      </w:pPr>
      <w:r>
        <w:rPr>
          <w:rFonts w:ascii="Times New Roman"/>
          <w:b w:val="false"/>
          <w:i w:val="false"/>
          <w:color w:val="000000"/>
          <w:sz w:val="28"/>
        </w:rPr>
        <w:t>
      350 "КСН целевого финансирования";</w:t>
      </w:r>
    </w:p>
    <w:p>
      <w:pPr>
        <w:spacing w:after="0"/>
        <w:ind w:left="0"/>
        <w:jc w:val="both"/>
      </w:pPr>
      <w:r>
        <w:rPr>
          <w:rFonts w:ascii="Times New Roman"/>
          <w:b w:val="false"/>
          <w:i w:val="false"/>
          <w:color w:val="000000"/>
          <w:sz w:val="28"/>
        </w:rPr>
        <w:t>
      360 "Счет сумм до выяснения";</w:t>
      </w:r>
    </w:p>
    <w:p>
      <w:pPr>
        <w:spacing w:after="0"/>
        <w:ind w:left="0"/>
        <w:jc w:val="both"/>
      </w:pPr>
      <w:r>
        <w:rPr>
          <w:rFonts w:ascii="Times New Roman"/>
          <w:b w:val="false"/>
          <w:i w:val="false"/>
          <w:color w:val="000000"/>
          <w:sz w:val="28"/>
        </w:rPr>
        <w:t>
      380 "Счет для привлечения средств с КСН МБ";</w:t>
      </w:r>
    </w:p>
    <w:p>
      <w:pPr>
        <w:spacing w:after="0"/>
        <w:ind w:left="0"/>
        <w:jc w:val="both"/>
      </w:pPr>
      <w:r>
        <w:rPr>
          <w:rFonts w:ascii="Times New Roman"/>
          <w:b w:val="false"/>
          <w:i w:val="false"/>
          <w:color w:val="000000"/>
          <w:sz w:val="28"/>
        </w:rPr>
        <w:t>
      390 "Сборный счет поступлений".";</w:t>
      </w:r>
    </w:p>
    <w:bookmarkStart w:name="z24" w:id="15"/>
    <w:p>
      <w:pPr>
        <w:spacing w:after="0"/>
        <w:ind w:left="0"/>
        <w:jc w:val="both"/>
      </w:pPr>
      <w:r>
        <w:rPr>
          <w:rFonts w:ascii="Times New Roman"/>
          <w:b w:val="false"/>
          <w:i w:val="false"/>
          <w:color w:val="000000"/>
          <w:sz w:val="28"/>
        </w:rPr>
        <w:t>
      дополнить пунктом 27-6 следующего содержания:</w:t>
      </w:r>
    </w:p>
    <w:bookmarkEnd w:id="15"/>
    <w:p>
      <w:pPr>
        <w:spacing w:after="0"/>
        <w:ind w:left="0"/>
        <w:jc w:val="both"/>
      </w:pPr>
      <w:r>
        <w:rPr>
          <w:rFonts w:ascii="Times New Roman"/>
          <w:b w:val="false"/>
          <w:i w:val="false"/>
          <w:color w:val="000000"/>
          <w:sz w:val="28"/>
        </w:rPr>
        <w:t>
      "27-6. На субсчете 307 "КСН реконвертации внешнего займа или связанного гранта" учитывается движение денег на КСН реконвертации внешнего займа или связанного гранта государственных учреждений.</w:t>
      </w:r>
    </w:p>
    <w:p>
      <w:pPr>
        <w:spacing w:after="0"/>
        <w:ind w:left="0"/>
        <w:jc w:val="both"/>
      </w:pPr>
      <w:r>
        <w:rPr>
          <w:rFonts w:ascii="Times New Roman"/>
          <w:b w:val="false"/>
          <w:i w:val="false"/>
          <w:color w:val="000000"/>
          <w:sz w:val="28"/>
        </w:rPr>
        <w:t>
      Поступление денег на КСН реконвертации внешнего займа или связанного гранта отражается по дебету субсчета 307 и кредиту субсчета 600.</w:t>
      </w:r>
    </w:p>
    <w:p>
      <w:pPr>
        <w:spacing w:after="0"/>
        <w:ind w:left="0"/>
        <w:jc w:val="both"/>
      </w:pPr>
      <w:r>
        <w:rPr>
          <w:rFonts w:ascii="Times New Roman"/>
          <w:b w:val="false"/>
          <w:i w:val="false"/>
          <w:color w:val="000000"/>
          <w:sz w:val="28"/>
        </w:rPr>
        <w:t>
      Расходование денег с КСН реконвертации внешнего займа или связанного гранта отражается по дебету 500 и кредиту субсчета 307.";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На субсчете 320 "КСН благотворительной помощи РБ" учитывается движение денег на КСН благотворительной помощи, открытых государственным учреждениям, содержащимся за счет республиканского бюджета.</w:t>
      </w:r>
    </w:p>
    <w:p>
      <w:pPr>
        <w:spacing w:after="0"/>
        <w:ind w:left="0"/>
        <w:jc w:val="both"/>
      </w:pPr>
      <w:r>
        <w:rPr>
          <w:rFonts w:ascii="Times New Roman"/>
          <w:b w:val="false"/>
          <w:i w:val="false"/>
          <w:color w:val="000000"/>
          <w:sz w:val="28"/>
        </w:rPr>
        <w:t>
      Поступление денег на КСН благотворительной помощи РБ отражается по дебету субсчета 320 и кредиту субсчета 600.</w:t>
      </w:r>
    </w:p>
    <w:p>
      <w:pPr>
        <w:spacing w:after="0"/>
        <w:ind w:left="0"/>
        <w:jc w:val="both"/>
      </w:pPr>
      <w:r>
        <w:rPr>
          <w:rFonts w:ascii="Times New Roman"/>
          <w:b w:val="false"/>
          <w:i w:val="false"/>
          <w:color w:val="000000"/>
          <w:sz w:val="28"/>
        </w:rPr>
        <w:t>
      Расходование денег с КСН благотворительной помощи РБ отражается по дебету субсчета 500 и кредиту субсчета 320.</w:t>
      </w:r>
    </w:p>
    <w:p>
      <w:pPr>
        <w:spacing w:after="0"/>
        <w:ind w:left="0"/>
        <w:jc w:val="both"/>
      </w:pPr>
      <w:r>
        <w:rPr>
          <w:rFonts w:ascii="Times New Roman"/>
          <w:b w:val="false"/>
          <w:i w:val="false"/>
          <w:color w:val="000000"/>
          <w:sz w:val="28"/>
        </w:rPr>
        <w:t>
      31. На субсчете 321 "КСН благотворительной помощи МБ" учитывается движение денег на КСН благотворительной помощи, открытых государственным учреждениям, содержащимся за счет местных бюджетов.</w:t>
      </w:r>
    </w:p>
    <w:p>
      <w:pPr>
        <w:spacing w:after="0"/>
        <w:ind w:left="0"/>
        <w:jc w:val="both"/>
      </w:pPr>
      <w:r>
        <w:rPr>
          <w:rFonts w:ascii="Times New Roman"/>
          <w:b w:val="false"/>
          <w:i w:val="false"/>
          <w:color w:val="000000"/>
          <w:sz w:val="28"/>
        </w:rPr>
        <w:t>
      Поступление денег на КСН благотворительной помощи МБ отражается по дебету субсчета 321 и по кредиту субсчета 602.</w:t>
      </w:r>
    </w:p>
    <w:p>
      <w:pPr>
        <w:spacing w:after="0"/>
        <w:ind w:left="0"/>
        <w:jc w:val="both"/>
      </w:pPr>
      <w:r>
        <w:rPr>
          <w:rFonts w:ascii="Times New Roman"/>
          <w:b w:val="false"/>
          <w:i w:val="false"/>
          <w:color w:val="000000"/>
          <w:sz w:val="28"/>
        </w:rPr>
        <w:t>
      Расходование денег с КСН благотворительной помощи МБ отражается по дебету субсчета 502 и кредиту субсчета 321.";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 Субсчет 390 "Сборный счет поступлений" транзитный счет,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возврат излишне (ошибочно) уплаченных сумм поступлений в бюджет, зачет излишне (ошибочно) уплаченных сумм между кодами бюджетной классификации (далее - КБК) поступлений или между территориальными органами налоговой службы.</w:t>
      </w:r>
    </w:p>
    <w:p>
      <w:pPr>
        <w:spacing w:after="0"/>
        <w:ind w:left="0"/>
        <w:jc w:val="both"/>
      </w:pPr>
      <w:r>
        <w:rPr>
          <w:rFonts w:ascii="Times New Roman"/>
          <w:b w:val="false"/>
          <w:i w:val="false"/>
          <w:color w:val="000000"/>
          <w:sz w:val="28"/>
        </w:rPr>
        <w:t xml:space="preserve">
      Зачисление средств на сборный счет поступлений отражается по дебету субсчета 390 и кредиту субсчета 600. </w:t>
      </w:r>
    </w:p>
    <w:p>
      <w:pPr>
        <w:spacing w:after="0"/>
        <w:ind w:left="0"/>
        <w:jc w:val="both"/>
      </w:pPr>
      <w:r>
        <w:rPr>
          <w:rFonts w:ascii="Times New Roman"/>
          <w:b w:val="false"/>
          <w:i w:val="false"/>
          <w:color w:val="000000"/>
          <w:sz w:val="28"/>
        </w:rPr>
        <w:t>
      Распределение поступивших сумм отражается по дебету субсчетов 300, 301, 303, 340, 360 и кредиту субсчета 390.</w:t>
      </w:r>
    </w:p>
    <w:p>
      <w:pPr>
        <w:spacing w:after="0"/>
        <w:ind w:left="0"/>
        <w:jc w:val="both"/>
      </w:pPr>
      <w:r>
        <w:rPr>
          <w:rFonts w:ascii="Times New Roman"/>
          <w:b w:val="false"/>
          <w:i w:val="false"/>
          <w:color w:val="000000"/>
          <w:sz w:val="28"/>
        </w:rPr>
        <w:t>
      Возвраты из бюджета излишне (ошибочно) поступивших сумм в бюджет, в т. ч. возврат в Национальный фонд из республиканского бюджета в течение года части привлеченного из Национального фонда гарантированного трансферта отражается по дебету субсчета 390 и кредиту субсчета 300.</w:t>
      </w:r>
    </w:p>
    <w:p>
      <w:pPr>
        <w:spacing w:after="0"/>
        <w:ind w:left="0"/>
        <w:jc w:val="both"/>
      </w:pPr>
      <w:r>
        <w:rPr>
          <w:rFonts w:ascii="Times New Roman"/>
          <w:b w:val="false"/>
          <w:i w:val="false"/>
          <w:color w:val="000000"/>
          <w:sz w:val="28"/>
        </w:rPr>
        <w:t>
      40. На счете 4 "Счета в иностранной валюте" учитывается движение денег на счетах в иностранной валюте по видам валют.</w:t>
      </w:r>
    </w:p>
    <w:p>
      <w:pPr>
        <w:spacing w:after="0"/>
        <w:ind w:left="0"/>
        <w:jc w:val="both"/>
      </w:pPr>
      <w:r>
        <w:rPr>
          <w:rFonts w:ascii="Times New Roman"/>
          <w:b w:val="false"/>
          <w:i w:val="false"/>
          <w:color w:val="000000"/>
          <w:sz w:val="28"/>
        </w:rPr>
        <w:t>
      Счет 4 подразделяется на субсчета:</w:t>
      </w:r>
    </w:p>
    <w:p>
      <w:pPr>
        <w:spacing w:after="0"/>
        <w:ind w:left="0"/>
        <w:jc w:val="both"/>
      </w:pPr>
      <w:r>
        <w:rPr>
          <w:rFonts w:ascii="Times New Roman"/>
          <w:b w:val="false"/>
          <w:i w:val="false"/>
          <w:color w:val="000000"/>
          <w:sz w:val="28"/>
        </w:rPr>
        <w:t>
      400 "Счет поступлений в собственность государства";</w:t>
      </w:r>
    </w:p>
    <w:p>
      <w:pPr>
        <w:spacing w:after="0"/>
        <w:ind w:left="0"/>
        <w:jc w:val="both"/>
      </w:pPr>
      <w:r>
        <w:rPr>
          <w:rFonts w:ascii="Times New Roman"/>
          <w:b w:val="false"/>
          <w:i w:val="false"/>
          <w:color w:val="000000"/>
          <w:sz w:val="28"/>
        </w:rPr>
        <w:t>
      410 "Счета территориальных органов казначейства";</w:t>
      </w:r>
    </w:p>
    <w:p>
      <w:pPr>
        <w:spacing w:after="0"/>
        <w:ind w:left="0"/>
        <w:jc w:val="both"/>
      </w:pPr>
      <w:r>
        <w:rPr>
          <w:rFonts w:ascii="Times New Roman"/>
          <w:b w:val="false"/>
          <w:i w:val="false"/>
          <w:color w:val="000000"/>
          <w:sz w:val="28"/>
        </w:rPr>
        <w:t>
      420 "Счет поступлений в рамках договора о ЕАЭС";</w:t>
      </w:r>
    </w:p>
    <w:p>
      <w:pPr>
        <w:spacing w:after="0"/>
        <w:ind w:left="0"/>
        <w:jc w:val="both"/>
      </w:pPr>
      <w:r>
        <w:rPr>
          <w:rFonts w:ascii="Times New Roman"/>
          <w:b w:val="false"/>
          <w:i w:val="false"/>
          <w:color w:val="000000"/>
          <w:sz w:val="28"/>
        </w:rPr>
        <w:t>
      430 "Другие счета в иностранной валюте";</w:t>
      </w:r>
    </w:p>
    <w:p>
      <w:pPr>
        <w:spacing w:after="0"/>
        <w:ind w:left="0"/>
        <w:jc w:val="both"/>
      </w:pPr>
      <w:r>
        <w:rPr>
          <w:rFonts w:ascii="Times New Roman"/>
          <w:b w:val="false"/>
          <w:i w:val="false"/>
          <w:color w:val="000000"/>
          <w:sz w:val="28"/>
        </w:rPr>
        <w:t>
      440 "Счет внешнего займа или связанного гранта".";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 На субсчете 410 "Счета территориальных органов казначейства" учитывается иностранная валюта на счетах территориальных органов казначейства, предназначенная для выдачи в виде наличной иностранной валюты в качестве возмещения расходов, связанных с командированием за границу должностных лиц государственных органов, а также наличная иностранная валюта, поступившая в виде консульских сборов.</w:t>
      </w:r>
    </w:p>
    <w:p>
      <w:pPr>
        <w:spacing w:after="0"/>
        <w:ind w:left="0"/>
        <w:jc w:val="both"/>
      </w:pPr>
      <w:r>
        <w:rPr>
          <w:rFonts w:ascii="Times New Roman"/>
          <w:b w:val="false"/>
          <w:i w:val="false"/>
          <w:color w:val="000000"/>
          <w:sz w:val="28"/>
        </w:rPr>
        <w:t>
      Поступления иностранной валюты на Счета территориальных органов казначейства после конвертации отражаются по дебету субсчета 410 и кредиту субсчета 120.</w:t>
      </w:r>
    </w:p>
    <w:p>
      <w:pPr>
        <w:spacing w:after="0"/>
        <w:ind w:left="0"/>
        <w:jc w:val="both"/>
      </w:pPr>
      <w:r>
        <w:rPr>
          <w:rFonts w:ascii="Times New Roman"/>
          <w:b w:val="false"/>
          <w:i w:val="false"/>
          <w:color w:val="000000"/>
          <w:sz w:val="28"/>
        </w:rPr>
        <w:t>
      Расходование иностранной валюты отражается по дебету субсчета 120 и кредиту субсчета 410.</w:t>
      </w:r>
    </w:p>
    <w:p>
      <w:pPr>
        <w:spacing w:after="0"/>
        <w:ind w:left="0"/>
        <w:jc w:val="both"/>
      </w:pPr>
      <w:r>
        <w:rPr>
          <w:rFonts w:ascii="Times New Roman"/>
          <w:b w:val="false"/>
          <w:i w:val="false"/>
          <w:color w:val="000000"/>
          <w:sz w:val="28"/>
        </w:rPr>
        <w:t>
      Положительная курсовая разница отражается по дебету субсчета 410 и кредиту субсчета 120.</w:t>
      </w:r>
    </w:p>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410.</w:t>
      </w:r>
    </w:p>
    <w:p>
      <w:pPr>
        <w:spacing w:after="0"/>
        <w:ind w:left="0"/>
        <w:jc w:val="both"/>
      </w:pPr>
      <w:r>
        <w:rPr>
          <w:rFonts w:ascii="Times New Roman"/>
          <w:b w:val="false"/>
          <w:i w:val="false"/>
          <w:color w:val="000000"/>
          <w:sz w:val="28"/>
        </w:rPr>
        <w:t>
      43. На субсчете 420 "Счет поступлений в рамках договора о ЕАЭС" учитывается иностранная валюта, поступившая от стран – участниц договора о ЕАЭС, и подлежащая реконвертации и зачислению в доход государственного бюджета.</w:t>
      </w:r>
    </w:p>
    <w:p>
      <w:pPr>
        <w:spacing w:after="0"/>
        <w:ind w:left="0"/>
        <w:jc w:val="both"/>
      </w:pPr>
      <w:r>
        <w:rPr>
          <w:rFonts w:ascii="Times New Roman"/>
          <w:b w:val="false"/>
          <w:i w:val="false"/>
          <w:color w:val="000000"/>
          <w:sz w:val="28"/>
        </w:rPr>
        <w:t>
      Поступления иностранной валюты на Счет поступлений в рамках договора о ЕАЭС отражаются по дебету субсчета 420 и кредиту субсчета 120.</w:t>
      </w:r>
    </w:p>
    <w:p>
      <w:pPr>
        <w:spacing w:after="0"/>
        <w:ind w:left="0"/>
        <w:jc w:val="both"/>
      </w:pPr>
      <w:r>
        <w:rPr>
          <w:rFonts w:ascii="Times New Roman"/>
          <w:b w:val="false"/>
          <w:i w:val="false"/>
          <w:color w:val="000000"/>
          <w:sz w:val="28"/>
        </w:rPr>
        <w:t>
      Расходование (реконвертация) иностранной валюты отражается по дебету субсчета 120 и кредиту субсчета 420.</w:t>
      </w:r>
    </w:p>
    <w:p>
      <w:pPr>
        <w:spacing w:after="0"/>
        <w:ind w:left="0"/>
        <w:jc w:val="both"/>
      </w:pPr>
      <w:r>
        <w:rPr>
          <w:rFonts w:ascii="Times New Roman"/>
          <w:b w:val="false"/>
          <w:i w:val="false"/>
          <w:color w:val="000000"/>
          <w:sz w:val="28"/>
        </w:rPr>
        <w:t>
      Положительная курсовая разница отражается по дебету субсчета 420 и кредиту субсчета 120.</w:t>
      </w:r>
    </w:p>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420.";</w:t>
      </w:r>
    </w:p>
    <w:bookmarkStart w:name="z28" w:id="16"/>
    <w:p>
      <w:pPr>
        <w:spacing w:after="0"/>
        <w:ind w:left="0"/>
        <w:jc w:val="both"/>
      </w:pPr>
      <w:r>
        <w:rPr>
          <w:rFonts w:ascii="Times New Roman"/>
          <w:b w:val="false"/>
          <w:i w:val="false"/>
          <w:color w:val="000000"/>
          <w:sz w:val="28"/>
        </w:rPr>
        <w:t>
      дополнить пунктом 44-1 следующего содержания:</w:t>
      </w:r>
    </w:p>
    <w:bookmarkEnd w:id="16"/>
    <w:p>
      <w:pPr>
        <w:spacing w:after="0"/>
        <w:ind w:left="0"/>
        <w:jc w:val="both"/>
      </w:pPr>
      <w:r>
        <w:rPr>
          <w:rFonts w:ascii="Times New Roman"/>
          <w:b w:val="false"/>
          <w:i w:val="false"/>
          <w:color w:val="000000"/>
          <w:sz w:val="28"/>
        </w:rPr>
        <w:t>
      "44-1. На субсчете 440 "Счет внешнего займа или связанного гранта" учитывается иностранная валюта, поступившая в рамках соглашений о правительственных внешних займах или связанных грантах.</w:t>
      </w:r>
    </w:p>
    <w:p>
      <w:pPr>
        <w:spacing w:after="0"/>
        <w:ind w:left="0"/>
        <w:jc w:val="both"/>
      </w:pPr>
      <w:r>
        <w:rPr>
          <w:rFonts w:ascii="Times New Roman"/>
          <w:b w:val="false"/>
          <w:i w:val="false"/>
          <w:color w:val="000000"/>
          <w:sz w:val="28"/>
        </w:rPr>
        <w:t>
      Поступления иностранной валюты на Счет внешнего займа или связанного гранта отражаются по дебету субсчета 440 и кредиту субсчета 120.</w:t>
      </w:r>
    </w:p>
    <w:p>
      <w:pPr>
        <w:spacing w:after="0"/>
        <w:ind w:left="0"/>
        <w:jc w:val="both"/>
      </w:pPr>
      <w:r>
        <w:rPr>
          <w:rFonts w:ascii="Times New Roman"/>
          <w:b w:val="false"/>
          <w:i w:val="false"/>
          <w:color w:val="000000"/>
          <w:sz w:val="28"/>
        </w:rPr>
        <w:t>
      Расходование после реконвертации или перевода иностранной валюты со Счета внешнего займа или связанного гранта отражается по дебету субсчета 120 и кредиту субсчета 440.</w:t>
      </w:r>
    </w:p>
    <w:p>
      <w:pPr>
        <w:spacing w:after="0"/>
        <w:ind w:left="0"/>
        <w:jc w:val="both"/>
      </w:pPr>
      <w:r>
        <w:rPr>
          <w:rFonts w:ascii="Times New Roman"/>
          <w:b w:val="false"/>
          <w:i w:val="false"/>
          <w:color w:val="000000"/>
          <w:sz w:val="28"/>
        </w:rPr>
        <w:t>
      Положительная курсовая разница отражается по дебету субсчета 440 и кредиту субсчета 120.</w:t>
      </w:r>
    </w:p>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440.";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"47. На счете 5 "Расчеты" учитываются операции по расходованию денег, расчеты по размещению средств местных бюджетов, привлеченных для размещения во вклады (депозиты) Банка, расчеты по недостачам МБ, внутренние расчеты.</w:t>
      </w:r>
    </w:p>
    <w:p>
      <w:pPr>
        <w:spacing w:after="0"/>
        <w:ind w:left="0"/>
        <w:jc w:val="both"/>
      </w:pPr>
      <w:r>
        <w:rPr>
          <w:rFonts w:ascii="Times New Roman"/>
          <w:b w:val="false"/>
          <w:i w:val="false"/>
          <w:color w:val="000000"/>
          <w:sz w:val="28"/>
        </w:rPr>
        <w:t>
      Счет 5 подразделяется на субсчета:</w:t>
      </w:r>
    </w:p>
    <w:p>
      <w:pPr>
        <w:spacing w:after="0"/>
        <w:ind w:left="0"/>
        <w:jc w:val="both"/>
      </w:pPr>
      <w:r>
        <w:rPr>
          <w:rFonts w:ascii="Times New Roman"/>
          <w:b w:val="false"/>
          <w:i w:val="false"/>
          <w:color w:val="000000"/>
          <w:sz w:val="28"/>
        </w:rPr>
        <w:t>
      500 "Проведение расходов";</w:t>
      </w:r>
    </w:p>
    <w:p>
      <w:pPr>
        <w:spacing w:after="0"/>
        <w:ind w:left="0"/>
        <w:jc w:val="both"/>
      </w:pPr>
      <w:r>
        <w:rPr>
          <w:rFonts w:ascii="Times New Roman"/>
          <w:b w:val="false"/>
          <w:i w:val="false"/>
          <w:color w:val="000000"/>
          <w:sz w:val="28"/>
        </w:rPr>
        <w:t>
      501 "Проведение расходов по КСН платных услуг МБ";</w:t>
      </w:r>
    </w:p>
    <w:p>
      <w:pPr>
        <w:spacing w:after="0"/>
        <w:ind w:left="0"/>
        <w:jc w:val="both"/>
      </w:pPr>
      <w:r>
        <w:rPr>
          <w:rFonts w:ascii="Times New Roman"/>
          <w:b w:val="false"/>
          <w:i w:val="false"/>
          <w:color w:val="000000"/>
          <w:sz w:val="28"/>
        </w:rPr>
        <w:t>
      502 "Проведение расходов по КСН благотворительной помощи МБ";</w:t>
      </w:r>
    </w:p>
    <w:p>
      <w:pPr>
        <w:spacing w:after="0"/>
        <w:ind w:left="0"/>
        <w:jc w:val="both"/>
      </w:pPr>
      <w:r>
        <w:rPr>
          <w:rFonts w:ascii="Times New Roman"/>
          <w:b w:val="false"/>
          <w:i w:val="false"/>
          <w:color w:val="000000"/>
          <w:sz w:val="28"/>
        </w:rPr>
        <w:t>
      503 "Проведение расходов по КСН временного размещения денег МБ";</w:t>
      </w:r>
    </w:p>
    <w:p>
      <w:pPr>
        <w:spacing w:after="0"/>
        <w:ind w:left="0"/>
        <w:jc w:val="both"/>
      </w:pPr>
      <w:r>
        <w:rPr>
          <w:rFonts w:ascii="Times New Roman"/>
          <w:b w:val="false"/>
          <w:i w:val="false"/>
          <w:color w:val="000000"/>
          <w:sz w:val="28"/>
        </w:rPr>
        <w:t>
      504 "Проведение расходов по КСН местного самоуправления";</w:t>
      </w:r>
    </w:p>
    <w:p>
      <w:pPr>
        <w:spacing w:after="0"/>
        <w:ind w:left="0"/>
        <w:jc w:val="both"/>
      </w:pPr>
      <w:r>
        <w:rPr>
          <w:rFonts w:ascii="Times New Roman"/>
          <w:b w:val="false"/>
          <w:i w:val="false"/>
          <w:color w:val="000000"/>
          <w:sz w:val="28"/>
        </w:rPr>
        <w:t>
      510 "Проведение расходов по внешним займам".</w:t>
      </w:r>
    </w:p>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целевого финансирования, со счета таможенного союза и субъектов квазигосударственного сектора.</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304, 305, 306, 307, 310, 311, 320, 321, 330, 331, 340, 350.</w:t>
      </w:r>
    </w:p>
    <w:p>
      <w:pPr>
        <w:spacing w:after="0"/>
        <w:ind w:left="0"/>
        <w:jc w:val="both"/>
      </w:pPr>
      <w:r>
        <w:rPr>
          <w:rFonts w:ascii="Times New Roman"/>
          <w:b w:val="false"/>
          <w:i w:val="false"/>
          <w:color w:val="000000"/>
          <w:sz w:val="28"/>
        </w:rPr>
        <w:t>
      Восстановление кассовых расходов на КСН республиканского и местных бюджетов отражается по дебету субсчетов 300, 301 и кредиту субсчета 500.</w:t>
      </w:r>
    </w:p>
    <w:p>
      <w:pPr>
        <w:spacing w:after="0"/>
        <w:ind w:left="0"/>
        <w:jc w:val="both"/>
      </w:pPr>
      <w:r>
        <w:rPr>
          <w:rFonts w:ascii="Times New Roman"/>
          <w:b w:val="false"/>
          <w:i w:val="false"/>
          <w:color w:val="000000"/>
          <w:sz w:val="28"/>
        </w:rPr>
        <w:t>
      Проведенные расходы по ЕКС отражаются по дебету субсчета 100 "Единый казначейский счет" и кредиту субсчета 500.";</w:t>
      </w:r>
    </w:p>
    <w:p>
      <w:pPr>
        <w:spacing w:after="0"/>
        <w:ind w:left="0"/>
        <w:jc w:val="both"/>
      </w:pPr>
      <w:r>
        <w:rPr>
          <w:rFonts w:ascii="Times New Roman"/>
          <w:b w:val="false"/>
          <w:i w:val="false"/>
          <w:color w:val="000000"/>
          <w:sz w:val="28"/>
        </w:rPr>
        <w:t>
      48-1. Местные уполномоченные органы по исполнению бюджета учитывают:</w:t>
      </w:r>
    </w:p>
    <w:p>
      <w:pPr>
        <w:spacing w:after="0"/>
        <w:ind w:left="0"/>
        <w:jc w:val="both"/>
      </w:pPr>
      <w:r>
        <w:rPr>
          <w:rFonts w:ascii="Times New Roman"/>
          <w:b w:val="false"/>
          <w:i w:val="false"/>
          <w:color w:val="000000"/>
          <w:sz w:val="28"/>
        </w:rPr>
        <w:t>
      на субсчете 500 "Проведение расходов" - расходы по КСН местного бюджета и счетам субъектов квазигосударственного сектора;</w:t>
      </w:r>
    </w:p>
    <w:p>
      <w:pPr>
        <w:spacing w:after="0"/>
        <w:ind w:left="0"/>
        <w:jc w:val="both"/>
      </w:pPr>
      <w:r>
        <w:rPr>
          <w:rFonts w:ascii="Times New Roman"/>
          <w:b w:val="false"/>
          <w:i w:val="false"/>
          <w:color w:val="000000"/>
          <w:sz w:val="28"/>
        </w:rPr>
        <w:t>
      на субсчете 501 "Проведение расходов по КСН платных услуг МБ";</w:t>
      </w:r>
    </w:p>
    <w:p>
      <w:pPr>
        <w:spacing w:after="0"/>
        <w:ind w:left="0"/>
        <w:jc w:val="both"/>
      </w:pPr>
      <w:r>
        <w:rPr>
          <w:rFonts w:ascii="Times New Roman"/>
          <w:b w:val="false"/>
          <w:i w:val="false"/>
          <w:color w:val="000000"/>
          <w:sz w:val="28"/>
        </w:rPr>
        <w:t>
      на субсчете 502 "Проведение расходов по КСН благотворительной помощи МБ";</w:t>
      </w:r>
    </w:p>
    <w:p>
      <w:pPr>
        <w:spacing w:after="0"/>
        <w:ind w:left="0"/>
        <w:jc w:val="both"/>
      </w:pPr>
      <w:r>
        <w:rPr>
          <w:rFonts w:ascii="Times New Roman"/>
          <w:b w:val="false"/>
          <w:i w:val="false"/>
          <w:color w:val="000000"/>
          <w:sz w:val="28"/>
        </w:rPr>
        <w:t>
      на субсчете 503 "Проведение расходов по КСН временного размещения денег МБ";</w:t>
      </w:r>
    </w:p>
    <w:p>
      <w:pPr>
        <w:spacing w:after="0"/>
        <w:ind w:left="0"/>
        <w:jc w:val="both"/>
      </w:pPr>
      <w:r>
        <w:rPr>
          <w:rFonts w:ascii="Times New Roman"/>
          <w:b w:val="false"/>
          <w:i w:val="false"/>
          <w:color w:val="000000"/>
          <w:sz w:val="28"/>
        </w:rPr>
        <w:t>
      на субсчете 504 "Проведение расходов по КСН местного самоуправления";</w:t>
      </w:r>
    </w:p>
    <w:p>
      <w:pPr>
        <w:spacing w:after="0"/>
        <w:ind w:left="0"/>
        <w:jc w:val="both"/>
      </w:pPr>
      <w:r>
        <w:rPr>
          <w:rFonts w:ascii="Times New Roman"/>
          <w:b w:val="false"/>
          <w:i w:val="false"/>
          <w:color w:val="000000"/>
          <w:sz w:val="28"/>
        </w:rPr>
        <w:t>
      на субсчете 510 "Проведение расходов по внешним займам".</w:t>
      </w:r>
    </w:p>
    <w:p>
      <w:pPr>
        <w:spacing w:after="0"/>
        <w:ind w:left="0"/>
        <w:jc w:val="both"/>
      </w:pPr>
      <w:r>
        <w:rPr>
          <w:rFonts w:ascii="Times New Roman"/>
          <w:b w:val="false"/>
          <w:i w:val="false"/>
          <w:color w:val="000000"/>
          <w:sz w:val="28"/>
        </w:rPr>
        <w:t>
      На субсчете 501 "Проведение расходов по КСН платных услуг МБ" учитываются расходы на КСН платных услуг МБ.</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501 и кредиту субсчета 311.</w:t>
      </w:r>
    </w:p>
    <w:p>
      <w:pPr>
        <w:spacing w:after="0"/>
        <w:ind w:left="0"/>
        <w:jc w:val="both"/>
      </w:pPr>
      <w:r>
        <w:rPr>
          <w:rFonts w:ascii="Times New Roman"/>
          <w:b w:val="false"/>
          <w:i w:val="false"/>
          <w:color w:val="000000"/>
          <w:sz w:val="28"/>
        </w:rPr>
        <w:t>
      Восстановление кассовых расходов на КСН платных услуг МБ отражается по дебету субсчета 311 и кредиту субсчета 501.</w:t>
      </w:r>
    </w:p>
    <w:p>
      <w:pPr>
        <w:spacing w:after="0"/>
        <w:ind w:left="0"/>
        <w:jc w:val="both"/>
      </w:pPr>
      <w:r>
        <w:rPr>
          <w:rFonts w:ascii="Times New Roman"/>
          <w:b w:val="false"/>
          <w:i w:val="false"/>
          <w:color w:val="000000"/>
          <w:sz w:val="28"/>
        </w:rPr>
        <w:t>
      48-2. "На субсчете 502 "Проведение расходов по КСН благотворительной помощи МБ" учитываются расходы на КСН благотворительной помощи МБ.</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502 и кредиту субсчета 321.</w:t>
      </w:r>
    </w:p>
    <w:p>
      <w:pPr>
        <w:spacing w:after="0"/>
        <w:ind w:left="0"/>
        <w:jc w:val="both"/>
      </w:pPr>
      <w:r>
        <w:rPr>
          <w:rFonts w:ascii="Times New Roman"/>
          <w:b w:val="false"/>
          <w:i w:val="false"/>
          <w:color w:val="000000"/>
          <w:sz w:val="28"/>
        </w:rPr>
        <w:t>
      Восстановление кассовых расходов на КСН благотворительной помощи МБ отражается по дебету субсчета 321 и кредиту субсчета 502.";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"52. На субсчете 540 "Внутренние расчеты" местные уполномоченные органы по исполнению бюджета учитывают суммы несоответствия данных формы 5-34 "Отчет о состоянии КСН соответствующих бюджетов" с отчетными формами по поступлениям и расходам.</w:t>
      </w:r>
    </w:p>
    <w:p>
      <w:pPr>
        <w:spacing w:after="0"/>
        <w:ind w:left="0"/>
        <w:jc w:val="both"/>
      </w:pPr>
      <w:r>
        <w:rPr>
          <w:rFonts w:ascii="Times New Roman"/>
          <w:b w:val="false"/>
          <w:i w:val="false"/>
          <w:color w:val="000000"/>
          <w:sz w:val="28"/>
        </w:rPr>
        <w:t>
      На сумму расхождений с отчетными формами по поступлениям производится запись по дебету субсчета 600 и кредиту субсчета 540, а по расходам - по дебету субсчета 540 и кредиту субсчета 500, на основании письменной информации о причинах возникновения расхождений с указанием сумм, представленной территориальными органами казначейства.</w:t>
      </w:r>
    </w:p>
    <w:p>
      <w:pPr>
        <w:spacing w:after="0"/>
        <w:ind w:left="0"/>
        <w:jc w:val="both"/>
      </w:pPr>
      <w:r>
        <w:rPr>
          <w:rFonts w:ascii="Times New Roman"/>
          <w:b w:val="false"/>
          <w:i w:val="false"/>
          <w:color w:val="000000"/>
          <w:sz w:val="28"/>
        </w:rPr>
        <w:t>
      Местными уполномоченными органами по исполнению бюджетов при получении от территориальных органов казначейства подтверждения о суммах возврата излишне (ошибочно) уплаченных сумм поступлений в бюджет производится запись по дебету субсчета 540 и кредиту субсчета 600, а по расходам - по дебету субсчета 500 и кредиту субсчета 540.</w:t>
      </w:r>
    </w:p>
    <w:p>
      <w:pPr>
        <w:spacing w:after="0"/>
        <w:ind w:left="0"/>
        <w:jc w:val="both"/>
      </w:pPr>
      <w:r>
        <w:rPr>
          <w:rFonts w:ascii="Times New Roman"/>
          <w:b w:val="false"/>
          <w:i w:val="false"/>
          <w:color w:val="000000"/>
          <w:sz w:val="28"/>
        </w:rPr>
        <w:t>
      По субсчету 540 "Внутренние расчеты" сальдо не выводится. В книге Журнал-главная и в балансе по данному субсчету по дебету показывается сумма расхождений по расходам, по кредиту - сумма расхождений по поступлениям.</w:t>
      </w:r>
    </w:p>
    <w:p>
      <w:pPr>
        <w:spacing w:after="0"/>
        <w:ind w:left="0"/>
        <w:jc w:val="both"/>
      </w:pPr>
      <w:r>
        <w:rPr>
          <w:rFonts w:ascii="Times New Roman"/>
          <w:b w:val="false"/>
          <w:i w:val="false"/>
          <w:color w:val="000000"/>
          <w:sz w:val="28"/>
        </w:rPr>
        <w:t>
      52-1. На счете 6 "Поступления" учитываются операции по поступлению на КСН республиканского и местных бюджетов, на счетах по внешним займам,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целевого финансирования, таможенного союза, на счетах сумм до выяснения и субъектов квазигосударственного сектора.</w:t>
      </w:r>
    </w:p>
    <w:p>
      <w:pPr>
        <w:spacing w:after="0"/>
        <w:ind w:left="0"/>
        <w:jc w:val="both"/>
      </w:pPr>
      <w:r>
        <w:rPr>
          <w:rFonts w:ascii="Times New Roman"/>
          <w:b w:val="false"/>
          <w:i w:val="false"/>
          <w:color w:val="000000"/>
          <w:sz w:val="28"/>
        </w:rPr>
        <w:t>
      Счет 6 подразделяется на субсчета:</w:t>
      </w:r>
    </w:p>
    <w:p>
      <w:pPr>
        <w:spacing w:after="0"/>
        <w:ind w:left="0"/>
        <w:jc w:val="both"/>
      </w:pPr>
      <w:r>
        <w:rPr>
          <w:rFonts w:ascii="Times New Roman"/>
          <w:b w:val="false"/>
          <w:i w:val="false"/>
          <w:color w:val="000000"/>
          <w:sz w:val="28"/>
        </w:rPr>
        <w:t>
      600 "Зачисление поступлений";</w:t>
      </w:r>
    </w:p>
    <w:p>
      <w:pPr>
        <w:spacing w:after="0"/>
        <w:ind w:left="0"/>
        <w:jc w:val="both"/>
      </w:pPr>
      <w:r>
        <w:rPr>
          <w:rFonts w:ascii="Times New Roman"/>
          <w:b w:val="false"/>
          <w:i w:val="false"/>
          <w:color w:val="000000"/>
          <w:sz w:val="28"/>
        </w:rPr>
        <w:t>
      601 "Зачисление поступлений на КСН платных услуг МБ";</w:t>
      </w:r>
    </w:p>
    <w:p>
      <w:pPr>
        <w:spacing w:after="0"/>
        <w:ind w:left="0"/>
        <w:jc w:val="both"/>
      </w:pPr>
      <w:r>
        <w:rPr>
          <w:rFonts w:ascii="Times New Roman"/>
          <w:b w:val="false"/>
          <w:i w:val="false"/>
          <w:color w:val="000000"/>
          <w:sz w:val="28"/>
        </w:rPr>
        <w:t>
      602 "Зачисление поступлений на КСН благотворительной помощи МБ";</w:t>
      </w:r>
    </w:p>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p>
      <w:pPr>
        <w:spacing w:after="0"/>
        <w:ind w:left="0"/>
        <w:jc w:val="both"/>
      </w:pPr>
      <w:r>
        <w:rPr>
          <w:rFonts w:ascii="Times New Roman"/>
          <w:b w:val="false"/>
          <w:i w:val="false"/>
          <w:color w:val="000000"/>
          <w:sz w:val="28"/>
        </w:rPr>
        <w:t>
      604 "Зачисление поступлений на КСН местного самоуправления";</w:t>
      </w:r>
    </w:p>
    <w:p>
      <w:pPr>
        <w:spacing w:after="0"/>
        <w:ind w:left="0"/>
        <w:jc w:val="both"/>
      </w:pPr>
      <w:r>
        <w:rPr>
          <w:rFonts w:ascii="Times New Roman"/>
          <w:b w:val="false"/>
          <w:i w:val="false"/>
          <w:color w:val="000000"/>
          <w:sz w:val="28"/>
        </w:rPr>
        <w:t>
      610 "Зачисление поступлений по внешним займам".</w:t>
      </w:r>
    </w:p>
    <w:p>
      <w:pPr>
        <w:spacing w:after="0"/>
        <w:ind w:left="0"/>
        <w:jc w:val="both"/>
      </w:pPr>
      <w:r>
        <w:rPr>
          <w:rFonts w:ascii="Times New Roman"/>
          <w:b w:val="false"/>
          <w:i w:val="false"/>
          <w:color w:val="000000"/>
          <w:sz w:val="28"/>
        </w:rPr>
        <w:t>
      На субсчете 600 "Зачисление поступлений" Комитетом казначейства учитываются поступления на КСН республиканского и местных бюджетов,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целевого финансирования, таможенного союза, на счетах сумм до выяснения и субъектов квазигосударственного сектора.</w:t>
      </w:r>
    </w:p>
    <w:p>
      <w:pPr>
        <w:spacing w:after="0"/>
        <w:ind w:left="0"/>
        <w:jc w:val="both"/>
      </w:pPr>
      <w:r>
        <w:rPr>
          <w:rFonts w:ascii="Times New Roman"/>
          <w:b w:val="false"/>
          <w:i w:val="false"/>
          <w:color w:val="000000"/>
          <w:sz w:val="28"/>
        </w:rPr>
        <w:t>
      Проведенные поступления по ЕКС отражаются по дебету субсчета 600 и кредиту субсчета 100 "Единый казначейский счет".</w:t>
      </w:r>
    </w:p>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p>
      <w:pPr>
        <w:spacing w:after="0"/>
        <w:ind w:left="0"/>
        <w:jc w:val="both"/>
      </w:pPr>
      <w:r>
        <w:rPr>
          <w:rFonts w:ascii="Times New Roman"/>
          <w:b w:val="false"/>
          <w:i w:val="false"/>
          <w:color w:val="000000"/>
          <w:sz w:val="28"/>
        </w:rPr>
        <w:t>
      на субсчете 600 "Зачисление поступлений" - поступления на КСН местного бюджета и счета субъектов квазигосударственного сектора.</w:t>
      </w:r>
    </w:p>
    <w:p>
      <w:pPr>
        <w:spacing w:after="0"/>
        <w:ind w:left="0"/>
        <w:jc w:val="both"/>
      </w:pPr>
      <w:r>
        <w:rPr>
          <w:rFonts w:ascii="Times New Roman"/>
          <w:b w:val="false"/>
          <w:i w:val="false"/>
          <w:color w:val="000000"/>
          <w:sz w:val="28"/>
        </w:rPr>
        <w:t>
      601 "Зачисление поступлений на КСН платных услуг МБ";</w:t>
      </w:r>
    </w:p>
    <w:p>
      <w:pPr>
        <w:spacing w:after="0"/>
        <w:ind w:left="0"/>
        <w:jc w:val="both"/>
      </w:pPr>
      <w:r>
        <w:rPr>
          <w:rFonts w:ascii="Times New Roman"/>
          <w:b w:val="false"/>
          <w:i w:val="false"/>
          <w:color w:val="000000"/>
          <w:sz w:val="28"/>
        </w:rPr>
        <w:t>
      602 "Зачисление поступлений на КСН благотворительной помощи МБ";</w:t>
      </w:r>
    </w:p>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p>
      <w:pPr>
        <w:spacing w:after="0"/>
        <w:ind w:left="0"/>
        <w:jc w:val="both"/>
      </w:pPr>
      <w:r>
        <w:rPr>
          <w:rFonts w:ascii="Times New Roman"/>
          <w:b w:val="false"/>
          <w:i w:val="false"/>
          <w:color w:val="000000"/>
          <w:sz w:val="28"/>
        </w:rPr>
        <w:t>
      604 "Зачисление поступлений на КСН местного самоуправления";</w:t>
      </w:r>
    </w:p>
    <w:p>
      <w:pPr>
        <w:spacing w:after="0"/>
        <w:ind w:left="0"/>
        <w:jc w:val="both"/>
      </w:pPr>
      <w:r>
        <w:rPr>
          <w:rFonts w:ascii="Times New Roman"/>
          <w:b w:val="false"/>
          <w:i w:val="false"/>
          <w:color w:val="000000"/>
          <w:sz w:val="28"/>
        </w:rPr>
        <w:t>
      610 "Зачисление поступлений по внешним займам".</w:t>
      </w:r>
    </w:p>
    <w:p>
      <w:pPr>
        <w:spacing w:after="0"/>
        <w:ind w:left="0"/>
        <w:jc w:val="both"/>
      </w:pPr>
      <w:r>
        <w:rPr>
          <w:rFonts w:ascii="Times New Roman"/>
          <w:b w:val="false"/>
          <w:i w:val="false"/>
          <w:color w:val="000000"/>
          <w:sz w:val="28"/>
        </w:rPr>
        <w:t>
      На субсчете 601 "Зачисление поступлений на КСН платных услуг МБ" учитываются поступления на КСН платных услуг МБ.</w:t>
      </w:r>
    </w:p>
    <w:p>
      <w:pPr>
        <w:spacing w:after="0"/>
        <w:ind w:left="0"/>
        <w:jc w:val="both"/>
      </w:pPr>
      <w:r>
        <w:rPr>
          <w:rFonts w:ascii="Times New Roman"/>
          <w:b w:val="false"/>
          <w:i w:val="false"/>
          <w:color w:val="000000"/>
          <w:sz w:val="28"/>
        </w:rPr>
        <w:t>
      Проведенные поступления по КСН платных услуг МБ отражаются по дебету субсчета 311 и кредиту субсчета 601.</w:t>
      </w:r>
    </w:p>
    <w:p>
      <w:pPr>
        <w:spacing w:after="0"/>
        <w:ind w:left="0"/>
        <w:jc w:val="both"/>
      </w:pPr>
      <w:r>
        <w:rPr>
          <w:rFonts w:ascii="Times New Roman"/>
          <w:b w:val="false"/>
          <w:i w:val="false"/>
          <w:color w:val="000000"/>
          <w:sz w:val="28"/>
        </w:rPr>
        <w:t>
      На субсчете 602 "Зачисление поступлений на КСН благотворительной помощи МБ" учитываются поступления на КСН благотворительной помощи МБ.</w:t>
      </w:r>
    </w:p>
    <w:p>
      <w:pPr>
        <w:spacing w:after="0"/>
        <w:ind w:left="0"/>
        <w:jc w:val="both"/>
      </w:pPr>
      <w:r>
        <w:rPr>
          <w:rFonts w:ascii="Times New Roman"/>
          <w:b w:val="false"/>
          <w:i w:val="false"/>
          <w:color w:val="000000"/>
          <w:sz w:val="28"/>
        </w:rPr>
        <w:t>
      Проведенные поступления по КСН благотворительной помощи МБ отражаются по дебету субсчета 321 и кредиту субсчета 602.</w:t>
      </w:r>
    </w:p>
    <w:p>
      <w:pPr>
        <w:spacing w:after="0"/>
        <w:ind w:left="0"/>
        <w:jc w:val="both"/>
      </w:pPr>
      <w:r>
        <w:rPr>
          <w:rFonts w:ascii="Times New Roman"/>
          <w:b w:val="false"/>
          <w:i w:val="false"/>
          <w:color w:val="000000"/>
          <w:sz w:val="28"/>
        </w:rPr>
        <w:t>
      На субсчете 603 "Зачисление поступлений на КСН временного размещения денег МБ" учитываются поступления на КСН временного размещения денег МБ.</w:t>
      </w:r>
    </w:p>
    <w:p>
      <w:pPr>
        <w:spacing w:after="0"/>
        <w:ind w:left="0"/>
        <w:jc w:val="both"/>
      </w:pPr>
      <w:r>
        <w:rPr>
          <w:rFonts w:ascii="Times New Roman"/>
          <w:b w:val="false"/>
          <w:i w:val="false"/>
          <w:color w:val="000000"/>
          <w:sz w:val="28"/>
        </w:rPr>
        <w:t>
      Проведенные поступления по КСН временного размещения денег МБ отражаются по дебету субсчета 331 и кредиту субсчета 603.</w:t>
      </w:r>
    </w:p>
    <w:p>
      <w:pPr>
        <w:spacing w:after="0"/>
        <w:ind w:left="0"/>
        <w:jc w:val="both"/>
      </w:pPr>
      <w:r>
        <w:rPr>
          <w:rFonts w:ascii="Times New Roman"/>
          <w:b w:val="false"/>
          <w:i w:val="false"/>
          <w:color w:val="000000"/>
          <w:sz w:val="28"/>
        </w:rPr>
        <w:t>
      На субсчете 604 "Зачисление поступлений на КСН местного самоуправления" учитываются поступления на КСН местного самоуправления.</w:t>
      </w:r>
    </w:p>
    <w:p>
      <w:pPr>
        <w:spacing w:after="0"/>
        <w:ind w:left="0"/>
        <w:jc w:val="both"/>
      </w:pPr>
      <w:r>
        <w:rPr>
          <w:rFonts w:ascii="Times New Roman"/>
          <w:b w:val="false"/>
          <w:i w:val="false"/>
          <w:color w:val="000000"/>
          <w:sz w:val="28"/>
        </w:rPr>
        <w:t>
      Проведенные поступления по КСН местного самоуправления отражаются по дебету субсчета 306 и кредиту субсчета 604.</w:t>
      </w:r>
    </w:p>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p>
      <w:pPr>
        <w:spacing w:after="0"/>
        <w:ind w:left="0"/>
        <w:jc w:val="both"/>
      </w:pPr>
      <w:r>
        <w:rPr>
          <w:rFonts w:ascii="Times New Roman"/>
          <w:b w:val="false"/>
          <w:i w:val="false"/>
          <w:color w:val="000000"/>
          <w:sz w:val="28"/>
        </w:rPr>
        <w:t>
      53. На счете 9 "Результаты" учитываются результаты исполнения местных бюджетов, по внешним займам, по платным услугам МБ, по благотворительной помощи МБ, по временному размещению денег МБ, по местному самоуправлению.</w:t>
      </w:r>
    </w:p>
    <w:p>
      <w:pPr>
        <w:spacing w:after="0"/>
        <w:ind w:left="0"/>
        <w:jc w:val="both"/>
      </w:pPr>
      <w:r>
        <w:rPr>
          <w:rFonts w:ascii="Times New Roman"/>
          <w:b w:val="false"/>
          <w:i w:val="false"/>
          <w:color w:val="000000"/>
          <w:sz w:val="28"/>
        </w:rPr>
        <w:t>
      Счет 9 подразделяется на субсчета:</w:t>
      </w:r>
    </w:p>
    <w:p>
      <w:pPr>
        <w:spacing w:after="0"/>
        <w:ind w:left="0"/>
        <w:jc w:val="both"/>
      </w:pPr>
      <w:r>
        <w:rPr>
          <w:rFonts w:ascii="Times New Roman"/>
          <w:b w:val="false"/>
          <w:i w:val="false"/>
          <w:color w:val="000000"/>
          <w:sz w:val="28"/>
        </w:rPr>
        <w:t>
      900 "Результат исполнения бюджета";</w:t>
      </w:r>
    </w:p>
    <w:p>
      <w:pPr>
        <w:spacing w:after="0"/>
        <w:ind w:left="0"/>
        <w:jc w:val="both"/>
      </w:pPr>
      <w:r>
        <w:rPr>
          <w:rFonts w:ascii="Times New Roman"/>
          <w:b w:val="false"/>
          <w:i w:val="false"/>
          <w:color w:val="000000"/>
          <w:sz w:val="28"/>
        </w:rPr>
        <w:t>
      910 "Результат исполнения по внешним займам";</w:t>
      </w:r>
    </w:p>
    <w:p>
      <w:pPr>
        <w:spacing w:after="0"/>
        <w:ind w:left="0"/>
        <w:jc w:val="both"/>
      </w:pPr>
      <w:r>
        <w:rPr>
          <w:rFonts w:ascii="Times New Roman"/>
          <w:b w:val="false"/>
          <w:i w:val="false"/>
          <w:color w:val="000000"/>
          <w:sz w:val="28"/>
        </w:rPr>
        <w:t>
      911 "Результат исполнения по платным услугам МБ";</w:t>
      </w:r>
    </w:p>
    <w:p>
      <w:pPr>
        <w:spacing w:after="0"/>
        <w:ind w:left="0"/>
        <w:jc w:val="both"/>
      </w:pPr>
      <w:r>
        <w:rPr>
          <w:rFonts w:ascii="Times New Roman"/>
          <w:b w:val="false"/>
          <w:i w:val="false"/>
          <w:color w:val="000000"/>
          <w:sz w:val="28"/>
        </w:rPr>
        <w:t>
      921 "Результат исполнения по благотворительной помощи МБ";</w:t>
      </w:r>
    </w:p>
    <w:p>
      <w:pPr>
        <w:spacing w:after="0"/>
        <w:ind w:left="0"/>
        <w:jc w:val="both"/>
      </w:pPr>
      <w:r>
        <w:rPr>
          <w:rFonts w:ascii="Times New Roman"/>
          <w:b w:val="false"/>
          <w:i w:val="false"/>
          <w:color w:val="000000"/>
          <w:sz w:val="28"/>
        </w:rPr>
        <w:t>
      931 "Результат исполнения по временному размещению денег МБ";</w:t>
      </w:r>
    </w:p>
    <w:p>
      <w:pPr>
        <w:spacing w:after="0"/>
        <w:ind w:left="0"/>
        <w:jc w:val="both"/>
      </w:pPr>
      <w:r>
        <w:rPr>
          <w:rFonts w:ascii="Times New Roman"/>
          <w:b w:val="false"/>
          <w:i w:val="false"/>
          <w:color w:val="000000"/>
          <w:sz w:val="28"/>
        </w:rPr>
        <w:t>
      941 "Результат исполнения по местному самоуправлению".</w:t>
      </w:r>
    </w:p>
    <w:p>
      <w:pPr>
        <w:spacing w:after="0"/>
        <w:ind w:left="0"/>
        <w:jc w:val="both"/>
      </w:pPr>
      <w:r>
        <w:rPr>
          <w:rFonts w:ascii="Times New Roman"/>
          <w:b w:val="false"/>
          <w:i w:val="false"/>
          <w:color w:val="000000"/>
          <w:sz w:val="28"/>
        </w:rPr>
        <w:t>
      Субсчет 900 "Результат исполнения бюджета" предназначен для определения результатов исполнения местных бюджетов.</w:t>
      </w:r>
    </w:p>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900 остатка по субсчету 600, а в дебет субсчета 900 остатка по субсчету 500.</w:t>
      </w:r>
    </w:p>
    <w:p>
      <w:pPr>
        <w:spacing w:after="0"/>
        <w:ind w:left="0"/>
        <w:jc w:val="both"/>
      </w:pPr>
      <w:r>
        <w:rPr>
          <w:rFonts w:ascii="Times New Roman"/>
          <w:b w:val="false"/>
          <w:i w:val="false"/>
          <w:color w:val="000000"/>
          <w:sz w:val="28"/>
        </w:rPr>
        <w:t>
      После списания поступлений и расходов бюджета на субсчет 900 закрываются субсчета 600 и 500.</w:t>
      </w:r>
    </w:p>
    <w:p>
      <w:pPr>
        <w:spacing w:after="0"/>
        <w:ind w:left="0"/>
        <w:jc w:val="both"/>
      </w:pPr>
      <w:r>
        <w:rPr>
          <w:rFonts w:ascii="Times New Roman"/>
          <w:b w:val="false"/>
          <w:i w:val="false"/>
          <w:color w:val="000000"/>
          <w:sz w:val="28"/>
        </w:rPr>
        <w:t>
      Полученный кредитовый остаток по субсчету 900 является результатом исполнения бюджета.</w:t>
      </w:r>
    </w:p>
    <w:p>
      <w:pPr>
        <w:spacing w:after="0"/>
        <w:ind w:left="0"/>
        <w:jc w:val="both"/>
      </w:pPr>
      <w:r>
        <w:rPr>
          <w:rFonts w:ascii="Times New Roman"/>
          <w:b w:val="false"/>
          <w:i w:val="false"/>
          <w:color w:val="000000"/>
          <w:sz w:val="28"/>
        </w:rPr>
        <w:t>
      Остатки бюджетных средств на начало года остаются на субсчете 900 в соответствии со статьей 104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53-3. Субсчет 921 "Результат исполнения по благотворительной помощи МБ" предназначен для определения результатов исполнения благотворительной помощи МБ.</w:t>
      </w:r>
    </w:p>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921 остатка по субсчету 602, а в дебет субсчета 921 остатка по субсчету 502.</w:t>
      </w:r>
    </w:p>
    <w:p>
      <w:pPr>
        <w:spacing w:after="0"/>
        <w:ind w:left="0"/>
        <w:jc w:val="both"/>
      </w:pPr>
      <w:r>
        <w:rPr>
          <w:rFonts w:ascii="Times New Roman"/>
          <w:b w:val="false"/>
          <w:i w:val="false"/>
          <w:color w:val="000000"/>
          <w:sz w:val="28"/>
        </w:rPr>
        <w:t>
      После списания поступлений и расходов по благотворительной помощи МБ на субсчет 921 закрываются субсчета 602 и 502.</w:t>
      </w:r>
    </w:p>
    <w:p>
      <w:pPr>
        <w:spacing w:after="0"/>
        <w:ind w:left="0"/>
        <w:jc w:val="both"/>
      </w:pPr>
      <w:r>
        <w:rPr>
          <w:rFonts w:ascii="Times New Roman"/>
          <w:b w:val="false"/>
          <w:i w:val="false"/>
          <w:color w:val="000000"/>
          <w:sz w:val="28"/>
        </w:rPr>
        <w:t>
      Полученный кредитовый остаток по субсчету 921 является результатом исполнения благотворительной помощи МБ.";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настоящему приказу;</w:t>
      </w:r>
    </w:p>
    <w:bookmarkStart w:name="z33" w:id="17"/>
    <w:p>
      <w:pPr>
        <w:spacing w:after="0"/>
        <w:ind w:left="0"/>
        <w:jc w:val="both"/>
      </w:pPr>
      <w:r>
        <w:rPr>
          <w:rFonts w:ascii="Times New Roman"/>
          <w:b w:val="false"/>
          <w:i w:val="false"/>
          <w:color w:val="000000"/>
          <w:sz w:val="28"/>
        </w:rPr>
        <w:t>
      в приложения 2, 3, 11, 12, 13, 14, 15, 16 к указанным Правилам внесены изменения на государственном языке, текст на русском языке не меняется;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исключить.</w:t>
      </w:r>
    </w:p>
    <w:bookmarkStart w:name="z35" w:id="18"/>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 </w:t>
      </w:r>
    </w:p>
    <w:bookmarkEnd w:id="18"/>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6" w:id="19"/>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Книга Журнал-главная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"__" _______ 20___ г.</w:t>
      </w:r>
    </w:p>
    <w:p>
      <w:pPr>
        <w:spacing w:after="0"/>
        <w:ind w:left="0"/>
        <w:jc w:val="both"/>
      </w:pPr>
      <w:r>
        <w:rPr>
          <w:rFonts w:ascii="Times New Roman"/>
          <w:b w:val="false"/>
          <w:i w:val="false"/>
          <w:color w:val="000000"/>
          <w:sz w:val="28"/>
        </w:rPr>
        <w:t>
      Дата _________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 ордера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оборотов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с начала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за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по контрольным счетам наличности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"__" _______ 20___ г.</w:t>
      </w:r>
    </w:p>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размещенных с Единого казначейского счета сумм 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вклады (депозиты)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"__" _______ 20___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размещенных сумм депозитов с местных бюджетов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"__" _______ 20___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возврат на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по поступлениям и расходам бюджета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"__" _______ 20___ г.</w:t>
      </w:r>
    </w:p>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Сальдо</w:t>
      </w:r>
    </w:p>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Баланс Комитета казначейства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"__" _______ 20___ г.</w:t>
      </w:r>
    </w:p>
    <w:p>
      <w:pPr>
        <w:spacing w:after="0"/>
        <w:ind w:left="0"/>
        <w:jc w:val="both"/>
      </w:pP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Национальном Банке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и местных исполнительных органов (018)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 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 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форма № 1-М</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Баланс исполнения местного бюджета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"__" _______ 20 ___ г.</w:t>
      </w:r>
    </w:p>
    <w:p>
      <w:pPr>
        <w:spacing w:after="0"/>
        <w:ind w:left="0"/>
        <w:jc w:val="both"/>
      </w:pPr>
      <w:r>
        <w:rPr>
          <w:rFonts w:ascii="Times New Roman"/>
          <w:b w:val="false"/>
          <w:i w:val="false"/>
          <w:color w:val="000000"/>
          <w:sz w:val="28"/>
        </w:rPr>
        <w:t>
      Наименование _______________________________</w:t>
      </w:r>
    </w:p>
    <w:p>
      <w:pPr>
        <w:spacing w:after="0"/>
        <w:ind w:left="0"/>
        <w:jc w:val="both"/>
      </w:pP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временного размещения денег МБ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w:t>
            </w:r>
          </w:p>
          <w:p>
            <w:pPr>
              <w:spacing w:after="20"/>
              <w:ind w:left="20"/>
              <w:jc w:val="both"/>
            </w:pPr>
            <w:r>
              <w:rPr>
                <w:rFonts w:ascii="Times New Roman"/>
                <w:b w:val="false"/>
                <w:i w:val="false"/>
                <w:color w:val="000000"/>
                <w:sz w:val="20"/>
              </w:rPr>
              <w:t>
размещения денег МБ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местного самоуправления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Зачисление поступлений на КСН благотворительной помощи МБ (602)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местного самоуправления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местному самоуправлению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 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форма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движении денег на Едином казначейском счете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"__" _______ 20 __ г.</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 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форма № 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закрытии операционного дня по счетам в иностранной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валюте за "__" _______ 20__ г</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_________ ___________________________________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форма № 2-М</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движении денег местного бюджета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"__" _______ 20___ г.</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011-016)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021-026)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010 – строка 020 +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 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по счетам в иностранной валюте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"__" _______ 20___ г</w:t>
      </w:r>
    </w:p>
    <w:p>
      <w:pPr>
        <w:spacing w:after="0"/>
        <w:ind w:left="0"/>
        <w:jc w:val="both"/>
      </w:pPr>
      <w:r>
        <w:rPr>
          <w:rFonts w:ascii="Times New Roman"/>
          <w:b w:val="false"/>
          <w:i w:val="false"/>
          <w:color w:val="000000"/>
          <w:sz w:val="28"/>
        </w:rPr>
        <w:t>
      Наименование счета: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курсовая разница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закрытии операционного дня в Интегрированной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информационной системе казначейства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"__" _______ 20 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начала года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Привлечения/возвраты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внутреннему банковскому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внешнему банковскому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 областям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по расходованию внешних займов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рамках инвестиционных проектов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___________ 20___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(месяц)</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неиспользованных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оффшорным</w:t>
            </w:r>
          </w:p>
          <w:p>
            <w:pPr>
              <w:spacing w:after="20"/>
              <w:ind w:left="20"/>
              <w:jc w:val="both"/>
            </w:pPr>
            <w:r>
              <w:rPr>
                <w:rFonts w:ascii="Times New Roman"/>
                <w:b w:val="false"/>
                <w:i w:val="false"/>
                <w:color w:val="000000"/>
                <w:sz w:val="20"/>
              </w:rPr>
              <w:t>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по кредитам, предоставленным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 республиканского бюджета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___________ 20___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01.01.20__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01.___ 20__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 _____________________________________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временно свободным бюджетным средствам (депозитам),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размещенным в Национальном банке с Единого казначейского счета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 "__" _______ 20___ г. </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в НБ РК на 01._______ 20___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в НБ РК на 01._______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w:t>
            </w:r>
          </w:p>
          <w:p>
            <w:pPr>
              <w:spacing w:after="20"/>
              <w:ind w:left="20"/>
              <w:jc w:val="both"/>
            </w:pPr>
            <w:r>
              <w:rPr>
                <w:rFonts w:ascii="Times New Roman"/>
                <w:b w:val="false"/>
                <w:i w:val="false"/>
                <w:color w:val="000000"/>
                <w:sz w:val="20"/>
              </w:rPr>
              <w:t>
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w:t>
            </w:r>
          </w:p>
          <w:p>
            <w:pPr>
              <w:spacing w:after="20"/>
              <w:ind w:left="20"/>
              <w:jc w:val="both"/>
            </w:pPr>
            <w:r>
              <w:rPr>
                <w:rFonts w:ascii="Times New Roman"/>
                <w:b w:val="false"/>
                <w:i w:val="false"/>
                <w:color w:val="000000"/>
                <w:sz w:val="20"/>
              </w:rPr>
              <w:t>
ЕКС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left"/>
      </w:pPr>
      <w:r>
        <w:rPr>
          <w:rFonts w:ascii="Times New Roman"/>
          <w:b/>
          <w:i w:val="false"/>
          <w:color w:val="000000"/>
        </w:rPr>
        <w:t xml:space="preserve"> План счетов бюджетного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по видам иностранных валют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(депозиты) в НБ РК, размещенные с ЕКС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сумм до выяснения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для привлечения средств с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расходов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местному самоуправлению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left"/>
      </w:pPr>
      <w:r>
        <w:rPr>
          <w:rFonts w:ascii="Times New Roman"/>
          <w:b/>
          <w:i w:val="false"/>
          <w:color w:val="000000"/>
        </w:rPr>
        <w:t xml:space="preserve"> Корреспонденция субсчетов</w:t>
      </w:r>
      <w:r>
        <w:br/>
      </w:r>
      <w:r>
        <w:rPr>
          <w:rFonts w:ascii="Times New Roman"/>
          <w:b/>
          <w:i w:val="false"/>
          <w:color w:val="000000"/>
        </w:rPr>
        <w:t>по основным операциям Единого казначейского</w:t>
      </w:r>
      <w:r>
        <w:br/>
      </w:r>
      <w:r>
        <w:rPr>
          <w:rFonts w:ascii="Times New Roman"/>
          <w:b/>
          <w:i w:val="false"/>
          <w:color w:val="000000"/>
        </w:rPr>
        <w:t>счета и внешним займам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 Национального фонда,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КСН реконвертации внешнего займа или связанного гранта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 Правительства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 ч.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738</w:t>
            </w:r>
            <w:r>
              <w:br/>
            </w: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left"/>
      </w:pPr>
      <w:r>
        <w:rPr>
          <w:rFonts w:ascii="Times New Roman"/>
          <w:b/>
          <w:i w:val="false"/>
          <w:color w:val="000000"/>
        </w:rPr>
        <w:t xml:space="preserve"> Корреспонденция субсчетов по основным</w:t>
      </w:r>
      <w:r>
        <w:br/>
      </w:r>
      <w:r>
        <w:rPr>
          <w:rFonts w:ascii="Times New Roman"/>
          <w:b/>
          <w:i w:val="false"/>
          <w:color w:val="000000"/>
        </w:rPr>
        <w:t>операциям местных бюджетов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500,501, 502,503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во вклады (депозиты) в Национальном банке РК временно свободных средств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Частичный или полный возврат средств, размещенных во вклады (депозиты) в Национальном банке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 услугам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временному размещению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местному самоуправлению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по местному самоуправлению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поступлений по внешним займам за финансовый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