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3ead" w14:textId="c283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исчисляющих налог по ставкам физических лиц по объектам налогообложения, предоставленным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декабря 2015 года № 793. Зарегистрирован в Министерстве юстиции Республики Казахстан 26 января 2016 года № 12922. Утратил силу приказом Министра по инвестициям и развитию Республики Казахстан от 20 февраля 2018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Наименование приказа в редакции приказа Министра национальной экономики РК от 12.11.2016 №</w:t>
      </w:r>
      <w:r>
        <w:rPr>
          <w:rFonts w:ascii="Times New Roman"/>
          <w:b w:val="false"/>
          <w:i w:val="false"/>
          <w:color w:val="ff0000"/>
          <w:sz w:val="28"/>
        </w:rPr>
        <w:t xml:space="preserve">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20.02.2018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793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</w:t>
      </w:r>
      <w:r>
        <w:br/>
      </w:r>
      <w:r>
        <w:rPr>
          <w:rFonts w:ascii="Times New Roman"/>
          <w:b/>
          <w:i w:val="false"/>
          <w:color w:val="000000"/>
        </w:rPr>
        <w:t>налог по ставкам физических лиц по объектам налогообложения,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предоставленным в рамках реализации отраслевой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регионов по договорам долгосрочной аренды жилища</w:t>
      </w:r>
      <w:r>
        <w:br/>
      </w:r>
      <w:r>
        <w:rPr>
          <w:rFonts w:ascii="Times New Roman"/>
          <w:b/>
          <w:i w:val="false"/>
          <w:color w:val="000000"/>
        </w:rPr>
        <w:t>физическому лицу, являющемуся участником такой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Наименование в редакции приказа Министра национальной экономики РК от 12.11.2016 №</w:t>
      </w:r>
      <w:r>
        <w:rPr>
          <w:rFonts w:ascii="Times New Roman"/>
          <w:b w:val="false"/>
          <w:i w:val="false"/>
          <w:color w:val="ff0000"/>
          <w:sz w:val="28"/>
        </w:rPr>
        <w:t xml:space="preserve">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Перечень с изменениями, внесенным приказом Министра национальной экономики РК от 12.11.2016 №</w:t>
      </w:r>
      <w:r>
        <w:rPr>
          <w:rFonts w:ascii="Times New Roman"/>
          <w:b w:val="false"/>
          <w:i w:val="false"/>
          <w:color w:val="ff0000"/>
          <w:sz w:val="28"/>
        </w:rPr>
        <w:t xml:space="preserve">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9548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недвижимости "Самрук-Казына"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"Байтерек девелопмент"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