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69fb" w14:textId="62d6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общих требований к профессиональной подготовке, переподготовке и повышению квалификации кадров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1045. Зарегистрирован в Министерстве юстиции Республики Казахстан 31 декабря 2015 года № 12765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общие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профессиональной подготовке, переподготовке и повышению квалификации кадров 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№ 191 «Об утверждении общих требований к профессиональной подготовке, переподготовке и повышению квалификации кадров в организации» (зарегистрированный в Реестре государственной регистрации нормативных правовых актов Республики Казахстан за № 10835, опубликованный в информационно-правовой системе «Әділет» 16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 2015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2015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1045   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требования к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
подготовке, переподготовке и повышению квалификации</w:t>
      </w:r>
      <w:r>
        <w:br/>
      </w:r>
      <w:r>
        <w:rPr>
          <w:rFonts w:ascii="Times New Roman"/>
          <w:b/>
          <w:i w:val="false"/>
          <w:color w:val="000000"/>
        </w:rPr>
        <w:t>
кадров в организации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к профессиональной подготовке, переподготовке и повышению квалификации кадров в организации,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Уставе (Положении) организации нормы по профессиональной подготовке, переподготовке и повышению квалификации кадров для организаций, которые непосредственно проводят профессиональную подготовку, переподготовку и повышение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рабочих учебных планов и программ по профессиональной подготовке, переподготовке и повышению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учебников и учебно-методических комплексов по соответствующим профессиям (специальностям);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договора обучения (письменного соглашения между работодателем и обучаемым об условиях профессиональной подготовки, переподготовки и повышения квалификации непосредственно в организации) или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образовательных услуг (письменного соглашения между работодателем и организацией, реализующей образовательные программы дополнительного, технического и профессионального, послесреднего, высшего и послевузовского образования об условиях профессиональной подготовки, переподготовки и повышения квалификации).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