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69fb" w14:textId="62d6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общих требований к профессиональной подготовке, переподготовке и повышению квалификации кадров в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28 декабря 2015 года № 1045. Зарегистрирован в Министерстве юстиции Республики Казахстан 31 декабря 2015 года № 12765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24)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общие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профессиональной подготовке, переподготовке и повышению квалификации кадров в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31 марта 2015 № 191 «Об утверждении общих требований к профессиональной подготовке, переподготовке и повышению квалификации кадров в организации» (зарегистрированный в Реестре государственной регистрации нормативных правовых актов Республики Казахстан за № 10835, опубликованный в информационно-правовой системе «Әділет» 16 июня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занятости населения Министерства здравоохранения и социального развития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и социального развития Республики Казахстан Нурымбетова Б.Б.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2016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Дуйсенова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А. Саринжипов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«___»________ 2015 год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2015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1045       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требования к профессиональной</w:t>
      </w:r>
      <w:r>
        <w:br/>
      </w:r>
      <w:r>
        <w:rPr>
          <w:rFonts w:ascii="Times New Roman"/>
          <w:b/>
          <w:i w:val="false"/>
          <w:color w:val="000000"/>
        </w:rPr>
        <w:t>
подготовке, переподготовке и повышению квалификации</w:t>
      </w:r>
      <w:r>
        <w:br/>
      </w:r>
      <w:r>
        <w:rPr>
          <w:rFonts w:ascii="Times New Roman"/>
          <w:b/>
          <w:i w:val="false"/>
          <w:color w:val="000000"/>
        </w:rPr>
        <w:t>
кадров в организации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требования к профессиональной подготовке, переподготовке и повышению квалификации кадров в организации,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Уставе (Положении) организации нормы по профессиональной подготовке, переподготовке и повышению квалификации кадров для организаций, которые непосредственно проводят профессиональную подготовку, переподготовку и повышение квалификации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рабочих учебных планов и программ по профессиональной подготовке, переподготовке и повышению квалификации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учебников и учебно-методических комплексов по соответствующим профессиям (специальностям);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договора обучения (письменного соглашения между работодателем и обучаемым об условиях профессиональной подготовки, переподготовки и повышения квалификации непосредственно в организации) или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оказании образовательных услуг (письменного соглашения между работодателем и организацией, реализующей образовательные программы дополнительного, технического и профессионального, послесреднего, высшего и послевузовского образования об условиях профессиональной подготовки, переподготовки и повышения квалификации).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