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cee" w14:textId="a3f5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о своей деятельности неправительственными организациями и формирования Базы данных о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405. Зарегистрирован в Министерстве юстиции Республики Казахстан 30 декабря 2015 года № 12676. Утратил силу приказом Министра культуры и спорта Республики Казахстан от 19 февраля 2016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19.02.2016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«О государственном социальном заказе, грантах и премиях для неправительственных организаций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 (далее – Порядок предоставления сведений о своей деятельности неправительственными организациями и формирования Базы данных о них).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2017 года, за исключением пунктов 6, 7, 12 Порядка предоставления сведений о своей деятельности неправительственными организациями и формирования Базы данных о них, утвержденного настоящим приказом, которые вводятся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 № 405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сведений о своей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неправительственными организациями и формирования</w:t>
      </w:r>
      <w:r>
        <w:br/>
      </w:r>
      <w:r>
        <w:rPr>
          <w:rFonts w:ascii="Times New Roman"/>
          <w:b/>
          <w:i w:val="false"/>
          <w:color w:val="000000"/>
        </w:rPr>
        <w:t>
Базы данных о них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сведений о своей деятельности неправительственными организациями и формирования Базы данных о них (далее – Правила) определяют порядок предоставления сведений о своей деятельности неправительственными организациями и формирования Базы данных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База данных неправительственных организаций (далее – База данных)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предоставления грантов и присуждения премий;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неправительственная организация –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База данных формируется уполномоченным органом в сфере взаимодействия с неправительственными организациями (далее – уполномоченный орган) путем внесения сведений о неправительственных организациях,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электронном виде посредством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Базу данных вносятся сведения о неправительственных организациях через веб-портал на казахском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неправительственными организациями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Вход на веб-портал осуществляется посредством получения логина и пароля путем введения данных по инструктажу, указанному на веб-портале.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внесения уполномоченным органом сведений о неправительственных организациях в Базу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неправительственные организации представляют сведения о своей деятельности согласно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Сведения предоставляются ежегодно до 31 марта в уполномоченный орган на казахском и русском языках, через почту на бумажном и электронном носителях (CD-дисках либо USB-флэш-накопителях в формате Word);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города республиканского значения, столицы (далее – местные исполнительные органы) представляют ежегодно до 10 апреля в уполномоченный орган обобщенные сведения о неправительственных организациях (дате регистрации/перерегистрации, юридическом адресе, учредителях, руководителях и их контактных данных, зарегистрированных неправительственных организациях, предоставлении налоговой отчетности за последний отчетный период) соответствующей административно-территориальной единицы. Сведения представляются на казахском и русском языках, через почту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получении через почту сведений о неправительственных организациях уполномоченный орган рассматривает их на предмет своевременности, полноты, достоверности.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своевременности, полноты, достоверности сведений о неправительственных организациях уполномоченный орган вносит их в Базу данных, а в случае выявления несвоевременного предоставления, не полноты и недостоверности сведений о неправительственных организациях – принимает меры,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Неправительственные организации вносят в Базу данных сведения, указанные в приложении к настоящим Правилам, самостоятельно через веб-портал.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сведений в Базу данных осуществляется регистрация неправительственной организации на веб-портале путем присвоения регистрационного номера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сведений о неправительственных организациях, неправительственные организации, не позднее десяти рабочих дней со дня их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в Базу данных новые сведения посредством веб-портала;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информируют уполномоченный орган через почту на бумажном и электронном носителях (CD-дисках либо USB-флэш-накопителях в формате Word).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мере поступления сведений о неправительственных организациях обновляет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Исключение неправительственных организаций из Базы данных осуществляется уполномоченным органом не позднее десяти рабочих дней со дня получения или обнаружения информации об исключении неправительственной организации из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бизнес-идентификационных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уполномоченный орган уведомляет неправительственную организацию об ее исключении из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случае выявления факта непредставления, несвоевременного представления, а равно представления недостоверных или заведомо ложных сведений неправительственными организациями в уполномоченный орган,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от 16 января 2001 года «О некоммерческих организациях», принимает меры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«Об административных правонарушениях».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сведений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своей деятельности неправительственными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формирования Базы данных о них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деятельности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неправительственной организации)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Раздел 1. Общие данные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6684"/>
        <w:gridCol w:w="62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Наименование*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Организационно-правовая форма и полное наименование неправительственной организации на казахском языке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и полное наименование неправительственной организации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и полное наименование неправительственной организации на английском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Сокращенное наименование неправительственной организации на казахском языке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Сокращенное наименование неправительственной организации на русском языке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Информация об учредителях*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 место работы, должность,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 место работы, должность,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 место работы, должность, на английском языке (для иностранного гражданина)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(почтовый адрес, номер городского или мобильного телефона(-ов), электронная почта)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Информация о работниках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в том числе: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работников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волонтеров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иностранных работников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Информация о руководителе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первого руководителя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первого руководителя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первого руководителя на английском языке**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(прежнее гражданство)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выдачи и срок действия документа, удостоверяющего личность, орган, выдавший его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(почтовый адрес, номер городского или мобильного телефона(-ов), электронная почта)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 специальность по диплому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создании и участии в деятельности коммерческих организаций (наименование организаций, вид деятельности, доли в уставном капитале хозяйственных товариществ, акции)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Соучредительство/членство в других некоммерческих организациях (наименование, месторасположение)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 судимости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Информация о главном бухгалтере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(почтовый адрес, номер городского или мобильного телефона(-ов), электронная почта)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Реквизиты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(страна, почтовый адрес, электронная почта)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местонахождения (страна, почтовый адрес, адрес сайта, номер телефона, электронная почта)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государственной регистрации юридического лица, государственной перерегистрации юридического лица (указывать при наличии государственной перерегистрации)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(с 1 января 2013 года)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свидетельства о постановке на регистрационный учет по налогу на надбавленную стоимость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код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обслуживающего банка 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корреспондентского счета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расчетного счета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учетной регистрации филиала (представительства), учетной перерегистрации филиала (представительства) (указывать при наличии учетной перерегистрации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телефона, индекс, адрес сайта, электронная почта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руководителя на казахском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руководителя на русском языке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Раздел 2. Данные о деятельности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491"/>
        <w:gridCol w:w="63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деятельности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деятельности 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государственному классификатору ОКПО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аудитория (адресная группа)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Перечислить страны и регионы, на территории которых осуществлялась деятельность в отчетный период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Реализованные проекты/программы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донорской организации (государственный орган Республики Казахстан, международная или иностранная организация)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 цели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проекта/программы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 проекта/программы (физические и/или юридические лица)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Творческий отчет (отчетный период, методы сбора информации и источники данных для отчета, пути и способы решения проблемы, реализованные мероприятия, достигнутые результаты) (прикрепить)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Реализуемые проекты/программы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донорской организации (государственный орган Республики Казахстан, международная или иностранная организация)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 цели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проекта/программы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план реализации проекта/программы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 проекта/программы (физические и/или юридические лица)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творческий отчет (отчетный период, методы сбора информации и источники данных для отчета, пути и способы решения проблемы, реализованные мероприятия, достигнутые результаты) (прикрепить)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Постоянные партнеры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Республики Казахстан или иностранного государства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международной или иностранной некоммерческой организации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коммерческой организации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Раздел 3. Данные о составе имущества, источниках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формирования и направлениях расходования денежных средств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491"/>
        <w:gridCol w:w="63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принадлежащего имущества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местонахождение недвижимого имущества с указанием прав на имущество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местонахождение движимого имущества с указанием прав на имущество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Источники формирования имущества</w:t>
            </w:r>
          </w:p>
        </w:tc>
      </w:tr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поступлений от учредителей (участников, членов) (в тенге) с указанием наименования источника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дивидендов (доходов, вознаграждений (интересов), получаемых по акциям, облигациям, другим ценным бумагам и вкладам (депозитам) и других, не запрещенных законом поступлений (в тенге) с указанием наименования источника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безвозмездно полученного имущества (благотворительная, спонсорская и меценатская помощь, пожертвования, гранты, премии) (в тенге) с указанием наименования источника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расходования денежных средств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Вступительные взносы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Членские взносы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организацию и проведение мероприятий в рамках проекта/программы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организации на текущий календарный год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грантового финансирования в Республике Казахстан за прошедший календарный год** 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грантового финансирования в Республике Казахстан на текущий календарный год**(сумма в тенге)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документов: ___ страниц (приложить/прикрепить);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деклараций по корпоративному подоходному налогу, по индивидуальному подоходному налогу и социальному налогу, налогу на транспортные средства, по земельному налогу и налогу на имущество по формам, утвержденным приказом Министра финансов Республики Казахстан (приложить/прикрепить): ___ страниц (приложить/прикрепить);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отчетов о состоянии основных фондов, по труду, о распределении численности работников по размерам начисленной заработной платы, об инвестициях в основной капитал, утвержденных приказом Председателя Агентства Республики Казахстан по статистике (приложить/прикрепить): ___ страниц (приложить/прикрепить);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ежегодного финансового баланса за последние три года по каждому году отдельно: ___ страниц (приложить/прикрепить);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наличии) первого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руководителя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печати – для бумажной версии)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информация заполняется согласно государственной регистрации (государственной перерегистрации) юридического лица или учетной регистрации (учетной перерегистрации)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строки заполняются, если данная неправительственная организация является филиалом или представительством иностранной некоммерческой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