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f816" w14:textId="11ef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29 декабря 2008 года № 622 "Об утверждении Правил ведения лицевых счетов"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декабря 2015 года № 634. Зарегистрирован в Министерстве юстиции Республики Казахстан 29 декабря 2015 года № 12612. Утратил силу приказом Министра финансов Республики Казахстан от 27 февраля 2018 года № 306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27.02.2018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2008 года № 622 "Об утверждении Правил ведения лицевых счетов" (зарегистрированный в Реестре государственной регистрации нормативных правовых актов Республики Казахстан под № 5446, опубликованный в Собрании актов центральных исполнительных и иных центральных государственных органов, 2009 год, № 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ведения лицевых счетов,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(далее - Сведения об отсутствии (наличии) задолженности)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предоставляются в электронном виде по запросу налогоплательщика (налогового агента), направленного в орган государственных доходов по месту регистрационного учета через веб-портал "электронного правительства", веб-приложение информационных систем органов государственных доходов, Государственную корпорацию "Правительство для граждан".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учета запросов на выдачу Сведений об отсутствии (наличии) задолженности ведется Журнал регистрации запросов и выдачи Сведений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об отсутствии (наличии) задолженности составляются на дату получения запроса, поступившего через веб-портал "электронного правительства", веб-приложение информационных систем органов государственных доходов, Государственную корпорацию "Правительство для граждан", по данным лицевых счетов, открытых в органах государственных доходов по месту регистрационного учета налогоплательщика.";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"90. По истечении тридцати рабочих дней с момента вручения уведомления, указанного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с момента вынесения решения вышестоящего органа государственных доходов по результатам рассмотрения жалобы на уведомление, в случае отсутствия жалобы налогоплательщика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задолженности. При этом пеня начисляется с даты завершения налоговой проверки.";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"143. После получения платежных документов от уполномоченного органа по исполнению бюджета должностное лицо, ответственное за ведение учета, не позднее следующего рабочего дня производит в лицевом счете налогового агента учетную запись по перечисленной сумме подоходного налога в графе "Уплачено" и суммы банковских вознаграждений в графе "Уплачено (возвращено) пеней". Одновременно в графе "Начислено" отражается сумма перечисленного подоходного налога и в графе "Начислено (уменьшено) пеней" на основании Сведений о суммах банковских вознаграждений, начисленных с момента размещения подоходного налога с доходов нерезидентов на условном банковском вкладе до перечисления в бюджет, направленного банком в орган государственных доходов, отражается сумма банковских вознаграждений, перечисленных в бюджет.";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"170. Для зачета или возврата излишне уплаченных сумм таможенных платежей, налогов и пеней плательщик обращается в орган государственных доходов-бенефициар по месту регистрации органа государственных доходов, в котором совершено таможенное декларирование, таможенное сопровождение товаров и транспортных средств, принято предварительное решение, с налоговым заявлением на проведение зачета и возврата налогов, других обязательных платежей, таможенных платежей, пеней и штрафов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"204. В течение одного рабочего дня после подписания акта налоговой проверки,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273 Налогового кодекса либо заключения к акту по подтверждению достоверности сумм превышения НДС, относимого в зачет, над суммой начисленного, подлежащего возврату из бюджета либо получения ответов об исполнении налогового обязательства,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274 Налогового кодекса, должностное лицо, ответственное за результаты налоговой проверки, формирует в информационной системе "Централизованный унифицированный лицевой счет" отчет по сальдо расчетов.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В случае, если плательщиком НДС является юридическое лицо, имеющее структурные подразделения, то отчет по сальдо расчетов формируется с учетом налоговой задолженности структурных подразделений.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сальдо расчетов формируется на дату составления Распоряжения на возврат превышения налога на добавленную стоимость, относимого в зачет, над суммой начисленного налога (далее - распоряжение), по форме №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Отчет по сальдо расчетов формируется по данным лицевых счетов, открытых в органах государственных доходов по месту регистрационного учета налогоплательщика: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объекта налогообложения и (или) объекта, связанного с налогообложением;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структурных подразделений налогоплательщика.";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"208. Не позднее одного рабочего дня со дня формирования отчета по сальдо расчетов и на основании налогового заявления на зачет должностное лицо, осуществляющее налоговую проверку, составляет распоряжение в двух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плательщика НДС составляется отдельное распоряжение.";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"252. Сальдо лицевых счетов передается в электронном виде.";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"361. Начисление пеней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609 Налогового кодекса не производится на сумму недоимки со дня вынесения судом определения о возбуждении производства по делу о банкротстве и со дня вступления в законную силу решения суда о признании должника банкротом, а также о применении реабилитационной процедуры.".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водится в действие с 1 января 2016 года, за исключением абзацев третьего, четвертого, пятого и шестого пункта 1, которые вводятся в действие с 1 марта 2016 года,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