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6fa7" w14:textId="1a06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субсидий государственным театрам, концертным организациям, культурно-досуговым организациям, музеям и циркам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16 ноября 2015 года № 354. Зарегистрирован в Министерстве юстиции Республики Казахстан 29 декабря 2015 года № 12608.</w:t>
      </w:r>
    </w:p>
    <w:p>
      <w:pPr>
        <w:spacing w:after="0"/>
        <w:ind w:left="0"/>
        <w:jc w:val="both"/>
      </w:pPr>
      <w:bookmarkStart w:name="z2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35-7)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информации РК от 22.07.2025 </w:t>
      </w:r>
      <w:r>
        <w:rPr>
          <w:rFonts w:ascii="Times New Roman"/>
          <w:b w:val="false"/>
          <w:i w:val="false"/>
          <w:color w:val="000000"/>
          <w:sz w:val="28"/>
        </w:rPr>
        <w:t>№ 332-НҚ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субсидий государственным театрам, концертным организациям, культурно-досуговым организациям, музеям и циркам.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периодическом печатном издании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официального опубликования размещение настоящего приказа на интернет - ресурсе Министерства культуры и спорта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культуры и спорта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 "  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 "  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354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выплаты субсидий государственным театрам, концертным</w:t>
      </w:r>
      <w:r>
        <w:br/>
      </w:r>
      <w:r>
        <w:rPr>
          <w:rFonts w:ascii="Times New Roman"/>
          <w:b/>
          <w:i w:val="false"/>
          <w:color w:val="000000"/>
        </w:rPr>
        <w:t>организациям, культурно-досуговым организациям,</w:t>
      </w:r>
      <w:r>
        <w:br/>
      </w:r>
      <w:r>
        <w:rPr>
          <w:rFonts w:ascii="Times New Roman"/>
          <w:b/>
          <w:i w:val="false"/>
          <w:color w:val="000000"/>
        </w:rPr>
        <w:t>музеям и циркам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субсидий государственным театрам, концертным организациям, культурно-досуговым организациям, музеям и циркам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35-7)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определяют порядок выплаты субсидий государственным театрам, концертным организациям, культурно-досуговым организациям, музеям и циркам из республиканского и местного бюджета (далее – бюджетные субсидии).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культуры и информации РК от 22.07.2025 </w:t>
      </w:r>
      <w:r>
        <w:rPr>
          <w:rFonts w:ascii="Times New Roman"/>
          <w:b w:val="false"/>
          <w:i w:val="false"/>
          <w:color w:val="000000"/>
          <w:sz w:val="28"/>
        </w:rPr>
        <w:t>№ 332-НҚ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Бюджетные субсидий выделяются на покрытие убытков из республиканского и местного бюджета и предназначаются для процентного покрытия убытков (удешевления стоимости услуг):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театрам, циркам, концертным и культурно-досуговым организациям, связанных с предоставлением услуг по обеспечению доступности театральных цирковых, культурно-досуговых мероприятий для населения, концертных мероприятий для всех слоев населения республики, пропагандой классического, народного, музыкального и хореографического искусства;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 музеям, связанных с обеспечением сохранности, учета, комплектования и реставрации культурных ценностей.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Распределение бюджетных субсидий Министерством культуры и информации Республики Казахстан и местными исполнительными органами областей, городов республиканского значения, столицы, районов (городов областного значения) (далее – администратор бюджетной программы) осуществляется путем направления суммы на покрытие убытков государственным театрам, концертным организациям, культурно-досуговым организациям, музеям и циркам за минусом размера убытка покрываемого за счет собственных средств.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культуры и информации РК от 22.07.2025 </w:t>
      </w:r>
      <w:r>
        <w:rPr>
          <w:rFonts w:ascii="Times New Roman"/>
          <w:b w:val="false"/>
          <w:i w:val="false"/>
          <w:color w:val="000000"/>
          <w:sz w:val="28"/>
        </w:rPr>
        <w:t>№ 332-НҚ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Выплаты бюджетных субсидий из республиканского бюджета производится в соответствии со сводными планами финансирования по обязательствам и платежам. При этом размер субсидий на покрытие убытков республиканских театров, концертных организаций и музеев не превышает размер,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культуры и спорта РК от 05.02.2021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Выплаты бюджетных субсидий из областного, города республиканского значения, столицы, районного (города областного значения) бюджета производится в соответствии со сводными планами финансирования по обязательствам и платежам. Субсидии выделяются на покрытие убытков организаций за исключением размера убытка, покрываемых за счет собственных средств.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бюджетной программы в течение пятнадцати рабочих дней после утверждения центральным и местным уполномоченным органом по исполнению бюджета сводного плана финансирования доводит до государственных театров, концертных и культурно-досуговым организаций, музеев и цирков помесячное распределение выделяемых бюджетных субсидий.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Бюджетные субсидии, получаемые государственными театрами, концертными организациями, культурно-досуговыми организациями, музеями и цирками зачисляются на текущий счет, открываемый ими в банках второго уровня.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театры, концертные организации, культурно-досуговые организации, музеи и цирки для получения бюджетных субсидий представляют администратору бюджетной программы: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ежегодно, не позднее 30 декабря текущего года, на основании полученных объемов бюджетных субсидий утвержденные планы доходов по оказываемым услугам и план расходов на предстоящий год,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ежемесячно, не позднее 25 числа месяца, расчет покрытия убытков на предстоящий месяц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театры, концертные организации, культурно-досуговые организации, музеи и цирки ежегодно, не позднее 15 числа третьего месяца, следующего за отчетным периодом, обеспечивают предоставление администратору бюджетных программ утвержденных отчетов по исполнению планов развития.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театрам,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концертным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музеям и циркам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субсидий на покрытие убытков республиканских театров, концертных организаций и музеев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действовало по 31.12.2020 в соответствии с приказом и.о. Министра культуры и спорта РК от 11.12.2020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театрам,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концертным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музеям и циркам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субсидий на покрытие убытков республиканских театров, концертных организаций и музеев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1-1 в соответствии с приказом Министра культуры и спорта РК от 05.02.2021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приказа Министра культуры и спорта РК от 10.05.2023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приказа и.о. Министра культуры и информации РК от 22.07.2025 </w:t>
      </w:r>
      <w:r>
        <w:rPr>
          <w:rFonts w:ascii="Times New Roman"/>
          <w:b w:val="false"/>
          <w:i w:val="false"/>
          <w:color w:val="ff0000"/>
          <w:sz w:val="28"/>
        </w:rPr>
        <w:t>№ 332-НҚ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субсидий из республиканского бюджета (в процентах 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"Государственный театр оперы и балета "Астана Опера"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"Казахский национальный театр оперы и балета имени Абая"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"Казахский национальный театр драмы имени Мухтара Ауэзова"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русский театр драмы имени Михаила Лермонтова"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казахский театр для детей и юношества имени Габита Мусрепова"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русский театр для детей и юношества имени Наталии Сац"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государственный академический корейский театр музыкальной комедии"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государственный академический уйгурский театр музыкальной комедии имени Куддуса Кужамьярова"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академический немецкий драматический театр"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ансамбль танца Республики Казахстан "Салтанат"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театр танца Республики Казахстан"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"Казахская государственная академическая филармония имени Жамбыла"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"Казахский национальный оркестр народных инструментов имени Курмангазы"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"Ансамбль классической музыки "Камерата Казахстана"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"Государственная академическая концертная организация "Қазақконцерт имени Розы Баглановой"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"Казахский национальный музыкально-драматический театр имени Калибека Куанышбаева"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"Центральный государственный музей Республики Казахстан"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музей искусств Республики Казахстан имени Абылхана Кастеева"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"Государственная коллекция уникальных смычковых музыкальных инструментов"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музей "Центр сближения культур"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историко-культурный заповедник "Ордабасы"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"Берел"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"Есік"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археологический музей-заповедник "Отырар"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историко-культурный и природный музей-заповедник "Ұлытау"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историко-культурный музей-заповедник "Әзірет Сұлтан"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и литературно-мемориальный музей-заповедник Абая "Жидебай-Бөрілі"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"Ежелгі Тараз ескерткіштері"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и природный музей-заповедник "Таңбалы"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музей Республики Казахстан"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"Бозоқ"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"Ботай"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"Сарайшық" Комитета культуры Министерства культуры и информации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– некоммерческое акционерное 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– республиканское государственное казенное предприятие.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театрам, концертным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культурно-досуговым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музеям и циркам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доходов по оказываемым услугам за 20 __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спектаклей, концертов (штук)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зрителей (тысяч 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билетов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театрам, концертным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культурно-досуговым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музеям и циркам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расходов за 20__год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театрам, концертным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культурно-досуговым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музеям и циркам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покрытия убытков на ________ месяц 20__года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реализуемых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собственных доходов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