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e5d1" w14:textId="036e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Распоряжения уполномоченного органа по внутреннему государственному аудиту о приостановлении расходных операций по кодам и счетам объектов государственного аудита, открытым в центральном уполномоченном органе по исполнению бюджета, а также банковским счетам (за исключением корреспондентских) объекта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ноября 2015 года № 596. Зарегистрирован в Министерстве юстиции Республики Казахстан 29 декабря 2015 года № 12606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от 12 ноября 2015 года «О государственном аудите и финансовом контроле»,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 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органа по внутреннему государственному аудиту о приостановлении расходных операций по кодам и счетам объектов государственного аудита, открытым в центральном уполномоченном органе по исполнению бюджета, а также банковским счетам (за исключением корреспондентских) объекта государственного аудита.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аудита (Бектурова А.Т.)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Б. Султанов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Д. Акишев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 декабря 2015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2015 года № 596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Распоряжение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уполномоченного органа по внутреннему государственному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аудиту о приостановлении расходных операций по кодам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счетам объектов государственного аудита, открытым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центральном уполномоченном органе по исполнению бюджета,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а также банковским счетам (за исключением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корреспондентских) объекта государственного аудита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_______________ 20 __ года                           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(дата выписки)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Предъявлено в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(наименование, БИН, место нахождения территориального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центрального уполномоченного органа по исполнению бюджета, банка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организации, осуществляющей отдельные виды банковских 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ноября 2015 года «О государственном аудите и финансовом контроле»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уведомлением об устранении нарушений, выявленных по результатам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камерального контроля от «___» __________________________ года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(дата вручения уведомления)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(наименование, БИН уполномоченного органа по внутреннему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государственному аудиту),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приостановить все расходные операции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(причина приостановления)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исключением операций и случаев изъятия денег, предусмотренных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от 12 ноября 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«О государственном аудите и финансовом контроле»,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(наименование, ИИН/БИН, место нахождения объекта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аудита)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кодам и счетам, открытых в центральном уполномоченном органе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исполнению бюджета, а также банковским счетам (за исключением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корреспондентских счетов)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(коды и счета объектов государственного аудита, открытые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центральном уполномоченном органе по исполнению бюджета,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индивидуальный идентификационный код)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(Фамилия, имя, отчество (при его наличии)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уполномоченного органа по внутреннему государственному аудиту)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распоряжение вручено «____» ___________ _____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