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6b1a" w14:textId="d406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электронной грузовой авианакладной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27 ноября 2015 года № 1116. Зарегистрирован в Министерстве юстиции Республики Казахстан 28 декабря 2015 года № 12561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41-63)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«Об использовании воздушного пространства Республики Казахстан и деятельности авиации»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 </w:t>
      </w:r>
      <w:r>
        <w:rPr>
          <w:rFonts w:ascii="Times New Roman"/>
          <w:b w:val="false"/>
          <w:i w:val="false"/>
          <w:color w:val="000000"/>
          <w:sz w:val="28"/>
        </w:rPr>
        <w:t>электронной грузовой авианакладной.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(Сейдахметов Б.К.)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«Әділет», а также в Республиканский центр правовой информации для внесения в эталонный контрольный банк нормативных правовых актов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истечение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 инвестициям и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 Б.Султанов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8 декабря 2015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________________ Е. Досаев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10 декабря 2015 года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инвестициям и развитию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ноября 2015 года № 1116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Электронная грузовая авианакладная 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87757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757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87757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757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8801100" cy="591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01100" cy="591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1.Электронная грузовая авианакладная представляет собой электронный перевозочный документ, используемый для удостоверения заключения договора воздушной перевозки груза, принятия груза к перевозке и условия перевозки груза, в котором информация о воздушной перевозке груза представлена в электронно-цифровой форме - электронная авиационная грузовая накладная (далее - электронная авиагрузовая накладная), если стороны заключающие договор воздушной перевозки груза согласились на его оформление с использованием электронной авиагрузовой накладной.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грузовая авианакладная имеет следующую структуру: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Электронная запись о перевозке груза </w:t>
      </w:r>
      <w:r>
        <w:rPr>
          <w:rFonts w:ascii="Times New Roman"/>
          <w:b w:val="false"/>
          <w:i w:val="false"/>
          <w:color w:val="000000"/>
          <w:sz w:val="28"/>
        </w:rPr>
        <w:t>- структурированное электронно-цифровое представление информации об авиационной перевозке груза в информационной системе оформления воздушных перевозок перевозчика.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Грузовая квитанция - текстовый документ, являющийся свидетельством: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 договора авиационной перевозки груза между перевозчиком и грузоотправителем с использованием электронной авиагрузовой накладной;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принятия перевозчиком груза к авиаперевозке.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Расписка грузополучателя в получении груза </w:t>
      </w:r>
      <w:r>
        <w:rPr>
          <w:rFonts w:ascii="Times New Roman"/>
          <w:b w:val="false"/>
          <w:i w:val="false"/>
          <w:color w:val="000000"/>
          <w:sz w:val="28"/>
        </w:rPr>
        <w:t xml:space="preserve">- документ, являющийся свидетельством передачи перевозчиком груза грузополучателю.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электронной записи о перевозке груза, грузовой квитанции является обязательным.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3.Электронная грузовая авианакладная формируется с использованием информационной системы оформления воздушных перевозок перевозчика.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Электронная запись о перевозке груза должна содержать следующие сведения о перевозке груза: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уникальный номер электронной грузовой авианакладной;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адрес выдающего перевозчика;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грузоотправителе (фамилия, адрес, контактные данные, в случае если грузоотправитель - физическое лицо; наименование, юридический адрес и контактные данные организации, в случае если грузоотправитель - юридическое лицо);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грузополучателе (фамилия, адрес, контактные данные, в случае если грузополучатель - физическое лицо; наименование, адрес и контактные данные организации, в случае если грузополучатель - юридическое лицо);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агенте перевозчика, оформившего перевозку по данной электронной авиагрузовой накладной;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(или) код аэропорта/пункта отправления;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(или) код аэропорта/пункта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и (или) коды аэропортов/пунктов трансфера;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(ы) промежуточных аэропортов/пунктов маршрута перевозки (если применяется));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перевозимом грузе (наименование и количество мест, размеры или объем груза, вес брутто, объявление ценности груза, отметка об особых свойствах груза при наличии или необходимости особых условий его перевозки);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оплате груза, в том числе с объявленной ценностью;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оформления.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запись о грузе может содержать другую дополнительную информацию об условиях перевозки, особенностях обслуживания груза в соответствии с резолюциями ИАТА или потребностями перевозчика при выполнении перевозки.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