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d20" w14:textId="784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ноября 2015 года № 9-1/1018. Зарегистрирован в Министерстве юстиции Республики Казахстан 26 декабря 2015 года № 12523.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9-1/1018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в рамках 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19.12.2018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21 (двадцать один) рабочий день.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перечень документов, необходимых для оказания государственной услуги при обращении услугополучателя на портал входит предложение в форме электронного документа, удостоверенного электронной цифровой подписью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уведомления о положительном решении по предложению посредством гарантом/страховой организацией подается заявка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оказании государственной услуги осуществляется по основаниям: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под № 12183).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соответствии с подпунктом 6) пункта 1 статьи 4 Закона Республики Казахстан от 15 апреля 2013 года "О государственных услугах".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услуги", подраздел "Адреса мест оказания государственной услуги".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 государственной услуги отказано по причине: __________________.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оказана государственная услуга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о перечислении на Ваш расчетный счет №__________ суммы субсидий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 тенге платежным поручением от "__" ___________ 20__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на заключение договора субсидирования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или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Гарант/страховая организация: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рабочего органа)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заемщике: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Наименование;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Фамилия, имя, отчество (при его наличии) и ИИН первого руководителя;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кредиторе: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Фамилия, имя, отчество (при его наличии) и ИИН первого руководителя;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ИИН/БИН;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о займе: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(тенге/долларов США/евро);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Срока кредитования;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гаранте/страховой организации: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Фамилия, имя, отчество (при его наличии) и ИИН первого руководителя;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ИИН/БИН;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гарантировании/страховании: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гарантирования/страхования;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гарантии/страховой суммы (тенге/долларов США/евро);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комиссии по гарантии/страховой премии.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заявляется заемщиком и гарантом, что: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субсидировании части комиссии по гарантии/страховой премии заемщик обязуется выплатить гаранту/страховой организации остаток непросубсидированной части комиссии/страховой премии.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гарант/страховая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фактов нецелевого использования средств по договору займа;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просроченных обязательств по погашению основного долга и/или вознаграждения по договору займа;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заемщиком проведена оплата несубсидируемой части комиссии по гарантии/страховой премии в полном объеме.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заявки на субсидирование: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__________________________________________________________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