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f243" w14:textId="5c5f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мощности, заключаемых единым закупщиком с действующими энергопроизводящими организациями, в состав которых входят теплоэлектроцентрали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 декабря 2015 года № 688. Зарегистрирован в Министерстве юстиции Республики Казахстан 25 декабря 2015 года № 12510.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п.4.</w:t>
      </w:r>
    </w:p>
    <w:bookmarkStart w:name="z2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мощности, заключаемых единым закупщиком с действующими энергопроизводящими организациями, в состав которых входят теплоэлектроцентрали.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2016 года и подлежит официальному опубликованию,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которые вводятся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2015 года  № 688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мощности, заключаемых единым закупщиком с действующими энергопроизводящими организациями, в состав которых входят теплоэлектроцентрали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энергетики РК от 17.11.2020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мощности, заключаемых единым закупщиком с действующими энергопроизводящими организациями, в состав которых входят теплоэлектроцентрали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мощности, заключаемых единым закупщиком с действующими энергопроизводящими организациями, в состав которых входят теплоэлектроцентрали.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минимальная электрическая мощность генерирующей установки (при заданном уровне ее тепловой нагрузки) – минимальное значение электрической мощности генерации генерирующей установки, соответствующая ее заданному уровню тепловой нагрузки согласно графику зависимости данной генерирующей установки;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дельта – поправка, учитывающая наличие у энергопроизводящей организации объемов услуги по поддержанию готовности электрической мощности, допустимых для продажи (реализации) единому закупщику, в мегаваттах (далее – МВт);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обратная вода – сетевая вода в обратном трубопроводе отопления;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график зависимости – установленная (установленные) заводом-изготовителем либо полученная (полученные) в результате тепловых испытаний характеристика (характеристики) генерирующей установки теплоэлектроцентрали, определяющая (определяющие) взаимную зависимость тепловой нагрузки и электрической мощности генерации данной генерирующей установки;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прямая вода – сетевая вода в подающем трубопроводе отопления;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станция энергопроизводящей организации – теплоэлектроцентраль, входящая в состав действующей энергопроизводящей организации (далее – станция ЭПО).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мощности, заключаемых единым закупщиком с действующими энергопроизводящими организациями, в состав которых входят теплоэлектроцентрали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услуги по поддержанию готовности электрической мощности для договора о покупке услуги по поддержанию готовности электрической мощности, заключаемого единым закупщиком с действующей энергопроизводящей организацией, в состав которой входят теплоэлектроцентрали (далее – Объем услуги), определяется после получения заключения совета рынка, рекомендательного характера, по расчету объема услуги по поддержанию готовности электрической мощности для договора о покупке услуги по поддержанию готовности электрической мощности, заключаемого единым закупщиком с действующей энергопроизводящей организацией, в состав которой входят теплоэлектроцентрали (далее – Расчет), подготовленного согласно настоящим Правилам и направленного совету рынка действующей энергопроизводящей организацией, в состав которой входят теплоэлектроцентрали, до первого октября года, предшествующего расчетному году, по форме согласно приложению к настоящим Правилам.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совета рынка осуществляется посредством получения письма о соответствии Расчета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представляется советом рынка в течение восьми рабочих дней со дня внесения ему Расчета действующей энергопроизводящей организацией, в состав которой входят теплоэлектроцентрали в разбивке по электрическим станциям.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энергетики РК от 23.02.2026 </w:t>
      </w:r>
      <w:r>
        <w:rPr>
          <w:rFonts w:ascii="Times New Roman"/>
          <w:b w:val="false"/>
          <w:i w:val="false"/>
          <w:color w:val="000000"/>
          <w:sz w:val="28"/>
        </w:rPr>
        <w:t>№ 87-н/қ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Объема услуги осуществляется по следующей формуле: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069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069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ОП– Объем услуги, в МВт;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плановое максимальное за соответствующий год значение минимальной электрической мощности генерирующих установок (при заданном уровне их тепловой нагрузки) станций ЭПО, в МВт;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максимальное за соответствующий год значение электрической мощности собственного потребления энергопроизводящей организации, указываемое в договоре о покупке услуги по поддержанию готовности электрической мощности, в МВт;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минимальное из следующих двух значений: 1) объем услуги по поддержанию готовности электрической мощности, установленный в договоре о покупке услуги по поддержанию готовности электрической мощности, заключенном энергопроизводящей организацией с единым закупщиком после (на основании) заключения с уполномоченным органом в области электроэнергетики инвестиционного соглашения на модернизацию, расширение, реконструкцию и (или) обновление,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15-4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(за вычетом учтенного в данном объеме значений электрической мощности конденсационных турбин), 2) плановое максимальное за соответствующий год значение минимальной электрической мощности генерирующих установок (при заданном уровне их тепловой нагрузки) станций ЭПО, вводимых в эксплуатацию в рамках инвестиционного соглашения на модернизацию, расширение, реконструкцию и (или) обновление, и имеющих отопительные отборы и задействованных в обеспечении теплоснабжением потребителей в период прохождения осенне-зимнего периода; 3) объем услуги по поддержанию готовности электрической мощности, установленный в договоре о покупке услуги по поддержанию готовности электрической мощности, заключенном энергопроизводящей организацией с единым закупщиком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15-8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модуль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в МВт;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дельта, в МВт, рассчитываемая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поправка, в МВт;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аттестованная электрическая мощность i-ой электрической станции энергопроизводящей организации, в МВт;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652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электрическая мощность собственных нужд i-ой электрической станций энергопроизводящей организации, зафиксированная по результатам соответствующих аттестаций, в МВт;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плановое максимальное за соответствующий год значение минимальной электрической мощности генерирующих установок (при заданном уровне их тепловой нагрузки) i-ой станций ЭПО, в МВт;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максимальная за соответствующий год электрическая мощность экспорта i-ой электрической станции энергопроизводящей организации, указываемая в договоре о покупке услуги по поддержанию готовности электрической мощности, в МВт;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определения (дельты) ее значение окажется положительным (больше нуля), то значение (дельты) приравнивается к нулю.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определения Объема услуги его значение окажется отрицательным, то значение Объема услуги приравнивается к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энергетики РК от 23.02.2026 </w:t>
      </w:r>
      <w:r>
        <w:rPr>
          <w:rFonts w:ascii="Times New Roman"/>
          <w:b w:val="false"/>
          <w:i w:val="false"/>
          <w:color w:val="000000"/>
          <w:sz w:val="28"/>
        </w:rPr>
        <w:t>№ 87-н/қ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Плановое максимальное за соответствующий год значение минимальной электрической мощности генерирующих установок (при заданном уровне их тепловой нагрузки) станций ЭПО определяется по следующей формуле: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26035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62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плановое максимальное за соответствующий год значение минимальной электрической мощности генерирующих установок (при заданном уровне их тепловой нагрузки) станций ЭПО, в МВт;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сумма по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2667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порядковый номер, изменяющийся от 1 до n;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342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общее количество теплоэлектроцентралей, входящих в состав действующей энергопроизводящей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11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плановое максимальное за соответствующий год значение минимальной электрической мощности генерирующих установок (при заданном уровне их тепловой нагрузки) i-той станции ЭПО, в МВт.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Максимальное за соответствующий год значение электрической мощности собственного потребления энергопроизводящей организации, указываемое в договоре о покупке услуги по поддержанию готовности электрической мощности, рассчитывается по формуле: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52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максимальное за соответствующий год значение электрической мощности собственного потребления энергопроизводящей организации, указываемое в договоре о покупке услуги по поддержанию готовности электрической мощности, в МВт;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максимальное за соответствующий год значение электрической мощности собственного потребления i-ой электрической станции энергопроизводящей организации, указываемое в договоре о покупке услуги по поддержанию готовности электрической мощности, в МВт;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сумма по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i– порядковый номер, изменяющийся от 1 до 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n– общее количество теплоэлектроцентралей, входящих в состав действующей энергопроизводящей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5-1 в соответствии с приказом Министра энергетики РК от 23.02.2026 </w:t>
      </w:r>
      <w:r>
        <w:rPr>
          <w:rFonts w:ascii="Times New Roman"/>
          <w:b w:val="false"/>
          <w:i w:val="false"/>
          <w:color w:val="000000"/>
          <w:sz w:val="28"/>
        </w:rPr>
        <w:t>№ 87-н/қ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Плановое максимальное за соответствующий год значение минимальной электрической мощности генерирующих установок (при заданном уровне их тепловой нагрузки) станции ЭПО определяется по формуле:</w:t>
      </w:r>
    </w:p>
    <w:bookmarkEnd w:id="26"/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28448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685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плановое максимальное за соответствующий год значение минимальной электрической мощности генерирующих установок (при заданном уровне их тепловой нагрузки) станции ЭПО, в МВт;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520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сумма по j;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228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порядковый номер, изменяющийся от 1 до m;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3048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общее количество действующих генерирующих установок станции ЭПО, имеющих отопительные отборы и задействованных в обеспечении теплоснабжением потребителей в период прохождения осенне-зимнего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838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плановое максимальное за соответствующий год значение минимальной электрической мощности j-той генерирующей установки (при заданном уровне ее тепловой нагрузки) станции ЭПО, в МВт.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рассчитывается максимальный за соответствующий год заданный уровень тепловой нагрузки всех действующих генерирующих установок станции ЭПО, имеющих отопительные отборы, задействованных в обеспечении теплоснабжением потребителей в период прохождения осенне-зимнего периода:</w:t>
      </w:r>
    </w:p>
    <w:bookmarkEnd w:id="33"/>
    <w:bookmarkStart w:name="z3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= Q</w:t>
      </w:r>
      <w:r>
        <w:rPr>
          <w:rFonts w:ascii="Times New Roman"/>
          <w:b w:val="false"/>
          <w:i w:val="false"/>
          <w:color w:val="000000"/>
          <w:vertAlign w:val="subscript"/>
        </w:rPr>
        <w:t>обор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подп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опр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СН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Q</w:t>
      </w:r>
      <w:r>
        <w:rPr>
          <w:rFonts w:ascii="Times New Roman"/>
          <w:b w:val="false"/>
          <w:i w:val="false"/>
          <w:color w:val="000000"/>
          <w:vertAlign w:val="subscript"/>
        </w:rPr>
        <w:t>ПВК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Q</w:t>
      </w:r>
      <w:r>
        <w:rPr>
          <w:rFonts w:ascii="Times New Roman"/>
          <w:b w:val="false"/>
          <w:i w:val="false"/>
          <w:color w:val="000000"/>
          <w:vertAlign w:val="subscript"/>
        </w:rPr>
        <w:t>роу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где:</w:t>
      </w:r>
    </w:p>
    <w:bookmarkEnd w:id="34"/>
    <w:bookmarkStart w:name="z3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максимальный за соответствующий год заданный уровень тепловой нагрузки всех действующих генерирующих установок станции ЭПО, имеющих отопительные отборы и задействованных в обеспечении теплоснабжением потребителей в период прохождения осенне-зимнего периода, в Гкал/ч;</w:t>
      </w:r>
    </w:p>
    <w:bookmarkEnd w:id="35"/>
    <w:bookmarkStart w:name="z32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обор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максимальное за соответствующий год заданное значение необходимой мощности отпуска тепла станции ЭПО с оборотной водой, в Гкал/ч;</w:t>
      </w:r>
    </w:p>
    <w:bookmarkEnd w:id="36"/>
    <w:bookmarkStart w:name="z32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подп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максимальное за соответствующий год заданное значение необходимой мощности отпуска тепла станции ЭПО с подпиткой, в Гкал/ч;</w:t>
      </w:r>
    </w:p>
    <w:bookmarkEnd w:id="37"/>
    <w:bookmarkStart w:name="z3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опр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максимальное за соответствующий год заданное значение необходимости мощности отпуска тепла станции ЭПО для опреснения исходной (морской) воды для нужд ЭПО и региона, в Гкал/ч;</w:t>
      </w:r>
    </w:p>
    <w:bookmarkEnd w:id="38"/>
    <w:bookmarkStart w:name="z32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СН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максимальное за соответствующий год заданное значение необходимой мощности расхода тепла станции ЭПО на собственные нужды, в Гкал/ч;</w:t>
      </w:r>
    </w:p>
    <w:bookmarkEnd w:id="39"/>
    <w:bookmarkStart w:name="z3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максимальное за соответствующий год заданное значение необходимой мощности расхода тепла станции ЭПО с отпуском пара потребителям, в Гкал/ч;</w:t>
      </w:r>
    </w:p>
    <w:bookmarkEnd w:id="40"/>
    <w:bookmarkStart w:name="z32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пвк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за самую холодную пятидневку прошедшего осенне-зимнего периода тепловая мощность пиковых водогрейных котлов станции ЭПО, которые были задействованы в обеспечении теплоснабжением потребителей в течение указанной пятидневки, в Гкал/ч;</w:t>
      </w:r>
    </w:p>
    <w:bookmarkEnd w:id="41"/>
    <w:bookmarkStart w:name="z3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роу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за самые холодные пятидневки пяти прошедших осенне-зимних периодов (последних) тепловая мощность всех типов редукционно-охладительных установок станции ЭПО, которые были задействованы в обеспечении теплоснабжением потребителей в течение указанных пятидневок, в Гкал/ч;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Энергопроизводящая организация, в состав которой входят теплоэлектроцентрали, направляет Расчет и заключение совета рынка единому закупщику до пятнадцатого октября года, в котором данный Расчет внесен на рассмотрение в совет рынка.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объема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поддержанию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договоров о покупке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поддержанию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мощности,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заключаемых единым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закупщиком с действующими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 которых входят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теплоэлектроцентрали</w:t>
            </w:r>
          </w:p>
        </w:tc>
      </w:tr>
    </w:tbl>
    <w:bookmarkStart w:name="z10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объема услуги по поддержанию готовности электрической мощности для договора о покупке услуги по поддержанию готовности электрической мощности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приказа Министра энергетики РК от 23.02.2026 </w:t>
      </w:r>
      <w:r>
        <w:rPr>
          <w:rFonts w:ascii="Times New Roman"/>
          <w:b w:val="false"/>
          <w:i w:val="false"/>
          <w:color w:val="ff0000"/>
          <w:sz w:val="28"/>
        </w:rPr>
        <w:t>№ 87-н/қ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Параметры.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станции ЭПО*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cp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прям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цирк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цирк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тонн/час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Гкал/ч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Параметры***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подп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пвк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роу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Гкал/ч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Qопр,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Гкал/ч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cн,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Гкал/ч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Qпар,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Гкал/ч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Гкал/ч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МВт – мегаватт;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Гкал/ч – гигакалории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числовые значения параметров таблицы отражаются с точностью до десятых;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теплоэлектроцентраль, входящая в состав действующей энергопроизводящей организации (далее – станция ЭПО);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для параметров использованы следующие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tcp(5) – средняя температура наружного воздуха за самые холодные пятидневки пяти прошедших осенне-зимних периодов (последних), в градусах Цельсия 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tпрям – температура прямой воды по действующему температурному графику станции ЭПО, соответствующая средней температуре наружного воздуха за самые холодные пятидневки пяти прошедших осенне-зимних периодов (последних), в градусах Цельсия 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tобр – температура обратной воды по действующему температурному графику станции ЭПО, соответствующая средней температуре наружного воздуха за самые холодные пятидневки пяти прошедших осенне-зимних периодов (последних), в градусах Цельсия 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Gцирк – максимальное значение циркуляции воды по действующему температурному графику станции ЭПО, в тонн/час;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Gподп – значение подпитки по действующему температурному графику станции ЭПО, в тонн/час;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Qобор – максимальное за соответствующий год заданное значение мощности отпуска тепла станции ЭПО с оборотной водой, в Гкал/ч;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t0 – температура исходной сырой воды, соответствующая средней температуре наружного воздуха за самые холодные пятидневки пяти прошедших осенне-зимних периодов (последних), в градусах Цельсия 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Qподп – максимальное за соответствующий год заданное значение мощности отпуска тепла станции ЭПО с подпиткой, в Гкал/ч;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Qпвк – средняя за самые холодные пятидневки пяти прошедших осенне-зимних периодов (последних) тепловая мощность пиковых водогрейных котлов станции ЭПО, которые были задействованы в обеспечении теплоснабжением потребителей в течение данных пятидневок, в Гкал/ч;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Qроу – средняя за самые холодные пятидневки пяти прошедших осенне-зимних периодов (последних) тепловая мощность всех типов редукционно-охладительных установок станции ЭПО, которые были задействованы в обеспечении теплоснабжением потребителей в течение указанных пятидневок, в Гкал/ч;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Qопр – максимальное за соответствующей год заданное значение необходимости мощности отпуска тепла станции ЭПО для опреснения исходной (морской) воды для нужд ЭПО и региона, в Гкал/ч;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Qсн – максимальное за соответствующий год заданное значение необходимой мощности расхода тепла станции ЭПО на собственные нужды, в Гкал/ч;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Qпар – максимальное за соответствующий год заданное значение необходимой мощности расхода тепла станции ЭПО с отпуском пара потребителям, в Гкал/ч;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Q – максимальный за соответствующий год заданный уровень тепловой нагрузки всех действующих генерирующих установок станции ЭПО, имеющих отопительные отборы и задействованных в обеспечении теплоснабжением потребителей в период прохождения осенне-зимнего периода, в Гкал/ч.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2*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ЭПО**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Qуст.гу,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04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Гкал/ч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Qгу,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Рмин.гу,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МВт – мегаватт;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Гкал/ч – гигакалории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числовые значения параметров таблицы отражаются с точностью до десятых;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теплоэлектроцентраль, входящая в состав действующей энергопроизводящей организации (далее – станция ЭПО);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для параметров использованы следующие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Qуст.гу – установленная тепловая мощность генерирующей установки станции ЭПО, имеющей (отопительный) отопительные отбор (отборы) и задействованной в обеспечении теплоснабжением потребителей в период прохождения осенне-зимнего периода, в Гкал/ч;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установленная тепловая мощность всех генерирующих установок станции ЭПО, имеющих отопительные отборы и задействованных в обеспечении теплоснабжением потребителей в период прохождения осенне-зимнего периода, в Гкал/ч.;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Qгу – максимальный за соответствующий год заданный уровень тепловой нагрузки генерирующей установки станции ЭПО, имеющей (отопительный) отопительные отбор (отборы) и задействованной в обеспечении теплоснабжением потребителей в период прохождения осенне-зимнего периода, в Гкал/ч;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Рмин.гу – плановое максимальное за соответствующий год значение минимальной электрической мощности генерирующей установки (при заданном уровне ее тепловой нагрузки) станции ЭПО, в МВт;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плановое максимальное за соответствующий год значение минимальной электрической мощности генерирующих установок (при заданном уровне их тепловой нагрузки) станции ЭПО, в МВт.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3*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ТЭЦ**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МВт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ОП, МВт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МВт – мегаватт;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Гкал/ч – гигакалории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числовые значения параметров таблицы отражаются с точностью до десятых;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теплоэлектроцентраль, входящая в состав действующей энергопроизводящей организации (далее – станция ЭПО);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для параметров использованы следующие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плановое максимальное за соответствующий год значение минимальной электрической мощности генерирующих установок (при заданном уровне их тепловой нагрузки) станции ЭПО, в МВт;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плановое максимальное за соответствующий год значение минимальной электрической мощности генерирующих установок. (при заданном уровне их тепловой нагрузки) станций ЭПО, в МВт;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максимальное за соответствующий год значение электрической мощности собственного потребления i-ой электрической станции энергопроизводящей организации, указываемое в договоре о покупке услуги по поддержанию готовности электрической мощности, в МВт;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 – объем услуги по поддержанию готовности электрической мощности для договора о покупке услуги по поддержанию готовности электрической мощности, заключаемого единым закупщиком с действующей энергопроизводящей организацией, в состав которой входят теплоэлектроцентрали, в МВт.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Графики зависимости всех генерирующих установок, указанных в настоящем Расчете (прикладываются к Расчету).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 каждому графику зависимости прикладывается пошаговое описание процесса определения по данному графику зависимости минимальной электрической мощности соответствующей генерирующей установки (при заданном уровне ее тепловой нагрузки) с детальным обоснованием каждого указанного шага.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генерирующая установка станции ЭПО имеет несколько отборов пара, то в указанном в настоящем пункте пошаговом описании процесса также указывается обоснование используемого в Расчете распределения пара между отборами.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для использования графика расчета использовались промежуточные расчеты с использованием значений энтальпий пара из отборов, то в указанном в настоящем пункте пошаговом описании процесса также указываются данные расчеты с детальным описанием примененных формул и использованных исходных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Температурные графики на предстоящий осенне-зимний период, согласованные с местным исполнительным органом, всех указанных в настоящем Расчете теплоэлектроцентралей, входящих в состав действующей энергопроизводящей организации (прикладываются к Расчету).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Копии паспортных данных всех генерирующих установок, указанных в настоящем Расчете (прикладываются к Расчету).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Документы, подтверждающие (прикладываются к Расчету):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дни (даты) самых холодных пятидневок каждого из пяти прошедших осенне-зимних периодов (последних);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средние за самые холодные пятидневки каждого из пяти прошедших осенне-зимних периодов (последних) значения тепловых мощностей указанных в настоящем Расчете пиковых водогрейных котлов и всех типов редукционно-охладительных установок станций ЭПО, которые были задействованы в обеспечении теплоснабжением потребителей в течение данной пятидневки;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средние за самые холодные пятидневки каждого из пяти прошедших осенне-зимних периодов (последних) значения температуры наружного воздуха;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средние за самые холодные пятидневки каждого из пяти прошедших осенне-зимних периодов (последних) значения температуры исходной сырой воды.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Пошаговое описание вычислений (по формулам, указанных в настоящих Правилах), по результатам которых определены значения параметров, указанных в таблицах 1, 2 и 3 настоящего Расчета (прикладывается к Расчету).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