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9696" w14:textId="7db9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исполняющего обязанности Министра финансов Республики Казахстан от 15 апреля 2015 года № 271 "Об утверждении форм налоговых регистров и правил их составления"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ноября 2015 года № 561. Зарегистрирован в Министерстве юстиции Республики Казахстан 21 декабря 2015 года № 12435. Утратил силу приказом Министра финансов Республики Казахстан от 19 марта 2018 года № 388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19.03.2018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15 апреля 2015 года № 271 "Об утверждении форм налоговых регистров и правил их составления" (зарегистрированный в Реестре государственной регистрации нормативных правовых актов под № 11076, опубликованный в информационно-правовой системе "Әділет" 10 июня 2015 года)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налогового регистра по применению инвестиционных налоговых преференций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налогового регистра по определению стоимостных балансов групп (подгрупп) фиксированных активов и последующих расходов по фиксированным активам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налогового регистра по производным финансовым инструментам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налогового регистра по суммам управленческих и общеадминистративных расходов юридического лица-нерезидента, отнесенным на вычеты его постоянным учреждением в Республике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налогового регистра по учету уменьшения в бухгалтерском учете размера требования к должнику в виде неоплаченного просроченного кредита (займа) и вознаграждения по нему, дебиторской задолженности по документарным расчетам и гарантиям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налогового регистра по учету уменьшения размера требования к должнику в связи с прощением безнадежной задолженности по кредиту (займу) и вознаграждению по нему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налогового регистра по услугам туроператора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налогового регистра по учету доходов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налогового регистра по учету приобретенных товаров, работ и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налогового регистра по учету доходов физических лиц, облагаемых у источника выплаты, налоговых обязательств по таким доходам, обязательств по учету обязательных пенсионных взносов и социальных отчислений, включая все налоги и отчисления,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налогового регистра по учету налоговых обязательств по плате за эмиссии в окружающую среду и плате за пользование водными ресурсами поверхностных источников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форму налогового регистра по учету закупа у лица, занимающегося личным подсобным хозяйством, сельскохозяйственной продукции заготовительной организацией в сфере агропромышленного комплекса и ее реализации согласно приложению 11-1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правила составления форм налоговых регистров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форм налоговых регистров, утвержденные указанным приказом дополнить главой 13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Составление формы налогового регистра по учету закупа у лица, занимающегося личным подсобным хозяйством, сельскохозяйственной продукции заготовительной организацией в сфере агропромышленного комплекса и ее реализации.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Форма налогового регистра по учету закупа у лица, занимающегося личным подсобным хозяйством, сельскохозяйственной продукции заготовительной организацией в сфере агропромышленного комплекса и ее реализации предназначена для отражения объема сельскохозяйственной продукции, приобретенной у лица, занимающегося личным подсобным хозяйством, а также отражения объема реализации данной сельскохозяйственной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таблице "Раздел 1. По приобретенной сельскохозяйственной продукции"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– индивидуальный идентификационный номер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– Фамилия, имя, отчество (при его наличии) физического лица, реализующего сельскохозяйственную продукцию;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– адрес места нахождения личного подсобного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– коды наименования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– дата приобретения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– количество (объем) приобретенной сельскохозяйственной продукции (кг/л);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– цена приобретения сельскохозяйственной продукции (тенге);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– общая стоимость приобретенной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– итоговая сумма дохода, не подлежащего налогообложению (не более 24-кратного размера минимальной заработной платы, установленного законом о республиканском бюджете и действующего на 1 января соответствующего финансового года (далее - 24 МЗП)) на начало месяца,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– сумма дохода, не подлежащего налогообложению (не более 24 МЗП) (тенге);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– сумма дохода физического лица, с которого удержан индивидуальный подоходный налог (ИПН);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– сумма ИПН;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14 – номер документа, подтверждающего приобретение сельскохозяйственной продукции заготовительной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– дата документа, подтверждающего приобретение сельскохозяйственной продукции заготовительной организацией.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"Раздел 2. По реализации сельскохозяйственной продукции"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– индивидуальный идентификационный номер или бизнес-идентификационный номер лица, которому реализована сельскохозяйственная продукция;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– наименование лица, которому реализована сельскохозяйственная продукция;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– коды наименования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– дата реализации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– количество (объем) реализованной сельскохозяйственной продукции (кг/шт/л);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– цена реализации сельскохозяйственной продукции (тенге);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– стоимость сельскохозяйственной продукции без налога на добавленную стоимость (НДС);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– ставка НДС;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– сумма НДС (тенге);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– стоимость реализованной продукции с учетом НДС (тенге);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– номер документа (счета-фактуры), подтверждающего реализацию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– дата документа (счета-фактуры), подтверждающего реализацию сельскохозяйственной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"Раздел 3. По остаткам сельскохозяйственной продукции"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–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– коды наименования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– количество (объем) сельскохозяйственной продукции, оставшейся на начало отчетного периода (кг/шт/л);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– общая стоимость оставшейся сельскохозяйственной продукции на начало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– количество (объем) сельскохозяйственной продукции, приобретенной в отчетном периоде (кг/шт/л);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– общая стоимость сельскохозяйственной продукции, приобретенной в отчетном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– количество (объем) сельскохозяйственной продукции, реализованной в отчетном периоде (кг/шт/л);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– общая стоимость сельскохозяйственной продукции, реализованной в отчетном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– количество (объем) сельскохозяйственной продукции, оставшейся на конец отчетного периода (кг/шт/л);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– общая стоимость оставшейся сельскохозяйственной продукции на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случае, если в налоговом регистре допущено отражение неправильных данных, исправление ошибок осуществляется путем составления формы налогового регистра (далее – дополнительный налоговый регистр), в котором заполняются и указываются только те номера строк налогового регистра, в которые вносятся изменения и (или) дополнения.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(или) дополнений в налоговый регистр в зависимости от характера допущенной ошибки производится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обнаружения ошибок в графах 2, 3, 4, 14 и 15 раздела 1, в графах 2, 3, 12 и 13 раздела 2 и в графе 2 раздела 3 налогового регистра в дополнительном налоговом регистре указываются соответствующие реквизиты. При этом в случае, если допущена ошибка в одной или нескольких графах, в дополнительном налоговом регистре отражаются реквизиты всех указанных 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обнаружения ошибки в графах 5, 6, 7, 8, 9, 10, 11, 12 и 13 раздела 1, графах 4, 5, 6, 7, 8, 9, 10 и 11 раздела 2 и графах 3, 4, 5, 6, 7, 8, 9 и 10 раздела 3 налогового регистра: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5, 6, 7, 8, 9, 10, 11, 12 и 13 раздела 1, графах 4, 5, 6, 7, 8, 9, 10 и 11 раздела 2 и графах 3, 4, 5, 6, 7, 8, 9 и 10 раздела 3 дополнительного налогового регистра указывается сумма выявленной разницы по сравнению с суммами, отраженными в графах 5, 6, 7, 8, 9, 10, 11, 12 и 13 раздела 1, графах 4, 5, 6, 7, 8, 9, 10 и 11 раздела 2 и графах 3, 4, 5, 6, 7, 8, 9 и 10 раздела 3 налогового регистра.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дополнений, направленных на уменьшение значений в графах 5, 6, 7, 8, 9, 10, 11, 12 и 13 раздела 1, графах 4, 5, 6, 7, 8, 9, 10 и 11 раздела 2 и графах 3, 4, 5, 6, 7, 8, 9 и 10 раздела 3 налогового регистра, сумма выявленной разницы в графах 5, 6, 7, 8, 9, 10, 11, 12 и 13 раздела 1, графах 4, 5, 6, 7, 8, 9, 10 и 11 раздела 2 и графах 3, 4, 5, 6, 7, 8, 9 и 10 раздела 3 дополнительного налогового регистра указывается со знаком минус "-";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необходимости дополнительного внесения изменений и (или) дополнений в налоговый регистр, дополнительный налоговый регистр составляется в соответствии с пунктом 75 настоящих Правил. При этом в таком дополнительном налоговом регистре необходимо указать номер строки, следующей за последней строкой в налоговом регистре, за период, в который вносятся изменения и (или) дополнения.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Если к налоговому регистру, к которому ранее составлены дополнительные налоговые регистры, составляется дополнительный налоговый регистр, то последний составляется с учетом ранее представленных дополнительных налоговых регистров.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К дополнительному налоговому регистру прилагается письменное обоснование, которое подписывается лицами, составившими дополнительный налоговый регистр, и заверяется печатью (при ее наличии) налогоплательщика,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причины внесения изменений и (или) дополнений в налоговый регистр;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бизнес-идентификационного номера заготовительной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ИИН физического лица, реализующего сельскохозяйственную продукцию или ИИН или БИН лица, которому реализована сельскохозяйственная продукция;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номера строк налоговых регистров, в которые вносятся изменения и (или) дополнения;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даты составления письменного обоснования.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Коды наименования сельскохозяйственной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скот крупный рогатый молочного стада живой;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лошади и животные семейства лошадиных прочие, живые;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верблюды и верблюдовые живые;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овцы и козы живые;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свиньи живые;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– домашняя птица живая;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– яйца куриные в скорлупе свежие;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– мясо скота крупного рогатого, свиней, овец, коз, лошадей и животных семейства лошадиных свежее или охлажденное;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– молоко сырое скота крупного рогатого молочного стада;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– мясо птицы домашней свежее или охлажденное;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– картофель;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морковь;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– капуста;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– баклажаны;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– помидоры;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– огурцы;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– чеснок;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– лук;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– свекла сахарная;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– яблоки;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– груши;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– айва;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– абрикосы;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– вишня;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– персики;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– сливы;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– шерсть щипаная, шкуры, кожи сырые скота крупного рогатого, животных семейства лошадиных, овец, коз.";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для опубликования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Налоговый регистр</w:t>
      </w:r>
      <w:r>
        <w:br/>
      </w:r>
      <w:r>
        <w:rPr>
          <w:rFonts w:ascii="Times New Roman"/>
          <w:b/>
          <w:i w:val="false"/>
          <w:color w:val="000000"/>
        </w:rPr>
        <w:t>по учету закупа у лица, занимающегося личным подсобным</w:t>
      </w:r>
      <w:r>
        <w:br/>
      </w:r>
      <w:r>
        <w:rPr>
          <w:rFonts w:ascii="Times New Roman"/>
          <w:b/>
          <w:i w:val="false"/>
          <w:color w:val="000000"/>
        </w:rPr>
        <w:t>хозяйством, сельскохозяйственной продукции</w:t>
      </w:r>
      <w:r>
        <w:br/>
      </w:r>
      <w:r>
        <w:rPr>
          <w:rFonts w:ascii="Times New Roman"/>
          <w:b/>
          <w:i w:val="false"/>
          <w:color w:val="000000"/>
        </w:rPr>
        <w:t>заготовительной организацией в сфере</w:t>
      </w:r>
      <w:r>
        <w:br/>
      </w:r>
      <w:r>
        <w:rPr>
          <w:rFonts w:ascii="Times New Roman"/>
          <w:b/>
          <w:i w:val="false"/>
          <w:color w:val="000000"/>
        </w:rPr>
        <w:t>агропромышленного комплекса и ее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/>
          <w:i w:val="false"/>
          <w:color w:val="000000"/>
          <w:sz w:val="28"/>
        </w:rPr>
        <w:t>БИН заготовительной организации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Наименование налогоплательщика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месяц: _________________ год: 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"/>
        <w:gridCol w:w="649"/>
        <w:gridCol w:w="1278"/>
        <w:gridCol w:w="1"/>
        <w:gridCol w:w="648"/>
        <w:gridCol w:w="788"/>
        <w:gridCol w:w="361"/>
        <w:gridCol w:w="789"/>
        <w:gridCol w:w="789"/>
        <w:gridCol w:w="440"/>
        <w:gridCol w:w="544"/>
        <w:gridCol w:w="1828"/>
        <w:gridCol w:w="1514"/>
        <w:gridCol w:w="755"/>
        <w:gridCol w:w="439"/>
        <w:gridCol w:w="597"/>
        <w:gridCol w:w="59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По приобретенной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физического лица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физического лица, реализующего сельскохозяйственную продукцию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личного подсобного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 (указываются коды)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 (кг/л)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стоимость, тенге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дохода, не подлежащего налогообложению (не более 24 МЗП) на начало месяца, тенге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дохода, не подлежащего налогообложению (не более 24 МЗП), тенге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дохода, с которого удержан ИПН, тенге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ИПН, тенге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(счета-фактуры)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 (счета-фактуры)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По реализованной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лица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 (указываются коды)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реализации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 (кг/л)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без НДС,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 учетом НДС, тенге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(счета-фактуры)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 (счета-фактуры)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%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По остаткам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 (указываются коды)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сельскохозяйственной продукции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сельскохозяйственной 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сельскохозяйственной продукции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 (кг/л)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стоимость, тенге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 (кг/л)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стоимость, тенге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 (кг/л)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стоимость,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 (кг/л)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стоимость, тенге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справочно</w:t>
      </w:r>
      <w:r>
        <w:rPr>
          <w:rFonts w:ascii="Times New Roman"/>
          <w:b w:val="false"/>
          <w:i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налоговый регистр заполняется ежедневно и ведется по каждому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физическому лицу и отдельно по с/х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налоговый регистр заполняется в хронологическом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коды наименования сельскохозяйственной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1-крупный рогатый молочного стада живой; 2-лошади и животные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семейства лошадиных прочие, живые; 3-верблюды и верблюдовые живые;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4-овцы и козы живые; 5 - свиньи живые; 6-домашняя птица живая; 7-яйца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куриные в скорлупе свежие; 8-мясо скота крупного рогатого, свиней,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овец, коз, лошадей и животных семейства лошадиных свежее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охлажденное; 9-молоко сырое скота крупного рогатого молочного стада;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10-мясо птицы домашней свежее или охлажденное; 11-картофель; 12 -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морковь; 13-капуста; 14-баклажаны; 15-помидоры; 16-огурцы; 17-чеснок;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18-лук; 19-свекла сахарная; 20-яблоки; 21-груши; 22-айва;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23-абрикосы; 24-вишня; 25-персики; 26-сливы; 27-шерсть щипаная,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шкуры, кожи сырые скота крупного рогатого, животных семейства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лошадиных, овец, коз.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Ф.И.О., подпись руководителя (налогоплательщика),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 главного бухгалтера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 лица, ответственного за составление налогового регистра)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составления налогового регистра)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