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dcfd" w14:textId="d46d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вопросам осуществления приоритетного права государства в отношении подземных вод, лечебных грязей и твердых полезных ископаемых, имеющих стратегическое значение, за исключением урана и угля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октября 2015 года № 992. Зарегистрирован в Министерстве юстиции Республики Казахстан 17 ноября 2015 года № 12298.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осуществления приоритетного права государства в отношении подземных вод, лечебных грязей и твердых полезных ископаемых, имеющих стратегическое значение, за исключением урана и угля.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(Токтабаев Т.С.)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приоритетного права государства в отношении подземных вод,</w:t>
      </w:r>
      <w:r>
        <w:br/>
      </w:r>
      <w:r>
        <w:rPr>
          <w:rFonts w:ascii="Times New Roman"/>
          <w:b/>
          <w:i w:val="false"/>
          <w:color w:val="000000"/>
        </w:rPr>
        <w:t>лечебных грязей и твердых полезных ископаемых, имеющих</w:t>
      </w:r>
      <w:r>
        <w:br/>
      </w:r>
      <w:r>
        <w:rPr>
          <w:rFonts w:ascii="Times New Roman"/>
          <w:b/>
          <w:i w:val="false"/>
          <w:color w:val="000000"/>
        </w:rPr>
        <w:t>стратегическое значение, за исключением урана и угля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Межведомственной комиссии по вопросам осуществления приоритетного права государства в отношении подземных вод, лечебных грязей и твердых полезных ископаемых, имеющих стратегическое значение, за исключением урана и угля (далее – Комиссия)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недрах и недропользовании" и является консультативно-совещательным органом, создаваемым компетентным органом в целях рассмотрения вопросов и выработки рекомендаций о приобретении (отказе от приобретения) государством отчуждаемого права недропользования (его части) и (или) объекта, права недропользования на участках недр, месторождений, связанных с правом недропользования в Республике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обращений об отчуждении права недропользования (его части) и (или) объекта, связанного с правом недропользования,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вопросам реализации приоритетного права государства.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функции Комиссии входит: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недропользователей об отчуждении права недропользования (его части) по контрактам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лиц об отчуждении принадлежащих им долей участия (пакетов акций) в юридических лицах, обладающих правом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заявлений лиц об отчуждении принадлежащих им долей участия (пакетов акций) в юридических лицах, которые имеют возможность прямо и (или) косвенно определять решения и (или) оказывать влияние на принимаемые недропользователем решения, если у данных юридических лиц основная деятельность связана с недропользованием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выработка, обоснование и внесение в компетентный орган предложений о приобретении либо об отказе государством отчуждаемого права недропользования (его части) и (или) объектов, связанных с правом недропользования.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центральными исполнительными и другими 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и заслушивает представителей государственных органов, организаций, должностных лиц и граждан по вопросам, входящим в ее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государственных органов, организаций, должностных лиц и граждан материалы, необходимые для осуществления ее функций.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рабочего органа Комиссии осуществляет Департамент недропользования Министерства по инвестициям и развитию Республики Казахстан.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в течение двадцати рабочих дней с даты поступления заявления вносит на рассмотрение Межведомственной комиссии по вопросам осуществления приоритетного права государства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 с учетом сроков рассмотрения материалов Комиссией.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принимают участие в ее деятельности без права замены.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считается правомочным при участии не менее двух третей от общего числа членов Комиссии.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Межведомственная комиссия по вопросам осуществления приоритетного права государства в течение тридцати рабочих дней с даты получения соответствующих материалов рассматривает заявление и иные материалы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национальной безопасности и вырабатывает рекомендации о приобретении (отказе от приобретения) государством отчуждаемого права недропользования (его части) и (или) объекта, связанного с правом недропользования.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Комиссия вырабатывает соответствующие рекомендации о приобретении (отказе от приобретения) государством отчуждаемого права недропользования (его части) и (или) объекта, права недропользования на участках недр, месторождений, связанных с правом недропользования.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(его части) и (или) объекта, связанного с правом недропользования, национальным управляющим холдингом или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разграничением деятельности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Правительством Республики Казахстан, заявившими о намерении осуществить такое приобретение, Межведомственная комиссия по вопросам осуществления приоритетного права государства рекомендует компетентному органу определить национальный управляющий холдинг или национальную компанию в соответствии с разграничением деятельности, утвержденным Правительством Республики Казахстан, таким приобретателем от имени государства.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(его части) и (или) объекта, связанного с правом недропользования, в условиях отсутствия намерений со стороны национального управляющего холдинга или национальной компании о приобретении, вопрос вносится на рассмотрение Правительства Республики Казахстан для определения государственного органа, уполномоченного на приобретение.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могут иметь особое мнение, которое, в случае его выражения должно быть изложено в письменном виде и приложено к протоколу Комиссии.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проведения заседаний Комиссии и на основании листов голосования в течение трех рабочих дней секретарем Комиссии оформляется протокол, подписываемый председателем и секретарем. Секретарь не является членом Комиссии.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и хранение материалов и протокольных решений Комиссии с приложением листов голосования осуществляет Рабочий орган.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 приоритетного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государства в отношении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лечебных грязей и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имеющих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 исключением урана и угля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членов комиссии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 Имя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 дата: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466"/>
        <w:gridCol w:w="1467"/>
        <w:gridCol w:w="902"/>
        <w:gridCol w:w="1467"/>
        <w:gridCol w:w="902"/>
        <w:gridCol w:w="2597"/>
        <w:gridCol w:w="903"/>
      </w:tblGrid>
      <w:tr>
        <w:trPr>
          <w:trHeight w:val="3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комиссии/рабочей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поддерживаю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