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d158f" w14:textId="e3d15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Восточно-Казахстанской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6 октября 2015 года № 82. Зарегистрирован в Министерстве юстиции Республики Казахстан 9 ноября 2015 года № 12253.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21.07.2022 </w:t>
      </w:r>
      <w:r>
        <w:rPr>
          <w:rFonts w:ascii="Times New Roman"/>
          <w:b w:val="false"/>
          <w:i w:val="false"/>
          <w:color w:val="000000"/>
          <w:sz w:val="28"/>
        </w:rPr>
        <w:t>№ 594/нс-па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Восточно-Казахстанской области.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Восточно-Казахстанской области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Восточно-Казахстанской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Восточно-Казахстанской области,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82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Восточно-Казахстанской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21.07.2022 </w:t>
      </w:r>
      <w:r>
        <w:rPr>
          <w:rFonts w:ascii="Times New Roman"/>
          <w:b w:val="false"/>
          <w:i w:val="false"/>
          <w:color w:val="ff0000"/>
          <w:sz w:val="28"/>
        </w:rPr>
        <w:t>№ 594/нс-па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Восточно-Казахстанской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Восточно-Казахстанской области.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11"/>
    <w:bookmarkStart w:name="z16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Алтайский районный отдел. Зона обслуживания – Алтайский, Үлкен Нарын и Катон-Карагайский районы Восточно-Казахстанской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Зайсанское районное управление. Зона обслуживания – Зайсанский, Марқакөл и Тарбагатайский районы Восточно-Казахстанской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Курчумский районный отдел. Зона обслуживания – Курчумский, Самарский районы Восточно-Казахстанской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Риддерский городской отдел. Зона обслуживания – город Риддер Восточно-Казахстанской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Шемонайхинский районный отдел. Зона обслуживания – Шемонайхинский район Восточно-Казахстанской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070000, Республика Казахстан, город Усть-Каменогорск, улица Пермитина, 15.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Восточно-Казахстанской области".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"/>
    <w:bookmarkStart w:name="z2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Восточно-Казахстанской области;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7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помещения, Департамент уведомляет прокурора в течение двадцати четырех часов;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64"/>
    <w:bookmarkStart w:name="z1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65"/>
    <w:bookmarkStart w:name="z1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Восточно-Казахстанской области;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Start w:name="z16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89"/>
    <w:bookmarkStart w:name="z16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90"/>
    <w:bookmarkStart w:name="z17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91"/>
    <w:bookmarkStart w:name="z17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92"/>
    <w:bookmarkStart w:name="z17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96"/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Восточно-Казахстанской области;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00"/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01"/>
    <w:bookmarkStart w:name="z10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02"/>
    <w:bookmarkStart w:name="z10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03"/>
    <w:bookmarkStart w:name="z1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04"/>
    <w:bookmarkStart w:name="z1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05"/>
    <w:bookmarkStart w:name="z10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06"/>
    <w:bookmarkStart w:name="z11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07"/>
    <w:bookmarkStart w:name="z11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08"/>
    <w:bookmarkStart w:name="z11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09"/>
    <w:bookmarkStart w:name="z11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Восточно-Казахстанской области;</w:t>
      </w:r>
    </w:p>
    <w:bookmarkEnd w:id="110"/>
    <w:bookmarkStart w:name="z11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Восточно-Казахстанской области;</w:t>
      </w:r>
    </w:p>
    <w:bookmarkEnd w:id="111"/>
    <w:bookmarkStart w:name="z11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12"/>
    <w:bookmarkStart w:name="z11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13"/>
    <w:bookmarkStart w:name="z11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14"/>
    <w:bookmarkStart w:name="z11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15"/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16"/>
    <w:bookmarkStart w:name="z12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Восточно-Казахстанской области;</w:t>
      </w:r>
    </w:p>
    <w:bookmarkEnd w:id="117"/>
    <w:bookmarkStart w:name="z1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Восточно-Казахстанской области, разрабатываемый местным исполнительным органом;</w:t>
      </w:r>
    </w:p>
    <w:bookmarkEnd w:id="118"/>
    <w:bookmarkStart w:name="z12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119"/>
    <w:bookmarkStart w:name="z1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20"/>
    <w:bookmarkStart w:name="z12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21"/>
    <w:bookmarkStart w:name="z12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22"/>
    <w:bookmarkStart w:name="z12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23"/>
    <w:bookmarkStart w:name="z12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124"/>
    <w:bookmarkStart w:name="z12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25"/>
    <w:bookmarkStart w:name="z12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26"/>
    <w:bookmarkStart w:name="z12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27"/>
    <w:bookmarkStart w:name="z13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128"/>
    <w:bookmarkStart w:name="z13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29"/>
    <w:bookmarkStart w:name="z13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130"/>
    <w:bookmarkStart w:name="z13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31"/>
    <w:bookmarkStart w:name="z13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32"/>
    <w:bookmarkStart w:name="z13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33"/>
    <w:bookmarkStart w:name="z13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34"/>
    <w:bookmarkStart w:name="z13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Восточно-Казахстанской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35"/>
    <w:bookmarkStart w:name="z13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36"/>
    <w:bookmarkStart w:name="z17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37"/>
    <w:bookmarkStart w:name="z17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8"/>
    <w:bookmarkStart w:name="z17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39"/>
    <w:bookmarkStart w:name="z1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40"/>
    <w:bookmarkStart w:name="z1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41"/>
    <w:bookmarkStart w:name="z14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43"/>
    <w:bookmarkStart w:name="z1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4"/>
    <w:bookmarkStart w:name="z1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5"/>
    <w:bookmarkStart w:name="z1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6"/>
    <w:bookmarkStart w:name="z1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47"/>
    <w:bookmarkStart w:name="z1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148"/>
    <w:bookmarkStart w:name="z1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149"/>
    <w:bookmarkStart w:name="z1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150"/>
    <w:bookmarkStart w:name="z1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151"/>
    <w:bookmarkStart w:name="z15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52"/>
    <w:bookmarkStart w:name="z15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153"/>
    <w:bookmarkStart w:name="z153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54"/>
    <w:bookmarkStart w:name="z15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55"/>
    <w:bookmarkStart w:name="z1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56"/>
    <w:bookmarkStart w:name="z15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7"/>
    <w:bookmarkStart w:name="z157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8"/>
    <w:bookmarkStart w:name="z15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