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d473" w14:textId="25bd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окружающей среды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9 октября 2015 года № 158. Зарегистрирован в Министерстве юстиции Республики Казахстан 9 ноября 2015 года № 12252. Утратил силу приказом Председателя Комитета по статистике Министерства национальной экономики Республики Казахстан от 30 ноября 2016 года № 290</w:t>
      </w:r>
    </w:p>
    <w:p>
      <w:pPr>
        <w:spacing w:after="0"/>
        <w:ind w:left="0"/>
        <w:jc w:val="both"/>
      </w:pPr>
      <w:bookmarkStart w:name="z1" w:id="0"/>
      <w:r>
        <w:rPr>
          <w:rFonts w:ascii="Times New Roman"/>
          <w:b w:val="false"/>
          <w:i w:val="false"/>
          <w:color w:val="ff0000"/>
          <w:sz w:val="28"/>
        </w:rPr>
        <w:t>
      Сноска. Утратил силу приказом Председателя Комитета по статистике Министерства национальной экономики РК от 30.11.2016 № 290 (вводится в действие с 01.01.2017)</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115" w:id="1"/>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затратах на охрану окружающей среды» (код 1411104, индекс 4-ОС,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сортировке, утилизации и депонировании отходов»(код 1441104, индекс 2-отходы,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сортировке, утилизации и депонировании отходов» (код 1441104, индекс 2-отходы,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об охране атмосферного воздуха» (код 1421103, индекс 2-ТП (воздух),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об охране атмосферного воздуха» (код 1421103, индекс 2-ТП (воздух),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28 октября 2014 года № 29 «Об утверждении статистических форм общегосударственных статистических наблюдений по статистике окружающей среды и инструкций по их заполнению» (зарегистрированный в Реестре государственной регистрации нормативных правовых актов за № 10067, опубликованный в информационно - правовой системе «Әділет» от 30 января 2015 года).</w:t>
      </w:r>
      <w:r>
        <w:br/>
      </w:r>
      <w:r>
        <w:rPr>
          <w:rFonts w:ascii="Times New Roman"/>
          <w:b w:val="false"/>
          <w:i w:val="false"/>
          <w:color w:val="000000"/>
          <w:sz w:val="28"/>
        </w:rPr>
        <w:t>
</w:t>
      </w:r>
      <w:r>
        <w:rPr>
          <w:rFonts w:ascii="Times New Roman"/>
          <w:b w:val="false"/>
          <w:i w:val="false"/>
          <w:color w:val="000000"/>
          <w:sz w:val="28"/>
        </w:rPr>
        <w:t xml:space="preserve">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w:t>
      </w:r>
      <w:r>
        <w:br/>
      </w:r>
      <w:r>
        <w:rPr>
          <w:rFonts w:ascii="Times New Roman"/>
          <w:b w:val="false"/>
          <w:i w:val="false"/>
          <w:color w:val="000000"/>
          <w:sz w:val="28"/>
        </w:rPr>
        <w:t xml:space="preserve">
      1)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информационно-правовую систему «Әділет»;</w:t>
      </w:r>
      <w:r>
        <w:br/>
      </w:r>
      <w:r>
        <w:rPr>
          <w:rFonts w:ascii="Times New Roman"/>
          <w:b w:val="false"/>
          <w:i w:val="false"/>
          <w:color w:val="000000"/>
          <w:sz w:val="28"/>
        </w:rPr>
        <w:t xml:space="preserve">
      3) обеспечить публикацию настоящего приказа на интернет-ресурсе Комитета по статистике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 </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2016 года.</w:t>
      </w:r>
    </w:p>
    <w:bookmarkEnd w:id="1"/>
    <w:p>
      <w:pPr>
        <w:spacing w:after="0"/>
        <w:ind w:left="0"/>
        <w:jc w:val="both"/>
      </w:pPr>
      <w:r>
        <w:rPr>
          <w:rFonts w:ascii="Times New Roman"/>
          <w:b w:val="false"/>
          <w:i/>
          <w:color w:val="000000"/>
          <w:sz w:val="28"/>
        </w:rPr>
        <w:t>      Председатель Комитета по</w:t>
      </w:r>
      <w:r>
        <w:br/>
      </w:r>
      <w:r>
        <w:rPr>
          <w:rFonts w:ascii="Times New Roman"/>
          <w:b w:val="false"/>
          <w:i w:val="false"/>
          <w:color w:val="000000"/>
          <w:sz w:val="28"/>
        </w:rPr>
        <w:t>
</w:t>
      </w:r>
      <w:r>
        <w:rPr>
          <w:rFonts w:ascii="Times New Roman"/>
          <w:b w:val="false"/>
          <w:i/>
          <w:color w:val="000000"/>
          <w:sz w:val="28"/>
        </w:rPr>
        <w:t>      статистике Министерства</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энергетики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В. Школьник</w:t>
      </w:r>
      <w:r>
        <w:br/>
      </w:r>
      <w:r>
        <w:rPr>
          <w:rFonts w:ascii="Times New Roman"/>
          <w:b w:val="false"/>
          <w:i w:val="false"/>
          <w:color w:val="000000"/>
          <w:sz w:val="28"/>
        </w:rPr>
        <w:t>
</w:t>
      </w:r>
      <w:r>
        <w:rPr>
          <w:rFonts w:ascii="Times New Roman"/>
          <w:b w:val="false"/>
          <w:i/>
          <w:color w:val="000000"/>
          <w:sz w:val="28"/>
        </w:rPr>
        <w:t>      8 октября 2015 года</w:t>
      </w:r>
    </w:p>
    <w:bookmarkStart w:name="z8"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октября 2015 года № 158       </w:t>
      </w:r>
    </w:p>
    <w:bookmarkEnd w:id="2"/>
    <w:tbl>
      <w:tblPr>
        <w:tblW w:w="0" w:type="auto"/>
        <w:tblCellSpacing w:w="0" w:type="auto"/>
        <w:tblBorders>
          <w:top w:val="none"/>
          <w:left w:val="none"/>
          <w:bottom w:val="none"/>
          <w:right w:val="none"/>
          <w:insideH w:val="none"/>
          <w:insideV w:val="none"/>
        </w:tblBorders>
      </w:tblPr>
      <w:tblGrid>
        <w:gridCol w:w="1620"/>
        <w:gridCol w:w="1706"/>
        <w:gridCol w:w="4140"/>
        <w:gridCol w:w="3294"/>
        <w:gridCol w:w="3240"/>
      </w:tblGrid>
      <w:tr>
        <w:trPr>
          <w:trHeight w:val="45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041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698500"/>
                          </a:xfrm>
                          <a:prstGeom prst="rect">
                            <a:avLst/>
                          </a:prstGeom>
                        </pic:spPr>
                      </pic:pic>
                    </a:graphicData>
                  </a:graphic>
                </wp:inline>
              </w:drawing>
            </w:r>
          </w:p>
        </w:tc>
        <w:tc>
          <w:tcPr>
            <w:tcW w:w="4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tcBorders>
          </w:tcPr>
          <w:p/>
        </w:tc>
        <w:tc>
          <w:tcPr>
            <w:tcW w:w="4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Статистика комитеті төрағасының 2015 жылғы 9 қазандағы № 158 бұйрығына 1-қосымша </w:t>
            </w:r>
          </w:p>
        </w:tc>
      </w:tr>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753"/>
              <w:gridCol w:w="1754"/>
              <w:gridCol w:w="1732"/>
              <w:gridCol w:w="1754"/>
              <w:gridCol w:w="2024"/>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45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1411104</w:t>
            </w:r>
            <w:r>
              <w:br/>
            </w:r>
            <w:r>
              <w:rPr>
                <w:rFonts w:ascii="Times New Roman"/>
                <w:b w:val="false"/>
                <w:i w:val="false"/>
                <w:color w:val="000000"/>
                <w:sz w:val="20"/>
              </w:rPr>
              <w:t>
</w:t>
            </w:r>
            <w:r>
              <w:rPr>
                <w:rFonts w:ascii="Times New Roman"/>
                <w:b w:val="false"/>
                <w:i w:val="false"/>
                <w:color w:val="000000"/>
                <w:sz w:val="20"/>
              </w:rPr>
              <w:t>Код статистической формы 1411104</w:t>
            </w:r>
          </w:p>
          <w:p>
            <w:pPr>
              <w:spacing w:after="20"/>
              <w:ind w:left="20"/>
              <w:jc w:val="both"/>
            </w:pPr>
            <w:r>
              <w:rPr>
                <w:rFonts w:ascii="Times New Roman"/>
                <w:b/>
                <w:i w:val="false"/>
                <w:color w:val="000000"/>
                <w:sz w:val="20"/>
              </w:rPr>
              <w:t>4-ОС</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қорғауға жұмсалған шығындар туралы есеп</w:t>
            </w:r>
            <w:r>
              <w:br/>
            </w:r>
            <w:r>
              <w:rPr>
                <w:rFonts w:ascii="Times New Roman"/>
                <w:b w:val="false"/>
                <w:i w:val="false"/>
                <w:color w:val="000000"/>
                <w:sz w:val="20"/>
              </w:rPr>
              <w:t>
</w:t>
            </w:r>
            <w:r>
              <w:rPr>
                <w:rFonts w:ascii="Times New Roman"/>
                <w:b w:val="false"/>
                <w:i w:val="false"/>
                <w:color w:val="000000"/>
                <w:sz w:val="20"/>
              </w:rPr>
              <w:t>Отчет о затратах на охрану окружающей среды</w:t>
            </w:r>
          </w:p>
          <w:tbl>
            <w:tblPr>
              <w:tblW w:w="0" w:type="auto"/>
              <w:tblCellSpacing w:w="0" w:type="auto"/>
              <w:tblBorders>
                <w:top w:val="none"/>
                <w:left w:val="none"/>
                <w:bottom w:val="none"/>
                <w:right w:val="none"/>
                <w:insideH w:val="none"/>
                <w:insideV w:val="none"/>
              </w:tblBorders>
            </w:tblPr>
            <w:tblGrid>
              <w:gridCol w:w="2613"/>
              <w:gridCol w:w="2332"/>
              <w:gridCol w:w="2095"/>
            </w:tblGrid>
            <w:tr>
              <w:trPr>
                <w:trHeight w:val="450" w:hRule="atLeast"/>
              </w:trPr>
              <w:tc>
                <w:tcPr>
                  <w:tcW w:w="26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23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80"/>
                    <w:gridCol w:w="480"/>
                    <w:gridCol w:w="486"/>
                  </w:tblGrid>
                  <w:tr>
                    <w:trPr>
                      <w:trHeight w:val="30" w:hRule="atLeast"/>
                    </w:trPr>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67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9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23 ақпан.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 после отчетного периода.</w:t>
            </w:r>
          </w:p>
        </w:tc>
        <w:tc>
          <w:tcPr>
            <w:tcW w:w="3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40"/>
              <w:gridCol w:w="440"/>
              <w:gridCol w:w="440"/>
              <w:gridCol w:w="440"/>
              <w:gridCol w:w="460"/>
              <w:gridCol w:w="440"/>
              <w:gridCol w:w="500"/>
              <w:gridCol w:w="500"/>
              <w:gridCol w:w="500"/>
              <w:gridCol w:w="500"/>
              <w:gridCol w:w="486"/>
            </w:tblGrid>
            <w:tr>
              <w:trPr>
                <w:trHeight w:val="30" w:hRule="atLeast"/>
              </w:trPr>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484"/>
        <w:gridCol w:w="5516"/>
      </w:tblGrid>
      <w:tr>
        <w:trPr>
          <w:trHeight w:val="1830" w:hRule="atLeast"/>
        </w:trPr>
        <w:tc>
          <w:tcPr>
            <w:tcW w:w="848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Таби</w:t>
            </w:r>
            <w:r>
              <w:rPr>
                <w:rFonts w:ascii="Times New Roman"/>
                <w:b/>
                <w:i w:val="false"/>
                <w:color w:val="000000"/>
                <w:sz w:val="20"/>
              </w:rPr>
              <w:t>ғ</w:t>
            </w:r>
            <w:r>
              <w:rPr>
                <w:rFonts w:ascii="Times New Roman"/>
                <w:b/>
                <w:i w:val="false"/>
                <w:color w:val="000000"/>
                <w:sz w:val="20"/>
              </w:rPr>
              <w:t xml:space="preserve">и ресурстарды пайдаланатын, ластаушы заттар мен </w:t>
            </w:r>
            <w:r>
              <w:rPr>
                <w:rFonts w:ascii="Times New Roman"/>
                <w:b/>
                <w:i w:val="false"/>
                <w:color w:val="000000"/>
                <w:sz w:val="20"/>
              </w:rPr>
              <w:t>ө</w:t>
            </w:r>
            <w:r>
              <w:rPr>
                <w:rFonts w:ascii="Times New Roman"/>
                <w:b/>
                <w:i w:val="false"/>
                <w:color w:val="000000"/>
                <w:sz w:val="20"/>
              </w:rPr>
              <w:t xml:space="preserve">ндірістік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i w:val="false"/>
                <w:color w:val="000000"/>
                <w:sz w:val="20"/>
              </w:rPr>
              <w:t xml:space="preserve"> шы</w:t>
            </w:r>
            <w:r>
              <w:rPr>
                <w:rFonts w:ascii="Times New Roman"/>
                <w:b/>
                <w:i w:val="false"/>
                <w:color w:val="000000"/>
                <w:sz w:val="20"/>
              </w:rPr>
              <w:t>ғ</w:t>
            </w:r>
            <w:r>
              <w:rPr>
                <w:rFonts w:ascii="Times New Roman"/>
                <w:b/>
                <w:i w:val="false"/>
                <w:color w:val="000000"/>
                <w:sz w:val="20"/>
              </w:rPr>
              <w:t>арындылары мен т</w:t>
            </w:r>
            <w:r>
              <w:rPr>
                <w:rFonts w:ascii="Times New Roman"/>
                <w:b/>
                <w:i w:val="false"/>
                <w:color w:val="000000"/>
                <w:sz w:val="20"/>
              </w:rPr>
              <w:t>ө</w:t>
            </w:r>
            <w:r>
              <w:rPr>
                <w:rFonts w:ascii="Times New Roman"/>
                <w:b/>
                <w:i w:val="false"/>
                <w:color w:val="000000"/>
                <w:sz w:val="20"/>
              </w:rPr>
              <w:t>гінділеріні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к</w:t>
            </w:r>
            <w:r>
              <w:rPr>
                <w:rFonts w:ascii="Times New Roman"/>
                <w:b/>
                <w:i w:val="false"/>
                <w:color w:val="000000"/>
                <w:sz w:val="20"/>
              </w:rPr>
              <w:t>ө</w:t>
            </w:r>
            <w:r>
              <w:rPr>
                <w:rFonts w:ascii="Times New Roman"/>
                <w:b/>
                <w:i w:val="false"/>
                <w:color w:val="000000"/>
                <w:sz w:val="20"/>
              </w:rPr>
              <w:t>здері бар</w:t>
            </w:r>
            <w:r>
              <w:rPr>
                <w:rFonts w:ascii="Times New Roman"/>
                <w:b w:val="false"/>
                <w:i w:val="false"/>
                <w:color w:val="000000"/>
                <w:sz w:val="20"/>
              </w:rPr>
              <w:t> </w:t>
            </w: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на</w:t>
            </w:r>
            <w:r>
              <w:rPr>
                <w:rFonts w:ascii="Times New Roman"/>
                <w:b/>
                <w:i w:val="false"/>
                <w:color w:val="000000"/>
                <w:sz w:val="20"/>
              </w:rPr>
              <w:t>қ</w:t>
            </w:r>
            <w:r>
              <w:rPr>
                <w:rFonts w:ascii="Times New Roman"/>
                <w:b/>
                <w:i w:val="false"/>
                <w:color w:val="000000"/>
                <w:sz w:val="20"/>
              </w:rPr>
              <w:t>ты орналас</w:t>
            </w:r>
            <w:r>
              <w:rPr>
                <w:rFonts w:ascii="Times New Roman"/>
                <w:b/>
                <w:i w:val="false"/>
                <w:color w:val="000000"/>
                <w:sz w:val="20"/>
              </w:rPr>
              <w:t>қ</w:t>
            </w:r>
            <w:r>
              <w:rPr>
                <w:rFonts w:ascii="Times New Roman"/>
                <w:b/>
                <w:i w:val="false"/>
                <w:color w:val="000000"/>
                <w:sz w:val="20"/>
              </w:rPr>
              <w:t>ан орнын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 xml:space="preserve">із (тіркелген жеріне </w:t>
            </w:r>
            <w:r>
              <w:rPr>
                <w:rFonts w:ascii="Times New Roman"/>
                <w:b/>
                <w:i w:val="false"/>
                <w:color w:val="000000"/>
                <w:sz w:val="20"/>
              </w:rPr>
              <w:t>қ</w:t>
            </w:r>
            <w:r>
              <w:rPr>
                <w:rFonts w:ascii="Times New Roman"/>
                <w:b/>
                <w:i w:val="false"/>
                <w:color w:val="000000"/>
                <w:sz w:val="20"/>
              </w:rPr>
              <w:t xml:space="preserve">арамастан) - облыс, </w:t>
            </w:r>
            <w:r>
              <w:rPr>
                <w:rFonts w:ascii="Times New Roman"/>
                <w:b/>
                <w:i w:val="false"/>
                <w:color w:val="000000"/>
                <w:sz w:val="20"/>
              </w:rPr>
              <w:t>қ</w:t>
            </w:r>
            <w:r>
              <w:rPr>
                <w:rFonts w:ascii="Times New Roman"/>
                <w:b/>
                <w:i w:val="false"/>
                <w:color w:val="000000"/>
                <w:sz w:val="20"/>
              </w:rPr>
              <w:t>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tc>
        <w:tc>
          <w:tcPr>
            <w:tcW w:w="551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2"/>
            </w:tblGrid>
            <w:tr>
              <w:trPr>
                <w:trHeight w:val="450" w:hRule="atLeast"/>
              </w:trPr>
              <w:tc>
                <w:tcPr>
                  <w:tcW w:w="5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8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Аума</w:t>
            </w:r>
            <w:r>
              <w:rPr>
                <w:rFonts w:ascii="Times New Roman"/>
                <w:b/>
                <w:i w:val="false"/>
                <w:color w:val="000000"/>
                <w:sz w:val="20"/>
              </w:rPr>
              <w:t>қ</w:t>
            </w:r>
            <w:r>
              <w:rPr>
                <w:rFonts w:ascii="Times New Roman"/>
                <w:b/>
                <w:i w:val="false"/>
                <w:color w:val="000000"/>
                <w:sz w:val="20"/>
              </w:rPr>
              <w:t xml:space="preserve"> коды</w:t>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кімшілік-аума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объектілер жіктеуішіне с</w:t>
            </w:r>
            <w:r>
              <w:rPr>
                <w:rFonts w:ascii="Times New Roman"/>
                <w:b/>
                <w:i w:val="false"/>
                <w:color w:val="000000"/>
                <w:sz w:val="20"/>
              </w:rPr>
              <w:t>ә</w:t>
            </w:r>
            <w:r>
              <w:rPr>
                <w:rFonts w:ascii="Times New Roman"/>
                <w:b/>
                <w:i w:val="false"/>
                <w:color w:val="000000"/>
                <w:sz w:val="20"/>
              </w:rPr>
              <w:t>йкес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 xml:space="preserve">рі - </w:t>
            </w:r>
            <w:r>
              <w:rPr>
                <w:rFonts w:ascii="Times New Roman"/>
                <w:b/>
                <w:i w:val="false"/>
                <w:color w:val="000000"/>
                <w:sz w:val="20"/>
              </w:rPr>
              <w:t>Ә</w:t>
            </w:r>
            <w:r>
              <w:rPr>
                <w:rFonts w:ascii="Times New Roman"/>
                <w:b/>
                <w:i w:val="false"/>
                <w:color w:val="000000"/>
                <w:sz w:val="20"/>
              </w:rPr>
              <w:t>АОЖ) (статистикалы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аз тасымалында тапсыр</w:t>
            </w:r>
            <w:r>
              <w:rPr>
                <w:rFonts w:ascii="Times New Roman"/>
                <w:b/>
                <w:i w:val="false"/>
                <w:color w:val="000000"/>
                <w:sz w:val="20"/>
              </w:rPr>
              <w:t>ғ</w:t>
            </w:r>
            <w:r>
              <w:rPr>
                <w:rFonts w:ascii="Times New Roman"/>
                <w:b/>
                <w:i w:val="false"/>
                <w:color w:val="000000"/>
                <w:sz w:val="20"/>
              </w:rPr>
              <w:t>анда статистика 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 – территориальных объектов (далее - КАТО) (заполняется работником органа статистики при сдачи статистической формы на бумажном носителе)</w:t>
            </w:r>
          </w:p>
        </w:tc>
        <w:tc>
          <w:tcPr>
            <w:tcW w:w="551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1"/>
              <w:gridCol w:w="541"/>
              <w:gridCol w:w="541"/>
              <w:gridCol w:w="541"/>
              <w:gridCol w:w="541"/>
              <w:gridCol w:w="541"/>
              <w:gridCol w:w="541"/>
              <w:gridCol w:w="541"/>
              <w:gridCol w:w="547"/>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2. Табиғатты қорғау қызметінің түрлері бойынша қоршаған ортаны</w:t>
      </w:r>
      <w:r>
        <w:br/>
      </w:r>
      <w:r>
        <w:rPr>
          <w:rFonts w:ascii="Times New Roman"/>
          <w:b w:val="false"/>
          <w:i w:val="false"/>
          <w:color w:val="000000"/>
          <w:sz w:val="28"/>
        </w:rPr>
        <w:t>
</w:t>
      </w:r>
      <w:r>
        <w:rPr>
          <w:rFonts w:ascii="Times New Roman"/>
          <w:b/>
          <w:i w:val="false"/>
          <w:color w:val="000000"/>
          <w:sz w:val="28"/>
        </w:rPr>
        <w:t>қорғауға жұмсалған ағымдағы шығындардың жалпы көлемін</w:t>
      </w:r>
      <w:r>
        <w:br/>
      </w:r>
      <w:r>
        <w:rPr>
          <w:rFonts w:ascii="Times New Roman"/>
          <w:b w:val="false"/>
          <w:i w:val="false"/>
          <w:color w:val="000000"/>
          <w:sz w:val="28"/>
        </w:rPr>
        <w:t>
</w:t>
      </w:r>
      <w:r>
        <w:rPr>
          <w:rFonts w:ascii="Times New Roman"/>
          <w:b/>
          <w:i w:val="false"/>
          <w:color w:val="000000"/>
          <w:sz w:val="28"/>
        </w:rPr>
        <w:t>көрсетіңіз, мың теңгеде</w:t>
      </w:r>
      <w:r>
        <w:br/>
      </w: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 в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0"/>
        <w:gridCol w:w="1443"/>
        <w:gridCol w:w="1443"/>
        <w:gridCol w:w="1587"/>
        <w:gridCol w:w="2310"/>
        <w:gridCol w:w="1877"/>
      </w:tblGrid>
      <w:tr>
        <w:trPr>
          <w:trHeight w:val="285" w:hRule="atLeast"/>
        </w:trPr>
        <w:tc>
          <w:tcPr>
            <w:tcW w:w="5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ҚОҚҚШЖ</w:t>
            </w:r>
            <w:r>
              <w:rPr>
                <w:rFonts w:ascii="Times New Roman"/>
                <w:b w:val="false"/>
                <w:i w:val="false"/>
                <w:color w:val="000000"/>
                <w:vertAlign w:val="superscript"/>
              </w:rPr>
              <w:t>1</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КДЗООС</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шығындардың көлемі</w:t>
            </w:r>
            <w:r>
              <w:br/>
            </w:r>
            <w:r>
              <w:rPr>
                <w:rFonts w:ascii="Times New Roman"/>
                <w:b w:val="false"/>
                <w:i w:val="false"/>
                <w:color w:val="000000"/>
                <w:sz w:val="20"/>
              </w:rPr>
              <w:t>
</w:t>
            </w:r>
            <w:r>
              <w:rPr>
                <w:rFonts w:ascii="Times New Roman"/>
                <w:b w:val="false"/>
                <w:i w:val="false"/>
                <w:color w:val="000000"/>
                <w:sz w:val="20"/>
              </w:rPr>
              <w:t>Объем текущих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кәсіпорындарға (мекемелерге)төленген</w:t>
            </w:r>
            <w:r>
              <w:br/>
            </w:r>
            <w:r>
              <w:rPr>
                <w:rFonts w:ascii="Times New Roman"/>
                <w:b w:val="false"/>
                <w:i w:val="false"/>
                <w:color w:val="000000"/>
                <w:sz w:val="20"/>
              </w:rPr>
              <w:t>
</w:t>
            </w:r>
            <w:r>
              <w:rPr>
                <w:rFonts w:ascii="Times New Roman"/>
                <w:b w:val="false"/>
                <w:i w:val="false"/>
                <w:color w:val="000000"/>
                <w:sz w:val="20"/>
              </w:rPr>
              <w:t>Выплачено иным предприятиям (организациям)</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мен әлеуметтік мұқтаждықтарға шығындары</w:t>
            </w:r>
            <w:r>
              <w:br/>
            </w:r>
            <w:r>
              <w:rPr>
                <w:rFonts w:ascii="Times New Roman"/>
                <w:b w:val="false"/>
                <w:i w:val="false"/>
                <w:color w:val="000000"/>
                <w:sz w:val="20"/>
              </w:rPr>
              <w:t>
</w:t>
            </w:r>
            <w:r>
              <w:rPr>
                <w:rFonts w:ascii="Times New Roman"/>
                <w:b w:val="false"/>
                <w:i w:val="false"/>
                <w:color w:val="000000"/>
                <w:sz w:val="20"/>
              </w:rPr>
              <w:t>затраты на оплату труда и отчисления на социальные нужды</w:t>
            </w:r>
          </w:p>
        </w:tc>
        <w:tc>
          <w:tcPr>
            <w:tcW w:w="0" w:type="auto"/>
            <w:vMerge/>
            <w:tcBorders>
              <w:top w:val="nil"/>
              <w:left w:val="single" w:color="cfcfcf" w:sz="5"/>
              <w:bottom w:val="single" w:color="cfcfcf" w:sz="5"/>
              <w:right w:val="single" w:color="cfcfcf" w:sz="5"/>
            </w:tcBorders>
          </w:tcPr>
          <w:p/>
        </w:tc>
      </w:tr>
      <w:tr>
        <w:trPr>
          <w:trHeight w:val="25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
</w:t>
            </w:r>
            <w:r>
              <w:rPr>
                <w:rFonts w:ascii="Times New Roman"/>
                <w:b w:val="false"/>
                <w:i w:val="false"/>
                <w:color w:val="000000"/>
                <w:sz w:val="20"/>
              </w:rPr>
              <w:t>Защита атмосферного воздуха и климата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көздерін ақаба сулардың ластауынан қорғау </w:t>
            </w:r>
            <w:r>
              <w:br/>
            </w:r>
            <w:r>
              <w:rPr>
                <w:rFonts w:ascii="Times New Roman"/>
                <w:b w:val="false"/>
                <w:i w:val="false"/>
                <w:color w:val="000000"/>
                <w:sz w:val="20"/>
              </w:rPr>
              <w:t>
</w:t>
            </w:r>
            <w:r>
              <w:rPr>
                <w:rFonts w:ascii="Times New Roman"/>
                <w:b w:val="false"/>
                <w:i w:val="false"/>
                <w:color w:val="000000"/>
                <w:sz w:val="20"/>
              </w:rPr>
              <w:t>Охрана водных источников от загрязнения сточными водами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Қалдықтардың айналымын басқару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Управление обращением отходов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сулары мен жерүсті суларының көздерін қорғау және қалпына келтіру</w:t>
            </w:r>
            <w:r>
              <w:br/>
            </w:r>
            <w:r>
              <w:rPr>
                <w:rFonts w:ascii="Times New Roman"/>
                <w:b w:val="false"/>
                <w:i w:val="false"/>
                <w:color w:val="000000"/>
                <w:sz w:val="20"/>
              </w:rPr>
              <w:t>
</w:t>
            </w:r>
            <w:r>
              <w:rPr>
                <w:rFonts w:ascii="Times New Roman"/>
                <w:b w:val="false"/>
                <w:i w:val="false"/>
                <w:color w:val="000000"/>
                <w:sz w:val="20"/>
              </w:rPr>
              <w:t>Защита и восстановление почвы, подземных вод и поверхностных водных источников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w:t>
            </w:r>
            <w:r>
              <w:rPr>
                <w:rFonts w:ascii="Times New Roman"/>
                <w:b w:val="false"/>
                <w:i w:val="false"/>
                <w:color w:val="000000"/>
                <w:sz w:val="20"/>
              </w:rPr>
              <w:t>Борьба с шумом и вибрацией (исключая мероприятия внутризаводского характера по охране труда на рабочих местах)</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Биоәртүрлілік пен ландшафттарды қорғау</w:t>
            </w:r>
            <w:r>
              <w:br/>
            </w:r>
            <w:r>
              <w:rPr>
                <w:rFonts w:ascii="Times New Roman"/>
                <w:b w:val="false"/>
                <w:i w:val="false"/>
                <w:color w:val="000000"/>
                <w:sz w:val="20"/>
              </w:rPr>
              <w:t>
</w:t>
            </w:r>
            <w:r>
              <w:rPr>
                <w:rFonts w:ascii="Times New Roman"/>
                <w:b w:val="false"/>
                <w:i w:val="false"/>
                <w:color w:val="000000"/>
                <w:sz w:val="20"/>
              </w:rPr>
              <w:t>Защита биоразнообразия и ландшафтов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ықпалдан қорғау (сыртқы мемлекеттік қауіпсіздік мәселелерінен басқа)</w:t>
            </w:r>
            <w:r>
              <w:br/>
            </w:r>
            <w:r>
              <w:rPr>
                <w:rFonts w:ascii="Times New Roman"/>
                <w:b w:val="false"/>
                <w:i w:val="false"/>
                <w:color w:val="000000"/>
                <w:sz w:val="20"/>
              </w:rPr>
              <w:t>
</w:t>
            </w:r>
            <w:r>
              <w:rPr>
                <w:rFonts w:ascii="Times New Roman"/>
                <w:b w:val="false"/>
                <w:i w:val="false"/>
                <w:color w:val="000000"/>
                <w:sz w:val="20"/>
              </w:rPr>
              <w:t>Защита от радиационного воздействия (исключая вопросы внешней государственной безопасности)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және әзірлемелер (ҒЗТКЖ)</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 (НИОКР)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бойынша басқа да қызмет</w:t>
            </w:r>
            <w:r>
              <w:br/>
            </w:r>
            <w:r>
              <w:rPr>
                <w:rFonts w:ascii="Times New Roman"/>
                <w:b w:val="false"/>
                <w:i w:val="false"/>
                <w:color w:val="000000"/>
                <w:sz w:val="20"/>
              </w:rPr>
              <w:t>
</w:t>
            </w:r>
            <w:r>
              <w:rPr>
                <w:rFonts w:ascii="Times New Roman"/>
                <w:b w:val="false"/>
                <w:i w:val="false"/>
                <w:color w:val="000000"/>
                <w:sz w:val="20"/>
              </w:rPr>
              <w:t>Другая деятельность по защите окружающей среды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ҚОҚҚШЖ - Қоршаган ортаны қорғау бойынша қызмет түрлері мен</w:t>
      </w:r>
      <w:r>
        <w:br/>
      </w:r>
      <w:r>
        <w:rPr>
          <w:rFonts w:ascii="Times New Roman"/>
          <w:b w:val="false"/>
          <w:i w:val="false"/>
          <w:color w:val="000000"/>
          <w:sz w:val="28"/>
        </w:rPr>
        <w:t>
</w:t>
      </w:r>
      <w:r>
        <w:rPr>
          <w:rFonts w:ascii="Times New Roman"/>
          <w:b/>
          <w:i w:val="false"/>
          <w:color w:val="000000"/>
          <w:sz w:val="28"/>
        </w:rPr>
        <w:t>шығындардың ведомстволық жіктеуіші</w:t>
      </w:r>
      <w:r>
        <w:br/>
      </w:r>
      <w:r>
        <w:rPr>
          <w:rFonts w:ascii="Times New Roman"/>
          <w:b w:val="false"/>
          <w:i w:val="false"/>
          <w:color w:val="000000"/>
          <w:sz w:val="28"/>
        </w:rPr>
        <w:t>
КДЗООС - Ведомственный классификатор видов деятельности и затрат по</w:t>
      </w:r>
      <w:r>
        <w:br/>
      </w:r>
      <w:r>
        <w:rPr>
          <w:rFonts w:ascii="Times New Roman"/>
          <w:b w:val="false"/>
          <w:i w:val="false"/>
          <w:color w:val="000000"/>
          <w:sz w:val="28"/>
        </w:rPr>
        <w:t>
охране окружающей среды</w:t>
      </w:r>
    </w:p>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3. Есепті кезеңдегі экологиялық төлемдер және табиғи ресурстар</w:t>
      </w:r>
      <w:r>
        <w:br/>
      </w:r>
      <w:r>
        <w:rPr>
          <w:rFonts w:ascii="Times New Roman"/>
          <w:b w:val="false"/>
          <w:i w:val="false"/>
          <w:color w:val="000000"/>
          <w:sz w:val="28"/>
        </w:rPr>
        <w:t>
</w:t>
      </w:r>
      <w:r>
        <w:rPr>
          <w:rFonts w:ascii="Times New Roman"/>
          <w:b/>
          <w:i w:val="false"/>
          <w:color w:val="000000"/>
          <w:sz w:val="28"/>
        </w:rPr>
        <w:t>үшін төлемақы көлемін көрсетіңіз, мың теңгеде</w:t>
      </w:r>
      <w:r>
        <w:br/>
      </w:r>
      <w:r>
        <w:rPr>
          <w:rFonts w:ascii="Times New Roman"/>
          <w:b w:val="false"/>
          <w:i w:val="false"/>
          <w:color w:val="000000"/>
          <w:sz w:val="28"/>
        </w:rPr>
        <w:t>
Укажите объем экологических платежей и платы за природные ресурсы за</w:t>
      </w:r>
      <w:r>
        <w:br/>
      </w:r>
      <w:r>
        <w:rPr>
          <w:rFonts w:ascii="Times New Roman"/>
          <w:b w:val="false"/>
          <w:i w:val="false"/>
          <w:color w:val="000000"/>
          <w:sz w:val="28"/>
        </w:rPr>
        <w:t>
отчетный год, в тысячах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9"/>
        <w:gridCol w:w="1838"/>
        <w:gridCol w:w="3253"/>
      </w:tblGrid>
      <w:tr>
        <w:trPr>
          <w:trHeight w:val="8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бағыты</w:t>
            </w:r>
            <w:r>
              <w:br/>
            </w:r>
            <w:r>
              <w:rPr>
                <w:rFonts w:ascii="Times New Roman"/>
                <w:b w:val="false"/>
                <w:i w:val="false"/>
                <w:color w:val="000000"/>
                <w:sz w:val="20"/>
              </w:rPr>
              <w:t>
</w:t>
            </w:r>
            <w:r>
              <w:rPr>
                <w:rFonts w:ascii="Times New Roman"/>
                <w:b w:val="false"/>
                <w:i w:val="false"/>
                <w:color w:val="000000"/>
                <w:sz w:val="20"/>
              </w:rPr>
              <w:t>Направление платежей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ЭТТРТА</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СЭПППР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төлемдер және табиғи ресурстар үшін төлемақы</w:t>
            </w:r>
            <w:r>
              <w:br/>
            </w:r>
            <w:r>
              <w:rPr>
                <w:rFonts w:ascii="Times New Roman"/>
                <w:b w:val="false"/>
                <w:i w:val="false"/>
                <w:color w:val="000000"/>
                <w:sz w:val="20"/>
              </w:rPr>
              <w:t>
</w:t>
            </w:r>
            <w:r>
              <w:rPr>
                <w:rFonts w:ascii="Times New Roman"/>
                <w:b w:val="false"/>
                <w:i w:val="false"/>
                <w:color w:val="000000"/>
                <w:sz w:val="20"/>
              </w:rPr>
              <w:t>Экологические платежи и платы за природные ресурсы</w:t>
            </w:r>
          </w:p>
        </w:tc>
      </w:tr>
      <w:tr>
        <w:trPr>
          <w:trHeight w:val="36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Нормативті эмиссиялар (ластаушы заттардың шығарындылары, төгінділері, қалдықтарды, күкіртті орналастыру) үшін төлем – барлығы</w:t>
            </w:r>
            <w:r>
              <w:br/>
            </w:r>
            <w:r>
              <w:rPr>
                <w:rFonts w:ascii="Times New Roman"/>
                <w:b w:val="false"/>
                <w:i w:val="false"/>
                <w:color w:val="000000"/>
                <w:sz w:val="20"/>
              </w:rPr>
              <w:t>
</w:t>
            </w:r>
            <w:r>
              <w:rPr>
                <w:rFonts w:ascii="Times New Roman"/>
                <w:b w:val="false"/>
                <w:i w:val="false"/>
                <w:color w:val="000000"/>
                <w:sz w:val="20"/>
              </w:rPr>
              <w:t>Плата за нормативные эмиссии (выбросы, сбросы загрязняющих веществ, размещение отходов, серы) - 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шығарындылары үшін</w:t>
            </w:r>
            <w:r>
              <w:br/>
            </w:r>
            <w:r>
              <w:rPr>
                <w:rFonts w:ascii="Times New Roman"/>
                <w:b w:val="false"/>
                <w:i w:val="false"/>
                <w:color w:val="000000"/>
                <w:sz w:val="20"/>
              </w:rPr>
              <w:t>
</w:t>
            </w:r>
            <w:r>
              <w:rPr>
                <w:rFonts w:ascii="Times New Roman"/>
                <w:b w:val="false"/>
                <w:i w:val="false"/>
                <w:color w:val="000000"/>
                <w:sz w:val="20"/>
              </w:rPr>
              <w:t>за сбросы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төгінділері үшін</w:t>
            </w:r>
            <w:r>
              <w:br/>
            </w:r>
            <w:r>
              <w:rPr>
                <w:rFonts w:ascii="Times New Roman"/>
                <w:b w:val="false"/>
                <w:i w:val="false"/>
                <w:color w:val="000000"/>
                <w:sz w:val="20"/>
              </w:rPr>
              <w:t>
</w:t>
            </w:r>
            <w:r>
              <w:rPr>
                <w:rFonts w:ascii="Times New Roman"/>
                <w:b w:val="false"/>
                <w:i w:val="false"/>
                <w:color w:val="000000"/>
                <w:sz w:val="20"/>
              </w:rPr>
              <w:t>за выбросы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күкіртті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 серы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Нормативтен тыс эмиссиялар (ластаушы заттардың шығарындылары, төгінділері, қалдықтарды, күкіртті орналастыру) үшін төлем – барлығы </w:t>
            </w:r>
            <w:r>
              <w:br/>
            </w:r>
            <w:r>
              <w:rPr>
                <w:rFonts w:ascii="Times New Roman"/>
                <w:b w:val="false"/>
                <w:i w:val="false"/>
                <w:color w:val="000000"/>
                <w:sz w:val="20"/>
              </w:rPr>
              <w:t>
</w:t>
            </w:r>
            <w:r>
              <w:rPr>
                <w:rFonts w:ascii="Times New Roman"/>
                <w:b w:val="false"/>
                <w:i w:val="false"/>
                <w:color w:val="000000"/>
                <w:sz w:val="20"/>
              </w:rPr>
              <w:t>Плата за сверхнормативные эмисси (выбросы, сбросы загрязняющих веществ, размещение отходов, серы) - 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шығарындылары үшін</w:t>
            </w:r>
            <w:r>
              <w:br/>
            </w:r>
            <w:r>
              <w:rPr>
                <w:rFonts w:ascii="Times New Roman"/>
                <w:b w:val="false"/>
                <w:i w:val="false"/>
                <w:color w:val="000000"/>
                <w:sz w:val="20"/>
              </w:rPr>
              <w:t>
</w:t>
            </w:r>
            <w:r>
              <w:rPr>
                <w:rFonts w:ascii="Times New Roman"/>
                <w:b w:val="false"/>
                <w:i w:val="false"/>
                <w:color w:val="000000"/>
                <w:sz w:val="20"/>
              </w:rPr>
              <w:t>за сбросы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төгінділері үшін</w:t>
            </w:r>
            <w:r>
              <w:br/>
            </w:r>
            <w:r>
              <w:rPr>
                <w:rFonts w:ascii="Times New Roman"/>
                <w:b w:val="false"/>
                <w:i w:val="false"/>
                <w:color w:val="000000"/>
                <w:sz w:val="20"/>
              </w:rPr>
              <w:t>
</w:t>
            </w:r>
            <w:r>
              <w:rPr>
                <w:rFonts w:ascii="Times New Roman"/>
                <w:b w:val="false"/>
                <w:i w:val="false"/>
                <w:color w:val="000000"/>
                <w:sz w:val="20"/>
              </w:rPr>
              <w:t>за выбросы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күкіртті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 серы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заңнаманы бұзудан болған зияндарды өтеуге өндірілген қаражаттар (талап қоюлар, айыппұлдар)</w:t>
            </w:r>
            <w:r>
              <w:br/>
            </w:r>
            <w:r>
              <w:rPr>
                <w:rFonts w:ascii="Times New Roman"/>
                <w:b w:val="false"/>
                <w:i w:val="false"/>
                <w:color w:val="000000"/>
                <w:sz w:val="20"/>
              </w:rPr>
              <w:t>
</w:t>
            </w:r>
            <w:r>
              <w:rPr>
                <w:rFonts w:ascii="Times New Roman"/>
                <w:b w:val="false"/>
                <w:i w:val="false"/>
                <w:color w:val="000000"/>
                <w:sz w:val="20"/>
              </w:rPr>
              <w:t>Средства (иски, штрафы), взысканные в возмещение ущерба, причиненного нарушением экологического законодательства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пайдаланғаны үшін төлемақы – барлығы</w:t>
            </w:r>
            <w:r>
              <w:br/>
            </w:r>
            <w:r>
              <w:rPr>
                <w:rFonts w:ascii="Times New Roman"/>
                <w:b w:val="false"/>
                <w:i w:val="false"/>
                <w:color w:val="000000"/>
                <w:sz w:val="20"/>
              </w:rPr>
              <w:t>
</w:t>
            </w:r>
            <w:r>
              <w:rPr>
                <w:rFonts w:ascii="Times New Roman"/>
                <w:b w:val="false"/>
                <w:i w:val="false"/>
                <w:color w:val="000000"/>
                <w:sz w:val="20"/>
              </w:rPr>
              <w:t>Плата за использование природных ресурсов – 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жерүсті көздерінің су ресурстары үшін</w:t>
            </w:r>
            <w:r>
              <w:br/>
            </w:r>
            <w:r>
              <w:rPr>
                <w:rFonts w:ascii="Times New Roman"/>
                <w:b w:val="false"/>
                <w:i w:val="false"/>
                <w:color w:val="000000"/>
                <w:sz w:val="20"/>
              </w:rPr>
              <w:t>
</w:t>
            </w:r>
            <w:r>
              <w:rPr>
                <w:rFonts w:ascii="Times New Roman"/>
                <w:b w:val="false"/>
                <w:i w:val="false"/>
                <w:color w:val="000000"/>
                <w:sz w:val="20"/>
              </w:rPr>
              <w:t>за водные ресурсы поверхностных источников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 үшін</w:t>
            </w:r>
            <w:r>
              <w:br/>
            </w:r>
            <w:r>
              <w:rPr>
                <w:rFonts w:ascii="Times New Roman"/>
                <w:b w:val="false"/>
                <w:i w:val="false"/>
                <w:color w:val="000000"/>
                <w:sz w:val="20"/>
              </w:rPr>
              <w:t>
</w:t>
            </w:r>
            <w:r>
              <w:rPr>
                <w:rFonts w:ascii="Times New Roman"/>
                <w:b w:val="false"/>
                <w:i w:val="false"/>
                <w:color w:val="000000"/>
                <w:sz w:val="20"/>
              </w:rPr>
              <w:t>за земельные участки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пайдаланғаны үшін</w:t>
            </w:r>
            <w:r>
              <w:br/>
            </w:r>
            <w:r>
              <w:rPr>
                <w:rFonts w:ascii="Times New Roman"/>
                <w:b w:val="false"/>
                <w:i w:val="false"/>
                <w:color w:val="000000"/>
                <w:sz w:val="20"/>
              </w:rPr>
              <w:t>
</w:t>
            </w:r>
            <w:r>
              <w:rPr>
                <w:rFonts w:ascii="Times New Roman"/>
                <w:b w:val="false"/>
                <w:i w:val="false"/>
                <w:color w:val="000000"/>
                <w:sz w:val="20"/>
              </w:rPr>
              <w:t>за пользование животным миром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пайдаланғаны үшін</w:t>
            </w:r>
            <w:r>
              <w:br/>
            </w:r>
            <w:r>
              <w:rPr>
                <w:rFonts w:ascii="Times New Roman"/>
                <w:b w:val="false"/>
                <w:i w:val="false"/>
                <w:color w:val="000000"/>
                <w:sz w:val="20"/>
              </w:rPr>
              <w:t>
</w:t>
            </w:r>
            <w:r>
              <w:rPr>
                <w:rFonts w:ascii="Times New Roman"/>
                <w:b w:val="false"/>
                <w:i w:val="false"/>
                <w:color w:val="000000"/>
                <w:sz w:val="20"/>
              </w:rPr>
              <w:t>за лесные пользования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 пайдаланғаны үшiн</w:t>
            </w:r>
            <w:r>
              <w:br/>
            </w:r>
            <w:r>
              <w:rPr>
                <w:rFonts w:ascii="Times New Roman"/>
                <w:b w:val="false"/>
                <w:i w:val="false"/>
                <w:color w:val="000000"/>
                <w:sz w:val="20"/>
              </w:rPr>
              <w:t>
</w:t>
            </w:r>
            <w:r>
              <w:rPr>
                <w:rFonts w:ascii="Times New Roman"/>
                <w:b w:val="false"/>
                <w:i w:val="false"/>
                <w:color w:val="000000"/>
                <w:sz w:val="20"/>
              </w:rPr>
              <w:t>за использование особо охраняемых природных территорий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арнайы төлемдерi</w:t>
            </w:r>
            <w:r>
              <w:br/>
            </w:r>
            <w:r>
              <w:rPr>
                <w:rFonts w:ascii="Times New Roman"/>
                <w:b w:val="false"/>
                <w:i w:val="false"/>
                <w:color w:val="000000"/>
                <w:sz w:val="20"/>
              </w:rPr>
              <w:t>
</w:t>
            </w:r>
            <w:r>
              <w:rPr>
                <w:rFonts w:ascii="Times New Roman"/>
                <w:b w:val="false"/>
                <w:i w:val="false"/>
                <w:color w:val="000000"/>
                <w:sz w:val="20"/>
              </w:rPr>
              <w:t>Специальные платежи недропользователей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ЭТТРТА - Экологиялық төлемдер және табиғи ресурстар үшін</w:t>
      </w:r>
      <w:r>
        <w:br/>
      </w:r>
      <w:r>
        <w:rPr>
          <w:rFonts w:ascii="Times New Roman"/>
          <w:b w:val="false"/>
          <w:i w:val="false"/>
          <w:color w:val="000000"/>
          <w:sz w:val="28"/>
        </w:rPr>
        <w:t>
</w:t>
      </w:r>
      <w:r>
        <w:rPr>
          <w:rFonts w:ascii="Times New Roman"/>
          <w:b/>
          <w:i w:val="false"/>
          <w:color w:val="000000"/>
          <w:sz w:val="28"/>
        </w:rPr>
        <w:t>төлемақы анықтамалығы</w:t>
      </w:r>
      <w:r>
        <w:br/>
      </w:r>
      <w:r>
        <w:rPr>
          <w:rFonts w:ascii="Times New Roman"/>
          <w:b w:val="false"/>
          <w:i w:val="false"/>
          <w:color w:val="000000"/>
          <w:sz w:val="28"/>
        </w:rPr>
        <w:t>
СЭПППР - здесь и далее Справочник экологических платежей и платы за</w:t>
      </w:r>
      <w:r>
        <w:br/>
      </w:r>
      <w:r>
        <w:rPr>
          <w:rFonts w:ascii="Times New Roman"/>
          <w:b w:val="false"/>
          <w:i w:val="false"/>
          <w:color w:val="000000"/>
          <w:sz w:val="28"/>
        </w:rPr>
        <w:t>
природные ресурсы</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Наименование______________________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Электрондық пошта мекенжайы </w:t>
      </w:r>
      <w:r>
        <w:br/>
      </w: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810"/>
        <w:gridCol w:w="7190"/>
      </w:tblGrid>
      <w:tr>
        <w:trPr>
          <w:trHeight w:val="450" w:hRule="atLeast"/>
        </w:trPr>
        <w:tc>
          <w:tcPr>
            <w:tcW w:w="68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xml:space="preserve">
Согласны на опубликование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первичных данных </w:t>
            </w:r>
          </w:p>
        </w:tc>
        <w:tc>
          <w:tcPr>
            <w:tcW w:w="71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xml:space="preserve">
Не согласны на опубликование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первичных данных </w:t>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______________________________________________ 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i w:val="false"/>
          <w:color w:val="000000"/>
          <w:sz w:val="28"/>
        </w:rPr>
        <w:t xml:space="preserve">Бас бухгалтер </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________________________________________________ 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1"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октября 2015 года № 158       </w:t>
      </w:r>
    </w:p>
    <w:bookmarkEnd w:id="5"/>
    <w:bookmarkStart w:name="z12" w:id="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затратах на охрану окружающей среды» (код 1411104, индекс 4–ОС,</w:t>
      </w:r>
      <w:r>
        <w:br/>
      </w:r>
      <w:r>
        <w:rPr>
          <w:rFonts w:ascii="Times New Roman"/>
          <w:b/>
          <w:i w:val="false"/>
          <w:color w:val="000000"/>
        </w:rPr>
        <w:t>
периодичность годовая)</w:t>
      </w:r>
    </w:p>
    <w:bookmarkEnd w:id="6"/>
    <w:bookmarkStart w:name="z13" w:id="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1) текущие затраты на охрану природы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предотвращения, уменьшения, очистки (переработки) и/или устранения загрязняющих веществ (продуктов) или самого загрязнения и основных средств, предназначенных для охраны окружающей среды;</w:t>
      </w:r>
      <w:r>
        <w:br/>
      </w:r>
      <w:r>
        <w:rPr>
          <w:rFonts w:ascii="Times New Roman"/>
          <w:b w:val="false"/>
          <w:i w:val="false"/>
          <w:color w:val="000000"/>
          <w:sz w:val="28"/>
        </w:rPr>
        <w:t>
      2) платы за использование природных ресурсов – фактически произведенные выплаты за пользование водными ресурсами поверхностных источников, за пользование земельными участками, за эмиссии в окружающую среду, за пользование животным миром, (включая компенсацию неизбежного вреда рыбным ресурсам) за лесные пользования, за использование особо охраняемых природных территорий;</w:t>
      </w:r>
      <w:r>
        <w:br/>
      </w:r>
      <w:r>
        <w:rPr>
          <w:rFonts w:ascii="Times New Roman"/>
          <w:b w:val="false"/>
          <w:i w:val="false"/>
          <w:color w:val="000000"/>
          <w:sz w:val="28"/>
        </w:rPr>
        <w:t>
      3) средства, взысканные в возмещение ущерба, причиненного нарушением экологического законодательства – все штрафы и выплаты взысканные специально уполномоченными государственными органами Казахстана в области охраны окружающей среды по искам за возмещение ущерба, нанесенного окружающей среде вследствие нарушения экологического законодательства;</w:t>
      </w:r>
      <w:r>
        <w:br/>
      </w:r>
      <w:r>
        <w:rPr>
          <w:rFonts w:ascii="Times New Roman"/>
          <w:b w:val="false"/>
          <w:i w:val="false"/>
          <w:color w:val="000000"/>
          <w:sz w:val="28"/>
        </w:rPr>
        <w:t xml:space="preserve">
      4) экологические платежи – денежные средства, фактически выплаченные в соответствии с действующим законодательством за сбросы, выбросы загрязняющих веществ и размещение отходов производства и потребления, штрафы за нарушение экологического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3. Данная статистическая форма заполняется на основании данных бухгалтерского и первичного учета фактических затрат на охрану окружающей среды и экологических платежей. Данные представляются в тысячах тенге, в целых числах, без десятичных знаков. </w:t>
      </w:r>
      <w:r>
        <w:br/>
      </w:r>
      <w:r>
        <w:rPr>
          <w:rFonts w:ascii="Times New Roman"/>
          <w:b w:val="false"/>
          <w:i w:val="false"/>
          <w:color w:val="000000"/>
          <w:sz w:val="28"/>
        </w:rPr>
        <w:t>
</w:t>
      </w:r>
      <w:r>
        <w:rPr>
          <w:rFonts w:ascii="Times New Roman"/>
          <w:b w:val="false"/>
          <w:i w:val="false"/>
          <w:color w:val="000000"/>
          <w:sz w:val="28"/>
        </w:rPr>
        <w:t xml:space="preserve">
      4. В разделе 1 указывается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 </w:t>
      </w:r>
      <w:r>
        <w:br/>
      </w:r>
      <w:r>
        <w:rPr>
          <w:rFonts w:ascii="Times New Roman"/>
          <w:b w:val="false"/>
          <w:i w:val="false"/>
          <w:color w:val="000000"/>
          <w:sz w:val="28"/>
        </w:rPr>
        <w:t>
</w:t>
      </w:r>
      <w:r>
        <w:rPr>
          <w:rFonts w:ascii="Times New Roman"/>
          <w:b w:val="false"/>
          <w:i w:val="false"/>
          <w:color w:val="000000"/>
          <w:sz w:val="28"/>
        </w:rPr>
        <w:t xml:space="preserve">
      5. В графе 1 раздела 2 отражается фактическая сумма текущих затрат, образующаяся в процессе внутрипроизводственной деятельности связанные с охраной окружающей среды. </w:t>
      </w:r>
      <w:r>
        <w:br/>
      </w:r>
      <w:r>
        <w:rPr>
          <w:rFonts w:ascii="Times New Roman"/>
          <w:b w:val="false"/>
          <w:i w:val="false"/>
          <w:color w:val="000000"/>
          <w:sz w:val="28"/>
        </w:rPr>
        <w:t>
      В состав текущих затрат на охрану окружающей среды включается:</w:t>
      </w:r>
      <w:r>
        <w:br/>
      </w:r>
      <w:r>
        <w:rPr>
          <w:rFonts w:ascii="Times New Roman"/>
          <w:b w:val="false"/>
          <w:i w:val="false"/>
          <w:color w:val="000000"/>
          <w:sz w:val="28"/>
        </w:rPr>
        <w:t>
      содержание и эксплуатация основных фондов по охране окружающей среды: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рентные (лизинговые) платежи, платежи по страховке, касающиеся природоохранных сооружений и оборудования;</w:t>
      </w:r>
      <w:r>
        <w:br/>
      </w:r>
      <w:r>
        <w:rPr>
          <w:rFonts w:ascii="Times New Roman"/>
          <w:b w:val="false"/>
          <w:i w:val="false"/>
          <w:color w:val="000000"/>
          <w:sz w:val="28"/>
        </w:rPr>
        <w:t>
      затраты на сбор, хранение/захоронение и переработку/обезвреживание, уничтожение, размещение отходов производства и потребления собственными силами;</w:t>
      </w:r>
      <w:r>
        <w:br/>
      </w:r>
      <w:r>
        <w:rPr>
          <w:rFonts w:ascii="Times New Roman"/>
          <w:b w:val="false"/>
          <w:i w:val="false"/>
          <w:color w:val="000000"/>
          <w:sz w:val="28"/>
        </w:rPr>
        <w:t>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r>
        <w:br/>
      </w:r>
      <w:r>
        <w:rPr>
          <w:rFonts w:ascii="Times New Roman"/>
          <w:b w:val="false"/>
          <w:i w:val="false"/>
          <w:color w:val="000000"/>
          <w:sz w:val="28"/>
        </w:rPr>
        <w:t>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r>
        <w:br/>
      </w:r>
      <w:r>
        <w:rPr>
          <w:rFonts w:ascii="Times New Roman"/>
          <w:b w:val="false"/>
          <w:i w:val="false"/>
          <w:color w:val="000000"/>
          <w:sz w:val="28"/>
        </w:rPr>
        <w:t>
      прочие текущие мероприятия по снижению вредного воздействия на окружающую среду.</w:t>
      </w:r>
      <w:r>
        <w:br/>
      </w:r>
      <w:r>
        <w:rPr>
          <w:rFonts w:ascii="Times New Roman"/>
          <w:b w:val="false"/>
          <w:i w:val="false"/>
          <w:color w:val="000000"/>
          <w:sz w:val="28"/>
        </w:rPr>
        <w:t>
      В состав текущих затрат не включается:</w:t>
      </w:r>
      <w:r>
        <w:br/>
      </w:r>
      <w:r>
        <w:rPr>
          <w:rFonts w:ascii="Times New Roman"/>
          <w:b w:val="false"/>
          <w:i w:val="false"/>
          <w:color w:val="000000"/>
          <w:sz w:val="28"/>
        </w:rPr>
        <w:t>
      строительство объектов по охране окружающей среды,</w:t>
      </w:r>
      <w:r>
        <w:br/>
      </w:r>
      <w:r>
        <w:rPr>
          <w:rFonts w:ascii="Times New Roman"/>
          <w:b w:val="false"/>
          <w:i w:val="false"/>
          <w:color w:val="000000"/>
          <w:sz w:val="28"/>
        </w:rPr>
        <w:t>
      капитальный ремонт природоохранных основных фондов,</w:t>
      </w:r>
      <w:r>
        <w:br/>
      </w:r>
      <w:r>
        <w:rPr>
          <w:rFonts w:ascii="Times New Roman"/>
          <w:b w:val="false"/>
          <w:i w:val="false"/>
          <w:color w:val="000000"/>
          <w:sz w:val="28"/>
        </w:rPr>
        <w:t>
      амортизационные отчисления по основным фондам природоохранного назначения.</w:t>
      </w:r>
      <w:r>
        <w:br/>
      </w:r>
      <w:r>
        <w:rPr>
          <w:rFonts w:ascii="Times New Roman"/>
          <w:b w:val="false"/>
          <w:i w:val="false"/>
          <w:color w:val="000000"/>
          <w:sz w:val="28"/>
        </w:rPr>
        <w:t xml:space="preserve">
      По графе 2 указываются материальные затраты, включающие затраты на приобретение сырья и (или) материалов, инструментов, приспособлений, инвентаря; комплектующих изделий и (или) полуфабрикатов; топлива, энергии всех видов, необходимых для функционирования основных фондов природоохранного назначения и выполнения других работ по охране окружающей среды. К материальным затратам приравниваются также расходы на рекультивацию земель. </w:t>
      </w:r>
      <w:r>
        <w:br/>
      </w:r>
      <w:r>
        <w:rPr>
          <w:rFonts w:ascii="Times New Roman"/>
          <w:b w:val="false"/>
          <w:i w:val="false"/>
          <w:color w:val="000000"/>
          <w:sz w:val="28"/>
        </w:rPr>
        <w:t>
      В графе 3 отражаются затраты на оплату труда и отчисления на социальные нужды (включая отчисления во внебюджетные фонды) работникам, связанных с эксплуатацией природоохранного оборудования и проведением других мероприятий по охране окружающей среды, которые включают сумму заработной платы и выплаты социального характера, начисленных работникам списочного состава и внешним совместителям. Сюда входят работники, непосредственно занятые по эксплуатации и обслуживанию природоохранных объектов. Кроме того, включается оплата труда и социальные выплаты при проведении других средозащитных мероприятий (рекультивации нарушенных земель, вывозу и захоронению отходов производства и потребления и другие). В данном показателе также отражается оплата труда работников заводских лабораторий, осуществляющих мониторинг (контрольные замеры, учет, контроль и другие) в области охраны окружающей среды.</w:t>
      </w:r>
      <w:r>
        <w:br/>
      </w:r>
      <w:r>
        <w:rPr>
          <w:rFonts w:ascii="Times New Roman"/>
          <w:b w:val="false"/>
          <w:i w:val="false"/>
          <w:color w:val="000000"/>
          <w:sz w:val="28"/>
        </w:rPr>
        <w:t xml:space="preserve">
      В графе 4 из графы 1 выделяется сумма фактической оплаты текущих услуг сторонним организациям за: </w:t>
      </w:r>
      <w:r>
        <w:br/>
      </w:r>
      <w:r>
        <w:rPr>
          <w:rFonts w:ascii="Times New Roman"/>
          <w:b w:val="false"/>
          <w:i w:val="false"/>
          <w:color w:val="000000"/>
          <w:sz w:val="28"/>
        </w:rPr>
        <w:t xml:space="preserve">
      а) прием, транспортировку и очистку сточных вод; </w:t>
      </w:r>
      <w:r>
        <w:br/>
      </w:r>
      <w:r>
        <w:rPr>
          <w:rFonts w:ascii="Times New Roman"/>
          <w:b w:val="false"/>
          <w:i w:val="false"/>
          <w:color w:val="000000"/>
          <w:sz w:val="28"/>
        </w:rPr>
        <w:t xml:space="preserve">
      б) сбор, транспортировку (вывоз), временное хранение, переработку (обезвреживание), уничтожение и (или) захоронение отходов производства и потребления; </w:t>
      </w:r>
      <w:r>
        <w:br/>
      </w:r>
      <w:r>
        <w:rPr>
          <w:rFonts w:ascii="Times New Roman"/>
          <w:b w:val="false"/>
          <w:i w:val="false"/>
          <w:color w:val="000000"/>
          <w:sz w:val="28"/>
        </w:rPr>
        <w:t>
      в) другие услуги по охране окружающей среды, в т.ч. за разработку ОВОС (Пред ОВОС), за проведение инвентаризации источников загрязнения, разработку проектов нормативов предельно допустимых выбросов загрязняющих веществ в атмосферу (ПДВ), разработку проектов санитарно-защитных зон предприятий, работы по оценке рисков для здоровья населения при воздействии факторов окружающей среды, разработку проектов нормативов допустимых сбросов веществ и микроорганизмов в водные объекты, разработку проектов нормативов образования отходов и лимитов на их размещение, экологическую сертификацию и аудит, другие аналогичные услуги и работы.</w:t>
      </w:r>
      <w:r>
        <w:br/>
      </w:r>
      <w:r>
        <w:rPr>
          <w:rFonts w:ascii="Times New Roman"/>
          <w:b w:val="false"/>
          <w:i w:val="false"/>
          <w:color w:val="000000"/>
          <w:sz w:val="28"/>
        </w:rPr>
        <w:t>
</w:t>
      </w:r>
      <w:r>
        <w:rPr>
          <w:rFonts w:ascii="Times New Roman"/>
          <w:b w:val="false"/>
          <w:i w:val="false"/>
          <w:color w:val="000000"/>
          <w:sz w:val="28"/>
        </w:rPr>
        <w:t xml:space="preserve">
      6. В разделе 3 отражаются фактически выплаченные платежи за загрязнение окружающей природной среды, плата за природные ресурсы, а также платежи по возмещению ущерба природопользователями за нарушение экологического законодательства. </w:t>
      </w:r>
      <w:r>
        <w:br/>
      </w:r>
      <w:r>
        <w:rPr>
          <w:rFonts w:ascii="Times New Roman"/>
          <w:b w:val="false"/>
          <w:i w:val="false"/>
          <w:color w:val="000000"/>
          <w:sz w:val="28"/>
        </w:rPr>
        <w:t>
      В строке 1 отражаются объемы фактически выплаченных платежей за выбросы и сбросы загрязняющих веществ и размещение отходов производства и потребления в пределах установленных лимитов на выбросы (сбросы, размещение).</w:t>
      </w:r>
      <w:r>
        <w:br/>
      </w:r>
      <w:r>
        <w:rPr>
          <w:rFonts w:ascii="Times New Roman"/>
          <w:b w:val="false"/>
          <w:i w:val="false"/>
          <w:color w:val="000000"/>
          <w:sz w:val="28"/>
        </w:rPr>
        <w:t>
      По строке 1.1 указываются выплаченные в отчетном году платежи за сброс загрязняющих веществ в природные водоемы, поля фильтрации, пруды-накопители в пределах нормативов (лимитов).</w:t>
      </w:r>
      <w:r>
        <w:br/>
      </w:r>
      <w:r>
        <w:rPr>
          <w:rFonts w:ascii="Times New Roman"/>
          <w:b w:val="false"/>
          <w:i w:val="false"/>
          <w:color w:val="000000"/>
          <w:sz w:val="28"/>
        </w:rPr>
        <w:t>
      В строке 1.2 указываются выплаченные в отчетном году платежи за выброс загрязняющих веществ в атмосферу в пределах лимитов выбросов для стационарных источников (за исключением передвижных источников загрязнения).</w:t>
      </w:r>
      <w:r>
        <w:br/>
      </w:r>
      <w:r>
        <w:rPr>
          <w:rFonts w:ascii="Times New Roman"/>
          <w:b w:val="false"/>
          <w:i w:val="false"/>
          <w:color w:val="000000"/>
          <w:sz w:val="28"/>
        </w:rPr>
        <w:t xml:space="preserve">
      В строке 1.3 указываются выплаченные в отчетном году платежи за размещение (складирование, захоронение) отходов на полигонах, свалках и за размещение (не использование) отходов производства в пределах установленных лимитов. </w:t>
      </w:r>
      <w:r>
        <w:br/>
      </w:r>
      <w:r>
        <w:rPr>
          <w:rFonts w:ascii="Times New Roman"/>
          <w:b w:val="false"/>
          <w:i w:val="false"/>
          <w:color w:val="000000"/>
          <w:sz w:val="28"/>
        </w:rPr>
        <w:t>
      В строке 2 отражаются выплаченные средства за сверхнормативное (сверхлимитное) загрязнение окружающей среды, то есть за выбросы (сбросы, размещение) загрязняющих веществ (отходов) сверх установленных предприятию нормативов. Кроме того, показываются выплаты по тем видам загрязняющих веществ (отходов), по которым предприятие не оформило разрешение на выброс (сброс) вредных веществ и размещение отходов.</w:t>
      </w:r>
      <w:r>
        <w:br/>
      </w:r>
      <w:r>
        <w:rPr>
          <w:rFonts w:ascii="Times New Roman"/>
          <w:b w:val="false"/>
          <w:i w:val="false"/>
          <w:color w:val="000000"/>
          <w:sz w:val="28"/>
        </w:rPr>
        <w:t>
      В строке 2.1 указываются выплаченные в отчетном году платежи за сверхнормативные сбросы загрязняющих веществ в природные водные объекты, поля фильтрации, пруды-накопители и другие искусственные водоемы.</w:t>
      </w:r>
      <w:r>
        <w:br/>
      </w:r>
      <w:r>
        <w:rPr>
          <w:rFonts w:ascii="Times New Roman"/>
          <w:b w:val="false"/>
          <w:i w:val="false"/>
          <w:color w:val="000000"/>
          <w:sz w:val="28"/>
        </w:rPr>
        <w:t>
      В строке 2.2 указываются выплаченные в отчетном году платежи за сверхнормативные выбросы загрязняющих веществ в атмосферу.</w:t>
      </w:r>
      <w:r>
        <w:br/>
      </w:r>
      <w:r>
        <w:rPr>
          <w:rFonts w:ascii="Times New Roman"/>
          <w:b w:val="false"/>
          <w:i w:val="false"/>
          <w:color w:val="000000"/>
          <w:sz w:val="28"/>
        </w:rPr>
        <w:t>
      По строке 2.3 указываются выплаченные в отчетном году платежи за сверхнормативное размещение (складирование, захоронение) отходов на полигонах, свалках и за сверхнормативное размещение (не использование) отходов производства.</w:t>
      </w:r>
      <w:r>
        <w:br/>
      </w:r>
      <w:r>
        <w:rPr>
          <w:rFonts w:ascii="Times New Roman"/>
          <w:b w:val="false"/>
          <w:i w:val="false"/>
          <w:color w:val="000000"/>
          <w:sz w:val="28"/>
        </w:rPr>
        <w:t>
      В строке 3 учитываются все средства фактически взысканные с предприятия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или порчу природных ресурсов. Сюда же включаются соответствующие взыскания с конкретных должностных лиц.</w:t>
      </w:r>
      <w:r>
        <w:br/>
      </w:r>
      <w:r>
        <w:rPr>
          <w:rFonts w:ascii="Times New Roman"/>
          <w:b w:val="false"/>
          <w:i w:val="false"/>
          <w:color w:val="000000"/>
          <w:sz w:val="28"/>
        </w:rPr>
        <w:t>
      В строку 4 включаются фактически произведенные выплаты за пользование природными ресурсами, платежи за нерациональное и некомплексное использование природных ресурсов.</w:t>
      </w:r>
      <w:r>
        <w:br/>
      </w:r>
      <w:r>
        <w:rPr>
          <w:rFonts w:ascii="Times New Roman"/>
          <w:b w:val="false"/>
          <w:i w:val="false"/>
          <w:color w:val="000000"/>
          <w:sz w:val="28"/>
        </w:rPr>
        <w:t>
      В строке 5 указываются специальные платежи недропользователей, которые определяются согласно </w:t>
      </w:r>
      <w:r>
        <w:rPr>
          <w:rFonts w:ascii="Times New Roman"/>
          <w:b w:val="false"/>
          <w:i w:val="false"/>
          <w:color w:val="000000"/>
          <w:sz w:val="28"/>
        </w:rPr>
        <w:t>Налоговому кодексу</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Кроме того, в данной форме не учитываются: налог на добычу полезных ископаемых, водный налог, платежи за водопользование по договорам, лесные подати, налоги и сборы за пользование биоресурсами, другие аналогичные налоги и платежи за природопользование и при природопользовании.</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xml:space="preserve">
      8. Арифметико-логический контроль: </w:t>
      </w:r>
      <w:r>
        <w:br/>
      </w:r>
      <w:r>
        <w:rPr>
          <w:rFonts w:ascii="Times New Roman"/>
          <w:b w:val="false"/>
          <w:i w:val="false"/>
          <w:color w:val="000000"/>
          <w:sz w:val="28"/>
        </w:rPr>
        <w:t>
      Раздел 2</w:t>
      </w:r>
      <w:r>
        <w:br/>
      </w:r>
      <w:r>
        <w:rPr>
          <w:rFonts w:ascii="Times New Roman"/>
          <w:b w:val="false"/>
          <w:i w:val="false"/>
          <w:color w:val="000000"/>
          <w:sz w:val="28"/>
        </w:rPr>
        <w:t xml:space="preserve">
      1. Р.2 гр.1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гр.2 + гр.3 для каждой строки;</w:t>
      </w:r>
      <w:r>
        <w:br/>
      </w:r>
      <w:r>
        <w:rPr>
          <w:rFonts w:ascii="Times New Roman"/>
          <w:b w:val="false"/>
          <w:i w:val="false"/>
          <w:color w:val="000000"/>
          <w:sz w:val="28"/>
        </w:rPr>
        <w:t xml:space="preserve">
      2. Р.2 гр.1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гр.4 для каждой строки.</w:t>
      </w:r>
      <w:r>
        <w:br/>
      </w:r>
      <w:r>
        <w:rPr>
          <w:rFonts w:ascii="Times New Roman"/>
          <w:b w:val="false"/>
          <w:i w:val="false"/>
          <w:color w:val="000000"/>
          <w:sz w:val="28"/>
        </w:rPr>
        <w:t>
      Раздел 3</w:t>
      </w:r>
      <w:r>
        <w:br/>
      </w:r>
      <w:r>
        <w:rPr>
          <w:rFonts w:ascii="Times New Roman"/>
          <w:b w:val="false"/>
          <w:i w:val="false"/>
          <w:color w:val="000000"/>
          <w:sz w:val="28"/>
        </w:rPr>
        <w:t xml:space="preserve">
      3. Р.3 стр.1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срок 1.1, 1.2, 1.3;</w:t>
      </w:r>
      <w:r>
        <w:br/>
      </w:r>
      <w:r>
        <w:rPr>
          <w:rFonts w:ascii="Times New Roman"/>
          <w:b w:val="false"/>
          <w:i w:val="false"/>
          <w:color w:val="000000"/>
          <w:sz w:val="28"/>
        </w:rPr>
        <w:t xml:space="preserve">
      4. Р.3 стр.2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срок 2.1, 2.2, 2.3;</w:t>
      </w:r>
      <w:r>
        <w:br/>
      </w:r>
      <w:r>
        <w:rPr>
          <w:rFonts w:ascii="Times New Roman"/>
          <w:b w:val="false"/>
          <w:i w:val="false"/>
          <w:color w:val="000000"/>
          <w:sz w:val="28"/>
        </w:rPr>
        <w:t xml:space="preserve">
      5. Р.3 стр.4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срок 4.1, 4.2, 3.3, 4.4, 4.5;</w:t>
      </w:r>
      <w:r>
        <w:br/>
      </w:r>
      <w:r>
        <w:rPr>
          <w:rFonts w:ascii="Times New Roman"/>
          <w:b w:val="false"/>
          <w:i w:val="false"/>
          <w:color w:val="000000"/>
          <w:sz w:val="28"/>
        </w:rPr>
        <w:t xml:space="preserve">
      6. Р.3 стр.1.1 или стр.2.1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7. Р.3 стр.1.2 или стр.2.2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8. Р3 стр.1.3 или стр.2.3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0.</w:t>
      </w:r>
    </w:p>
    <w:bookmarkEnd w:id="7"/>
    <w:bookmarkStart w:name="z21"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октября 2015 года № 158       </w:t>
      </w:r>
    </w:p>
    <w:bookmarkEnd w:id="8"/>
    <w:tbl>
      <w:tblPr>
        <w:tblW w:w="0" w:type="auto"/>
        <w:tblCellSpacing w:w="0" w:type="auto"/>
        <w:tblBorders>
          <w:top w:val="none"/>
          <w:left w:val="none"/>
          <w:bottom w:val="none"/>
          <w:right w:val="none"/>
          <w:insideH w:val="none"/>
          <w:insideV w:val="none"/>
        </w:tblBorders>
      </w:tblPr>
      <w:tblGrid>
        <w:gridCol w:w="1620"/>
        <w:gridCol w:w="1706"/>
        <w:gridCol w:w="4480"/>
        <w:gridCol w:w="2954"/>
        <w:gridCol w:w="3240"/>
      </w:tblGrid>
      <w:tr>
        <w:trPr>
          <w:trHeight w:val="45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803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03400" cy="1206500"/>
                          </a:xfrm>
                          <a:prstGeom prst="rect">
                            <a:avLst/>
                          </a:prstGeom>
                        </pic:spPr>
                      </pic:pic>
                    </a:graphicData>
                  </a:graphic>
                </wp:inline>
              </w:drawing>
            </w:r>
          </w:p>
        </w:tc>
        <w:tc>
          <w:tcPr>
            <w:tcW w:w="4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tcBorders>
          </w:tcPr>
          <w:p/>
        </w:tc>
        <w:tc>
          <w:tcPr>
            <w:tcW w:w="4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2015 жылғы 9 қазандағы № 158 бұйрығына 3-қосымша</w:t>
            </w:r>
          </w:p>
        </w:tc>
      </w:tr>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753"/>
              <w:gridCol w:w="1754"/>
              <w:gridCol w:w="1732"/>
              <w:gridCol w:w="1754"/>
              <w:gridCol w:w="2024"/>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45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1431104</w:t>
            </w:r>
            <w:r>
              <w:br/>
            </w:r>
            <w:r>
              <w:rPr>
                <w:rFonts w:ascii="Times New Roman"/>
                <w:b w:val="false"/>
                <w:i w:val="false"/>
                <w:color w:val="000000"/>
                <w:sz w:val="20"/>
              </w:rPr>
              <w:t>
</w:t>
            </w:r>
            <w:r>
              <w:rPr>
                <w:rFonts w:ascii="Times New Roman"/>
                <w:b w:val="false"/>
                <w:i w:val="false"/>
                <w:color w:val="000000"/>
                <w:sz w:val="20"/>
              </w:rPr>
              <w:t>Код статистической формы 1431104</w:t>
            </w:r>
          </w:p>
          <w:p>
            <w:pPr>
              <w:spacing w:after="20"/>
              <w:ind w:left="20"/>
              <w:jc w:val="both"/>
            </w:pPr>
            <w:r>
              <w:rPr>
                <w:rFonts w:ascii="Times New Roman"/>
                <w:b/>
                <w:i w:val="false"/>
                <w:color w:val="000000"/>
                <w:sz w:val="20"/>
              </w:rPr>
              <w:t>1-қалдықтар</w:t>
            </w:r>
            <w:r>
              <w:br/>
            </w:r>
            <w:r>
              <w:rPr>
                <w:rFonts w:ascii="Times New Roman"/>
                <w:b w:val="false"/>
                <w:i w:val="false"/>
                <w:color w:val="000000"/>
                <w:sz w:val="20"/>
              </w:rPr>
              <w:t>
</w:t>
            </w:r>
            <w:r>
              <w:rPr>
                <w:rFonts w:ascii="Times New Roman"/>
                <w:b w:val="false"/>
                <w:i w:val="false"/>
                <w:color w:val="000000"/>
                <w:sz w:val="20"/>
              </w:rPr>
              <w:t>1-отходы</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қалдықтарды жинау және шығару туралы есеп</w:t>
            </w:r>
            <w:r>
              <w:br/>
            </w:r>
            <w:r>
              <w:rPr>
                <w:rFonts w:ascii="Times New Roman"/>
                <w:b w:val="false"/>
                <w:i w:val="false"/>
                <w:color w:val="000000"/>
                <w:sz w:val="20"/>
              </w:rPr>
              <w:t>
</w:t>
            </w:r>
            <w:r>
              <w:rPr>
                <w:rFonts w:ascii="Times New Roman"/>
                <w:b w:val="false"/>
                <w:i w:val="false"/>
                <w:color w:val="000000"/>
                <w:sz w:val="20"/>
              </w:rPr>
              <w:t>Отчет о сборе и вывозе коммунальных отходов</w:t>
            </w:r>
          </w:p>
          <w:tbl>
            <w:tblPr>
              <w:tblW w:w="0" w:type="auto"/>
              <w:tblCellSpacing w:w="0" w:type="auto"/>
              <w:tblBorders>
                <w:top w:val="none"/>
                <w:left w:val="none"/>
                <w:bottom w:val="none"/>
                <w:right w:val="none"/>
                <w:insideH w:val="none"/>
                <w:insideV w:val="none"/>
              </w:tblBorders>
            </w:tblPr>
            <w:tblGrid>
              <w:gridCol w:w="2613"/>
              <w:gridCol w:w="2332"/>
              <w:gridCol w:w="2095"/>
            </w:tblGrid>
            <w:tr>
              <w:trPr>
                <w:trHeight w:val="450" w:hRule="atLeast"/>
              </w:trPr>
              <w:tc>
                <w:tcPr>
                  <w:tcW w:w="26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23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80"/>
                    <w:gridCol w:w="480"/>
                    <w:gridCol w:w="486"/>
                  </w:tblGrid>
                  <w:tr>
                    <w:trPr>
                      <w:trHeight w:val="30" w:hRule="atLeast"/>
                    </w:trPr>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67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 после отчетного периода.</w:t>
            </w:r>
          </w:p>
        </w:tc>
        <w:tc>
          <w:tcPr>
            <w:tcW w:w="3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40"/>
              <w:gridCol w:w="440"/>
              <w:gridCol w:w="440"/>
              <w:gridCol w:w="440"/>
              <w:gridCol w:w="460"/>
              <w:gridCol w:w="440"/>
              <w:gridCol w:w="500"/>
              <w:gridCol w:w="500"/>
              <w:gridCol w:w="500"/>
              <w:gridCol w:w="500"/>
              <w:gridCol w:w="486"/>
            </w:tblGrid>
            <w:tr>
              <w:trPr>
                <w:trHeight w:val="30" w:hRule="atLeast"/>
              </w:trPr>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870"/>
        <w:gridCol w:w="6210"/>
      </w:tblGrid>
      <w:tr>
        <w:trPr>
          <w:trHeight w:val="30" w:hRule="atLeast"/>
        </w:trPr>
        <w:tc>
          <w:tcPr>
            <w:tcW w:w="6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0"/>
              </w:rPr>
              <w:t>
</w:t>
            </w:r>
            <w:r>
              <w:rPr>
                <w:rFonts w:ascii="Times New Roman"/>
                <w:b w:val="false"/>
                <w:i w:val="false"/>
                <w:color w:val="000000"/>
                <w:sz w:val="20"/>
              </w:rPr>
              <w:t>Укажите населеный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tc>
        <w:tc>
          <w:tcPr>
            <w:tcW w:w="62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6"/>
            </w:tblGrid>
            <w:tr>
              <w:trPr>
                <w:trHeight w:val="30" w:hRule="atLeast"/>
              </w:trPr>
              <w:tc>
                <w:tcPr>
                  <w:tcW w:w="6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 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c>
          <w:tcPr>
            <w:tcW w:w="62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60"/>
              <w:gridCol w:w="460"/>
              <w:gridCol w:w="460"/>
              <w:gridCol w:w="460"/>
              <w:gridCol w:w="460"/>
              <w:gridCol w:w="460"/>
              <w:gridCol w:w="460"/>
              <w:gridCol w:w="460"/>
              <w:gridCol w:w="46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 w:id="9"/>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Қалдықтармен жұмыс істеу бойынша қызмет түрлерінің санын</w:t>
      </w:r>
      <w:r>
        <w:br/>
      </w:r>
      <w:r>
        <w:rPr>
          <w:rFonts w:ascii="Times New Roman"/>
          <w:b w:val="false"/>
          <w:i w:val="false"/>
          <w:color w:val="000000"/>
          <w:sz w:val="28"/>
        </w:rPr>
        <w:t>
</w:t>
      </w:r>
      <w:r>
        <w:rPr>
          <w:rFonts w:ascii="Times New Roman"/>
          <w:b/>
          <w:i w:val="false"/>
          <w:color w:val="000000"/>
          <w:sz w:val="28"/>
        </w:rPr>
        <w:t>көрсетініз (коммуналдық қалдықтарды жинау және шығару)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41300"/>
                    </a:xfrm>
                    <a:prstGeom prst="rect">
                      <a:avLst/>
                    </a:prstGeom>
                  </pic:spPr>
                </pic:pic>
              </a:graphicData>
            </a:graphic>
          </wp:inline>
        </w:drawing>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белгісімен белгілеңіз)</w:t>
      </w:r>
      <w:r>
        <w:br/>
      </w:r>
      <w:r>
        <w:rPr>
          <w:rFonts w:ascii="Times New Roman"/>
          <w:b w:val="false"/>
          <w:i w:val="false"/>
          <w:color w:val="000000"/>
          <w:sz w:val="28"/>
        </w:rPr>
        <w:t>
Укажите количество видов деятельности по обращению с отходами (сбор и</w:t>
      </w:r>
      <w:r>
        <w:br/>
      </w:r>
      <w:r>
        <w:rPr>
          <w:rFonts w:ascii="Times New Roman"/>
          <w:b w:val="false"/>
          <w:i w:val="false"/>
          <w:color w:val="000000"/>
          <w:sz w:val="28"/>
        </w:rPr>
        <w:t>
вывоз коммунальных отходов) (отметьте значком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41300"/>
                    </a:xfrm>
                    <a:prstGeom prst="rect">
                      <a:avLst/>
                    </a:prstGeom>
                  </pic:spPr>
                </pic:pic>
              </a:graphicData>
            </a:graphic>
          </wp:inline>
        </w:drawing>
      </w:r>
      <w:r>
        <w:rPr>
          <w:rFonts w:ascii="Times New Roman"/>
          <w:b w:val="false"/>
          <w:i w:val="false"/>
          <w:color w:val="000000"/>
          <w:sz w:val="28"/>
        </w:rPr>
        <w:t>»)</w:t>
      </w:r>
    </w:p>
    <w:bookmarkEnd w:id="9"/>
    <w:tbl>
      <w:tblPr>
        <w:tblW w:w="0" w:type="auto"/>
        <w:tblCellSpacing w:w="0" w:type="auto"/>
        <w:tblBorders>
          <w:top w:val="none"/>
          <w:left w:val="none"/>
          <w:bottom w:val="none"/>
          <w:right w:val="none"/>
          <w:insideH w:val="none"/>
          <w:insideV w:val="none"/>
        </w:tblBorders>
      </w:tblPr>
      <w:tblGrid>
        <w:gridCol w:w="638"/>
        <w:gridCol w:w="12748"/>
        <w:gridCol w:w="614"/>
      </w:tblGrid>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шаруашылықтарының қалдықтарын жинау</w:t>
            </w:r>
            <w:r>
              <w:br/>
            </w:r>
            <w:r>
              <w:rPr>
                <w:rFonts w:ascii="Times New Roman"/>
                <w:b w:val="false"/>
                <w:i w:val="false"/>
                <w:color w:val="000000"/>
                <w:sz w:val="20"/>
              </w:rPr>
              <w:t>
</w:t>
            </w:r>
            <w:r>
              <w:rPr>
                <w:rFonts w:ascii="Times New Roman"/>
                <w:b w:val="false"/>
                <w:i w:val="false"/>
                <w:color w:val="000000"/>
                <w:sz w:val="20"/>
              </w:rPr>
              <w:t>Сбор отходов домашних хозяйств</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 кәсіпорындар, саябақтар, көшелер аумақтарынан қалдықтарды жинау</w:t>
            </w:r>
            <w:r>
              <w:br/>
            </w:r>
            <w:r>
              <w:rPr>
                <w:rFonts w:ascii="Times New Roman"/>
                <w:b w:val="false"/>
                <w:i w:val="false"/>
                <w:color w:val="000000"/>
                <w:sz w:val="20"/>
              </w:rPr>
              <w:t>
</w:t>
            </w:r>
            <w:r>
              <w:rPr>
                <w:rFonts w:ascii="Times New Roman"/>
                <w:b w:val="false"/>
                <w:i w:val="false"/>
                <w:color w:val="000000"/>
                <w:sz w:val="20"/>
              </w:rPr>
              <w:t>Сбор отходов с территорий рынков, предприятий, садов, парков, улиц</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өнделетін қалдықтарды жинау</w:t>
            </w:r>
            <w:r>
              <w:br/>
            </w:r>
            <w:r>
              <w:rPr>
                <w:rFonts w:ascii="Times New Roman"/>
                <w:b w:val="false"/>
                <w:i w:val="false"/>
                <w:color w:val="000000"/>
                <w:sz w:val="20"/>
              </w:rPr>
              <w:t>
</w:t>
            </w:r>
            <w:r>
              <w:rPr>
                <w:rFonts w:ascii="Times New Roman"/>
                <w:b w:val="false"/>
                <w:i w:val="false"/>
                <w:color w:val="000000"/>
                <w:sz w:val="20"/>
              </w:rPr>
              <w:t>Сбор перерабатываемых отходов</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тұрмыстық қалдықтар (бұдан әрі- ҚТҚ) полигондарына қалдықтарды шығару</w:t>
            </w:r>
            <w:r>
              <w:br/>
            </w:r>
            <w:r>
              <w:rPr>
                <w:rFonts w:ascii="Times New Roman"/>
                <w:b w:val="false"/>
                <w:i w:val="false"/>
                <w:color w:val="000000"/>
                <w:sz w:val="20"/>
              </w:rPr>
              <w:t>
</w:t>
            </w:r>
            <w:r>
              <w:rPr>
                <w:rFonts w:ascii="Times New Roman"/>
                <w:b w:val="false"/>
                <w:i w:val="false"/>
                <w:color w:val="000000"/>
                <w:sz w:val="20"/>
              </w:rPr>
              <w:t>Вывоз отходов на полигоны твердых бытовых отходов (далее -ТБО)</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басқа ұйымдарға (қоқыс өндеу зауыттарына) беру</w:t>
            </w:r>
            <w:r>
              <w:br/>
            </w:r>
            <w:r>
              <w:rPr>
                <w:rFonts w:ascii="Times New Roman"/>
                <w:b w:val="false"/>
                <w:i w:val="false"/>
                <w:color w:val="000000"/>
                <w:sz w:val="20"/>
              </w:rPr>
              <w:t>
</w:t>
            </w:r>
            <w:r>
              <w:rPr>
                <w:rFonts w:ascii="Times New Roman"/>
                <w:b w:val="false"/>
                <w:i w:val="false"/>
                <w:color w:val="000000"/>
                <w:sz w:val="20"/>
              </w:rPr>
              <w:t>Передача отходов сторонним организациям(мусороперерабатывающим заводам)</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іріктеу</w:t>
            </w:r>
            <w:r>
              <w:br/>
            </w:r>
            <w:r>
              <w:rPr>
                <w:rFonts w:ascii="Times New Roman"/>
                <w:b w:val="false"/>
                <w:i w:val="false"/>
                <w:color w:val="000000"/>
                <w:sz w:val="20"/>
              </w:rPr>
              <w:t>
</w:t>
            </w:r>
            <w:r>
              <w:rPr>
                <w:rFonts w:ascii="Times New Roman"/>
                <w:b w:val="false"/>
                <w:i w:val="false"/>
                <w:color w:val="000000"/>
                <w:sz w:val="20"/>
              </w:rPr>
              <w:t>Сортировка отходов</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кәдеге жарату</w:t>
            </w:r>
            <w:r>
              <w:br/>
            </w:r>
            <w:r>
              <w:rPr>
                <w:rFonts w:ascii="Times New Roman"/>
                <w:b w:val="false"/>
                <w:i w:val="false"/>
                <w:color w:val="000000"/>
                <w:sz w:val="20"/>
              </w:rPr>
              <w:t>
</w:t>
            </w:r>
            <w:r>
              <w:rPr>
                <w:rFonts w:ascii="Times New Roman"/>
                <w:b w:val="false"/>
                <w:i w:val="false"/>
                <w:color w:val="000000"/>
                <w:sz w:val="20"/>
              </w:rPr>
              <w:t>Утилизация отходов</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компостау</w:t>
            </w:r>
            <w:r>
              <w:br/>
            </w:r>
            <w:r>
              <w:rPr>
                <w:rFonts w:ascii="Times New Roman"/>
                <w:b w:val="false"/>
                <w:i w:val="false"/>
                <w:color w:val="000000"/>
                <w:sz w:val="20"/>
              </w:rPr>
              <w:t>
</w:t>
            </w:r>
            <w:r>
              <w:rPr>
                <w:rFonts w:ascii="Times New Roman"/>
                <w:b w:val="false"/>
                <w:i w:val="false"/>
                <w:color w:val="000000"/>
                <w:sz w:val="20"/>
              </w:rPr>
              <w:t>Компостирование отходов</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өртеу (инсинерация)</w:t>
            </w:r>
            <w:r>
              <w:br/>
            </w:r>
            <w:r>
              <w:rPr>
                <w:rFonts w:ascii="Times New Roman"/>
                <w:b w:val="false"/>
                <w:i w:val="false"/>
                <w:color w:val="000000"/>
                <w:sz w:val="20"/>
              </w:rPr>
              <w:t>
</w:t>
            </w:r>
            <w:r>
              <w:rPr>
                <w:rFonts w:ascii="Times New Roman"/>
                <w:b w:val="false"/>
                <w:i w:val="false"/>
                <w:color w:val="000000"/>
                <w:sz w:val="20"/>
              </w:rPr>
              <w:t>Сжигание отходов (инсинерация)</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tc>
      </w:tr>
      <w:tr>
        <w:trPr>
          <w:trHeight w:val="30" w:hRule="atLeast"/>
        </w:trPr>
        <w:tc>
          <w:tcPr>
            <w:tcW w:w="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сақтау</w:t>
            </w:r>
            <w:r>
              <w:br/>
            </w:r>
            <w:r>
              <w:rPr>
                <w:rFonts w:ascii="Times New Roman"/>
                <w:b w:val="false"/>
                <w:i w:val="false"/>
                <w:color w:val="000000"/>
                <w:sz w:val="20"/>
              </w:rPr>
              <w:t>
</w:t>
            </w:r>
            <w:r>
              <w:rPr>
                <w:rFonts w:ascii="Times New Roman"/>
                <w:b w:val="false"/>
                <w:i w:val="false"/>
                <w:color w:val="000000"/>
                <w:sz w:val="20"/>
              </w:rPr>
              <w:t>Депонирование отходов</w:t>
            </w:r>
          </w:p>
        </w:tc>
        <w:tc>
          <w:tcPr>
            <w:tcW w:w="614"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tc>
      </w:tr>
    </w:tbl>
    <w:bookmarkStart w:name="z23" w:id="10"/>
    <w:p>
      <w:pPr>
        <w:spacing w:after="0"/>
        <w:ind w:left="0"/>
        <w:jc w:val="both"/>
      </w:pPr>
      <w:r>
        <w:rPr>
          <w:rFonts w:ascii="Times New Roman"/>
          <w:b w:val="false"/>
          <w:i w:val="false"/>
          <w:color w:val="000000"/>
          <w:sz w:val="28"/>
        </w:rPr>
        <w:t>
</w:t>
      </w:r>
      <w:r>
        <w:rPr>
          <w:rFonts w:ascii="Times New Roman"/>
          <w:b/>
          <w:i w:val="false"/>
          <w:color w:val="000000"/>
          <w:sz w:val="28"/>
        </w:rPr>
        <w:t>3. Жинал</w:t>
      </w:r>
      <w:r>
        <w:rPr>
          <w:rFonts w:ascii="Times New Roman"/>
          <w:b/>
          <w:i w:val="false"/>
          <w:color w:val="000000"/>
          <w:sz w:val="28"/>
        </w:rPr>
        <w:t>ғ</w:t>
      </w:r>
      <w:r>
        <w:rPr>
          <w:rFonts w:ascii="Times New Roman"/>
          <w:b/>
          <w:i w:val="false"/>
          <w:color w:val="000000"/>
          <w:sz w:val="28"/>
        </w:rPr>
        <w:t>ан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 тоннамен</w:t>
      </w:r>
      <w:r>
        <w:br/>
      </w:r>
      <w:r>
        <w:rPr>
          <w:rFonts w:ascii="Times New Roman"/>
          <w:b w:val="false"/>
          <w:i w:val="false"/>
          <w:color w:val="000000"/>
          <w:sz w:val="28"/>
        </w:rPr>
        <w:t xml:space="preserve">
Объем собранных коммунальных отходов, в тоннах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8"/>
        <w:gridCol w:w="2416"/>
        <w:gridCol w:w="1566"/>
      </w:tblGrid>
      <w:tr>
        <w:trPr>
          <w:trHeight w:val="615"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Қ</w:t>
            </w:r>
            <w:r>
              <w:rPr>
                <w:rFonts w:ascii="Times New Roman"/>
                <w:b/>
                <w:i w:val="false"/>
                <w:color w:val="000000"/>
                <w:sz w:val="20"/>
              </w:rPr>
              <w:t>ТА</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w:t>
            </w:r>
            <w:r>
              <w:rPr>
                <w:rFonts w:ascii="Times New Roman"/>
                <w:b/>
                <w:i w:val="false"/>
                <w:color w:val="000000"/>
                <w:sz w:val="20"/>
              </w:rPr>
              <w:t>ғ</w:t>
            </w:r>
            <w:r>
              <w:rPr>
                <w:rFonts w:ascii="Times New Roman"/>
                <w:b/>
                <w:i w:val="false"/>
                <w:color w:val="000000"/>
                <w:sz w:val="20"/>
              </w:rPr>
              <w:t>ан коммуналды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собранных коммунальных отходов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қ</w:t>
            </w:r>
            <w:r>
              <w:rPr>
                <w:rFonts w:ascii="Times New Roman"/>
                <w:b/>
                <w:i w:val="false"/>
                <w:color w:val="000000"/>
                <w:sz w:val="20"/>
              </w:rPr>
              <w:t>тарыны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отходы домашних хозяйств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 xml:space="preserve">лек жиналатын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раздельно-собираемые отходы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тары </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 xml:space="preserve">аз, </w:t>
            </w:r>
            <w:r>
              <w:rPr>
                <w:rFonts w:ascii="Times New Roman"/>
                <w:b/>
                <w:i w:val="false"/>
                <w:color w:val="000000"/>
                <w:sz w:val="20"/>
              </w:rPr>
              <w:t>қ</w:t>
            </w:r>
            <w:r>
              <w:rPr>
                <w:rFonts w:ascii="Times New Roman"/>
                <w:b/>
                <w:i w:val="false"/>
                <w:color w:val="000000"/>
                <w:sz w:val="20"/>
              </w:rPr>
              <w:t xml:space="preserve">атырма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аз</w:t>
            </w:r>
            <w:r>
              <w:br/>
            </w:r>
            <w:r>
              <w:rPr>
                <w:rFonts w:ascii="Times New Roman"/>
                <w:b w:val="false"/>
                <w:i w:val="false"/>
                <w:color w:val="000000"/>
                <w:sz w:val="20"/>
              </w:rPr>
              <w:t>
</w:t>
            </w:r>
            <w:r>
              <w:rPr>
                <w:rFonts w:ascii="Times New Roman"/>
                <w:b w:val="false"/>
                <w:i w:val="false"/>
                <w:color w:val="000000"/>
                <w:sz w:val="20"/>
              </w:rPr>
              <w:t xml:space="preserve">бумага, картон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 xml:space="preserve">стекло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рмысты</w:t>
            </w:r>
            <w:r>
              <w:rPr>
                <w:rFonts w:ascii="Times New Roman"/>
                <w:b/>
                <w:i w:val="false"/>
                <w:color w:val="000000"/>
                <w:sz w:val="20"/>
              </w:rPr>
              <w:t>қ</w:t>
            </w:r>
            <w:r>
              <w:rPr>
                <w:rFonts w:ascii="Times New Roman"/>
                <w:b/>
                <w:i w:val="false"/>
                <w:color w:val="000000"/>
                <w:sz w:val="20"/>
              </w:rPr>
              <w:t xml:space="preserve"> жабды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w:t>
            </w:r>
            <w:r>
              <w:rPr>
                <w:rFonts w:ascii="Times New Roman"/>
                <w:b/>
                <w:i w:val="false"/>
                <w:color w:val="000000"/>
                <w:sz w:val="20"/>
              </w:rPr>
              <w:t>қ</w:t>
            </w:r>
            <w:r>
              <w:rPr>
                <w:rFonts w:ascii="Times New Roman"/>
                <w:b/>
                <w:i w:val="false"/>
                <w:color w:val="000000"/>
                <w:sz w:val="20"/>
              </w:rPr>
              <w:t xml:space="preserve"> жабды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w:t>
            </w:r>
            <w:r>
              <w:br/>
            </w:r>
            <w:r>
              <w:rPr>
                <w:rFonts w:ascii="Times New Roman"/>
                <w:b w:val="false"/>
                <w:i w:val="false"/>
                <w:color w:val="000000"/>
                <w:sz w:val="20"/>
              </w:rPr>
              <w:t>
</w:t>
            </w:r>
            <w:r>
              <w:rPr>
                <w:rFonts w:ascii="Times New Roman"/>
                <w:b w:val="false"/>
                <w:i w:val="false"/>
                <w:color w:val="000000"/>
                <w:sz w:val="20"/>
              </w:rPr>
              <w:t>алюминий</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медь</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металдар</w:t>
            </w:r>
            <w:r>
              <w:br/>
            </w:r>
            <w:r>
              <w:rPr>
                <w:rFonts w:ascii="Times New Roman"/>
                <w:b w:val="false"/>
                <w:i w:val="false"/>
                <w:color w:val="000000"/>
                <w:sz w:val="20"/>
              </w:rPr>
              <w:t>
</w:t>
            </w:r>
            <w:r>
              <w:rPr>
                <w:rFonts w:ascii="Times New Roman"/>
                <w:b w:val="false"/>
                <w:i w:val="false"/>
                <w:color w:val="000000"/>
                <w:sz w:val="20"/>
              </w:rPr>
              <w:t>другие металлы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шиналар </w:t>
            </w:r>
            <w:r>
              <w:br/>
            </w:r>
            <w:r>
              <w:rPr>
                <w:rFonts w:ascii="Times New Roman"/>
                <w:b w:val="false"/>
                <w:i w:val="false"/>
                <w:color w:val="000000"/>
                <w:sz w:val="20"/>
              </w:rPr>
              <w:t>
</w:t>
            </w:r>
            <w:r>
              <w:rPr>
                <w:rFonts w:ascii="Times New Roman"/>
                <w:b w:val="false"/>
                <w:i w:val="false"/>
                <w:color w:val="000000"/>
                <w:sz w:val="20"/>
              </w:rPr>
              <w:t>шины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w:t>
            </w:r>
            <w:r>
              <w:br/>
            </w:r>
            <w:r>
              <w:rPr>
                <w:rFonts w:ascii="Times New Roman"/>
                <w:b w:val="false"/>
                <w:i w:val="false"/>
                <w:color w:val="000000"/>
                <w:sz w:val="20"/>
              </w:rPr>
              <w:t>
</w:t>
            </w:r>
            <w:r>
              <w:rPr>
                <w:rFonts w:ascii="Times New Roman"/>
                <w:b w:val="false"/>
                <w:i w:val="false"/>
                <w:color w:val="000000"/>
                <w:sz w:val="20"/>
              </w:rPr>
              <w:t>дерево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аралас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смешанные отходы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ауіпті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опасные отходы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w:t>
            </w:r>
            <w:r>
              <w:rPr>
                <w:rFonts w:ascii="Times New Roman"/>
                <w:b/>
                <w:i w:val="false"/>
                <w:color w:val="000000"/>
                <w:sz w:val="20"/>
              </w:rPr>
              <w:t>қ</w:t>
            </w:r>
            <w:r>
              <w:rPr>
                <w:rFonts w:ascii="Times New Roman"/>
                <w:b/>
                <w:i w:val="false"/>
                <w:color w:val="000000"/>
                <w:sz w:val="20"/>
              </w:rPr>
              <w:t xml:space="preserve">ша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садово-огородные отходы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ады</w:t>
            </w:r>
            <w:r>
              <w:rPr>
                <w:rFonts w:ascii="Times New Roman"/>
                <w:b/>
                <w:i w:val="false"/>
                <w:color w:val="000000"/>
                <w:sz w:val="20"/>
              </w:rPr>
              <w:t>қ</w:t>
            </w: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парковые отходы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 xml:space="preserve">отходы со строек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ндіріс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 (т</w:t>
            </w:r>
            <w:r>
              <w:rPr>
                <w:rFonts w:ascii="Times New Roman"/>
                <w:b/>
                <w:i w:val="false"/>
                <w:color w:val="000000"/>
                <w:sz w:val="20"/>
              </w:rPr>
              <w:t>ұ</w:t>
            </w:r>
            <w:r>
              <w:rPr>
                <w:rFonts w:ascii="Times New Roman"/>
                <w:b/>
                <w:i w:val="false"/>
                <w:color w:val="000000"/>
                <w:sz w:val="20"/>
              </w:rPr>
              <w:t>рмысты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w:t>
            </w:r>
            <w:r>
              <w:rPr>
                <w:rFonts w:ascii="Times New Roman"/>
                <w:b/>
                <w:i w:val="false"/>
                <w:color w:val="000000"/>
                <w:sz w:val="20"/>
              </w:rPr>
              <w:t>ғ</w:t>
            </w:r>
            <w:r>
              <w:rPr>
                <w:rFonts w:ascii="Times New Roman"/>
                <w:b/>
                <w:i w:val="false"/>
                <w:color w:val="000000"/>
                <w:sz w:val="20"/>
              </w:rPr>
              <w:t>а те</w:t>
            </w:r>
            <w:r>
              <w:rPr>
                <w:rFonts w:ascii="Times New Roman"/>
                <w:b/>
                <w:i w:val="false"/>
                <w:color w:val="000000"/>
                <w:sz w:val="20"/>
              </w:rPr>
              <w:t>ң</w:t>
            </w:r>
            <w:r>
              <w:rPr>
                <w:rFonts w:ascii="Times New Roman"/>
                <w:b/>
                <w:i w:val="false"/>
                <w:color w:val="000000"/>
                <w:sz w:val="20"/>
              </w:rPr>
              <w:t>естірілген)</w:t>
            </w:r>
            <w:r>
              <w:br/>
            </w:r>
            <w:r>
              <w:rPr>
                <w:rFonts w:ascii="Times New Roman"/>
                <w:b w:val="false"/>
                <w:i w:val="false"/>
                <w:color w:val="000000"/>
                <w:sz w:val="20"/>
              </w:rPr>
              <w:t>
</w:t>
            </w:r>
            <w:r>
              <w:rPr>
                <w:rFonts w:ascii="Times New Roman"/>
                <w:b w:val="false"/>
                <w:i w:val="false"/>
                <w:color w:val="000000"/>
                <w:sz w:val="20"/>
              </w:rPr>
              <w:t>отходы производства (приравненные к бытовым)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шедегі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ыс</w:t>
            </w:r>
            <w:r>
              <w:br/>
            </w:r>
            <w:r>
              <w:rPr>
                <w:rFonts w:ascii="Times New Roman"/>
                <w:b w:val="false"/>
                <w:i w:val="false"/>
                <w:color w:val="000000"/>
                <w:sz w:val="20"/>
              </w:rPr>
              <w:t>
</w:t>
            </w:r>
            <w:r>
              <w:rPr>
                <w:rFonts w:ascii="Times New Roman"/>
                <w:b w:val="false"/>
                <w:i w:val="false"/>
                <w:color w:val="000000"/>
                <w:sz w:val="20"/>
              </w:rPr>
              <w:t xml:space="preserve">уличный мусор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базарлардан шы</w:t>
            </w:r>
            <w:r>
              <w:rPr>
                <w:rFonts w:ascii="Times New Roman"/>
                <w:b/>
                <w:i w:val="false"/>
                <w:color w:val="000000"/>
                <w:sz w:val="20"/>
              </w:rPr>
              <w:t>ғ</w:t>
            </w:r>
            <w:r>
              <w:rPr>
                <w:rFonts w:ascii="Times New Roman"/>
                <w:b/>
                <w:i w:val="false"/>
                <w:color w:val="000000"/>
                <w:sz w:val="20"/>
              </w:rPr>
              <w:t>арыл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отходы с рынков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зге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КҚТА - Коммуналдық қалдықтар түрлерінің анықтамалығы</w:t>
      </w:r>
      <w:r>
        <w:br/>
      </w:r>
      <w:r>
        <w:rPr>
          <w:rFonts w:ascii="Times New Roman"/>
          <w:b w:val="false"/>
          <w:i w:val="false"/>
          <w:color w:val="000000"/>
          <w:sz w:val="28"/>
        </w:rPr>
        <w:t>
СВКО - Справочник видов коммунальных отходов</w:t>
      </w:r>
    </w:p>
    <w:p>
      <w:pPr>
        <w:spacing w:after="0"/>
        <w:ind w:left="0"/>
        <w:jc w:val="both"/>
      </w:pPr>
      <w:r>
        <w:rPr>
          <w:rFonts w:ascii="Times New Roman"/>
          <w:b/>
          <w:i w:val="false"/>
          <w:color w:val="000000"/>
          <w:sz w:val="28"/>
        </w:rPr>
        <w:t>Шы</w:t>
      </w:r>
      <w:r>
        <w:rPr>
          <w:rFonts w:ascii="Times New Roman"/>
          <w:b/>
          <w:i w:val="false"/>
          <w:color w:val="000000"/>
          <w:sz w:val="28"/>
        </w:rPr>
        <w:t>ғ</w:t>
      </w:r>
      <w:r>
        <w:rPr>
          <w:rFonts w:ascii="Times New Roman"/>
          <w:b/>
          <w:i w:val="false"/>
          <w:color w:val="000000"/>
          <w:sz w:val="28"/>
        </w:rPr>
        <w:t>арыл</w:t>
      </w:r>
      <w:r>
        <w:rPr>
          <w:rFonts w:ascii="Times New Roman"/>
          <w:b/>
          <w:i w:val="false"/>
          <w:color w:val="000000"/>
          <w:sz w:val="28"/>
        </w:rPr>
        <w:t>ғ</w:t>
      </w:r>
      <w:r>
        <w:rPr>
          <w:rFonts w:ascii="Times New Roman"/>
          <w:b/>
          <w:i w:val="false"/>
          <w:color w:val="000000"/>
          <w:sz w:val="28"/>
        </w:rPr>
        <w:t>ан/берілген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 тоннамен</w:t>
      </w:r>
      <w:r>
        <w:br/>
      </w:r>
      <w:r>
        <w:rPr>
          <w:rFonts w:ascii="Times New Roman"/>
          <w:b w:val="false"/>
          <w:i w:val="false"/>
          <w:color w:val="000000"/>
          <w:sz w:val="28"/>
        </w:rPr>
        <w:t>
Объем вывезенных/переданных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8"/>
        <w:gridCol w:w="2263"/>
        <w:gridCol w:w="1839"/>
      </w:tblGrid>
      <w:tr>
        <w:trPr>
          <w:trHeight w:val="3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ШКҚБА</w:t>
            </w:r>
            <w:r>
              <w:rPr>
                <w:rFonts w:ascii="Times New Roman"/>
                <w:b w:val="false"/>
                <w:i w:val="false"/>
                <w:color w:val="000000"/>
                <w:vertAlign w:val="superscript"/>
              </w:rPr>
              <w:t>2</w:t>
            </w:r>
            <w:r>
              <w:rPr>
                <w:rFonts w:ascii="Times New Roman"/>
                <w:b/>
                <w:i w:val="false"/>
                <w:color w:val="000000"/>
                <w:sz w:val="20"/>
              </w:rPr>
              <w:t xml:space="preserve"> бойыша коды</w:t>
            </w:r>
            <w:r>
              <w:br/>
            </w:r>
            <w:r>
              <w:rPr>
                <w:rFonts w:ascii="Times New Roman"/>
                <w:b w:val="false"/>
                <w:i w:val="false"/>
                <w:color w:val="000000"/>
                <w:sz w:val="20"/>
              </w:rPr>
              <w:t>
</w:t>
            </w:r>
            <w:r>
              <w:rPr>
                <w:rFonts w:ascii="Times New Roman"/>
                <w:b w:val="false"/>
                <w:i w:val="false"/>
                <w:color w:val="000000"/>
                <w:sz w:val="20"/>
              </w:rPr>
              <w:t>Код по СНВКО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 (берілген)коммуналдық қалдықтардың көлемі</w:t>
            </w:r>
            <w:r>
              <w:br/>
            </w:r>
            <w:r>
              <w:rPr>
                <w:rFonts w:ascii="Times New Roman"/>
                <w:b w:val="false"/>
                <w:i w:val="false"/>
                <w:color w:val="000000"/>
                <w:sz w:val="20"/>
              </w:rPr>
              <w:t>
</w:t>
            </w:r>
            <w:r>
              <w:rPr>
                <w:rFonts w:ascii="Times New Roman"/>
                <w:b w:val="false"/>
                <w:i w:val="false"/>
                <w:color w:val="000000"/>
                <w:sz w:val="20"/>
              </w:rPr>
              <w:t>Объем вывезенных(переданных)коммунальных отходов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ҚТҚ арналған полигондарға</w:t>
            </w:r>
            <w:r>
              <w:br/>
            </w:r>
            <w:r>
              <w:rPr>
                <w:rFonts w:ascii="Times New Roman"/>
                <w:b w:val="false"/>
                <w:i w:val="false"/>
                <w:color w:val="000000"/>
                <w:sz w:val="20"/>
              </w:rPr>
              <w:t>
</w:t>
            </w:r>
            <w:r>
              <w:rPr>
                <w:rFonts w:ascii="Times New Roman"/>
                <w:b w:val="false"/>
                <w:i w:val="false"/>
                <w:color w:val="000000"/>
                <w:sz w:val="20"/>
              </w:rPr>
              <w:t>на полигоны для ТБО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қоқысты қайта өңдеу зауыттарына берілгені</w:t>
            </w:r>
            <w:r>
              <w:br/>
            </w:r>
            <w:r>
              <w:rPr>
                <w:rFonts w:ascii="Times New Roman"/>
                <w:b w:val="false"/>
                <w:i w:val="false"/>
                <w:color w:val="000000"/>
                <w:sz w:val="20"/>
              </w:rPr>
              <w:t>
</w:t>
            </w:r>
            <w:r>
              <w:rPr>
                <w:rFonts w:ascii="Times New Roman"/>
                <w:b w:val="false"/>
                <w:i w:val="false"/>
                <w:color w:val="000000"/>
                <w:sz w:val="20"/>
              </w:rPr>
              <w:t>передано сторонним организациям, мусороперерабатывающим заводам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компостерлеуге</w:t>
            </w:r>
            <w:r>
              <w:br/>
            </w:r>
            <w:r>
              <w:rPr>
                <w:rFonts w:ascii="Times New Roman"/>
                <w:b w:val="false"/>
                <w:i w:val="false"/>
                <w:color w:val="000000"/>
                <w:sz w:val="20"/>
              </w:rPr>
              <w:t>
</w:t>
            </w:r>
            <w:r>
              <w:rPr>
                <w:rFonts w:ascii="Times New Roman"/>
                <w:b w:val="false"/>
                <w:i w:val="false"/>
                <w:color w:val="000000"/>
                <w:sz w:val="20"/>
              </w:rPr>
              <w:t>на компостирование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айта өңдеуге</w:t>
            </w:r>
            <w:r>
              <w:br/>
            </w:r>
            <w:r>
              <w:rPr>
                <w:rFonts w:ascii="Times New Roman"/>
                <w:b w:val="false"/>
                <w:i w:val="false"/>
                <w:color w:val="000000"/>
                <w:sz w:val="20"/>
              </w:rPr>
              <w:t>
</w:t>
            </w:r>
            <w:r>
              <w:rPr>
                <w:rFonts w:ascii="Times New Roman"/>
                <w:b w:val="false"/>
                <w:i w:val="false"/>
                <w:color w:val="000000"/>
                <w:sz w:val="20"/>
              </w:rPr>
              <w:t>на переработку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инсинерацияға (өртеуге)</w:t>
            </w:r>
            <w:r>
              <w:br/>
            </w:r>
            <w:r>
              <w:rPr>
                <w:rFonts w:ascii="Times New Roman"/>
                <w:b w:val="false"/>
                <w:i w:val="false"/>
                <w:color w:val="000000"/>
                <w:sz w:val="20"/>
              </w:rPr>
              <w:t>
</w:t>
            </w:r>
            <w:r>
              <w:rPr>
                <w:rFonts w:ascii="Times New Roman"/>
                <w:b w:val="false"/>
                <w:i w:val="false"/>
                <w:color w:val="000000"/>
                <w:sz w:val="20"/>
              </w:rPr>
              <w:t>на инсинерацию (сжигание)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шығарылуымен</w:t>
            </w:r>
            <w:r>
              <w:br/>
            </w:r>
            <w:r>
              <w:rPr>
                <w:rFonts w:ascii="Times New Roman"/>
                <w:b w:val="false"/>
                <w:i w:val="false"/>
                <w:color w:val="000000"/>
                <w:sz w:val="20"/>
              </w:rPr>
              <w:t>
</w:t>
            </w:r>
            <w:r>
              <w:rPr>
                <w:rFonts w:ascii="Times New Roman"/>
                <w:b w:val="false"/>
                <w:i w:val="false"/>
                <w:color w:val="000000"/>
                <w:sz w:val="20"/>
              </w:rPr>
              <w:t>с извлечением энергии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шығарылуынсыз</w:t>
            </w:r>
            <w:r>
              <w:br/>
            </w:r>
            <w:r>
              <w:rPr>
                <w:rFonts w:ascii="Times New Roman"/>
                <w:b w:val="false"/>
                <w:i w:val="false"/>
                <w:color w:val="000000"/>
                <w:sz w:val="20"/>
              </w:rPr>
              <w:t>
</w:t>
            </w:r>
            <w:r>
              <w:rPr>
                <w:rFonts w:ascii="Times New Roman"/>
                <w:b w:val="false"/>
                <w:i w:val="false"/>
                <w:color w:val="000000"/>
                <w:sz w:val="20"/>
              </w:rPr>
              <w:t>без извлечения энергии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өңдеудің басқа түрлеріне</w:t>
            </w:r>
            <w:r>
              <w:br/>
            </w:r>
            <w:r>
              <w:rPr>
                <w:rFonts w:ascii="Times New Roman"/>
                <w:b w:val="false"/>
                <w:i w:val="false"/>
                <w:color w:val="000000"/>
                <w:sz w:val="20"/>
              </w:rPr>
              <w:t>
</w:t>
            </w:r>
            <w:r>
              <w:rPr>
                <w:rFonts w:ascii="Times New Roman"/>
                <w:b w:val="false"/>
                <w:i w:val="false"/>
                <w:color w:val="000000"/>
                <w:sz w:val="20"/>
              </w:rPr>
              <w:t>на прочие виды переработки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ШКҚБА - Шығарылатын коммуналдық қалдықтардың бағғыттары анықтамалығы</w:t>
      </w:r>
      <w:r>
        <w:br/>
      </w:r>
      <w:r>
        <w:rPr>
          <w:rFonts w:ascii="Times New Roman"/>
          <w:b w:val="false"/>
          <w:i w:val="false"/>
          <w:color w:val="000000"/>
          <w:sz w:val="28"/>
        </w:rPr>
        <w:t>
</w:t>
      </w:r>
      <w:r>
        <w:rPr>
          <w:rFonts w:ascii="Times New Roman"/>
          <w:b w:val="false"/>
          <w:i w:val="false"/>
          <w:color w:val="000000"/>
          <w:sz w:val="28"/>
        </w:rPr>
        <w:t>СНВКО - Справочник направлений вывозимых коммунальных отходов</w:t>
      </w:r>
    </w:p>
    <w:tbl>
      <w:tblPr>
        <w:tblW w:w="0" w:type="auto"/>
        <w:tblCellSpacing w:w="0" w:type="auto"/>
        <w:tblBorders>
          <w:top w:val="none"/>
          <w:left w:val="none"/>
          <w:bottom w:val="none"/>
          <w:right w:val="none"/>
          <w:insideH w:val="none"/>
          <w:insideV w:val="none"/>
        </w:tblBorders>
      </w:tblPr>
      <w:tblGrid>
        <w:gridCol w:w="10906"/>
        <w:gridCol w:w="3094"/>
      </w:tblGrid>
      <w:tr>
        <w:trPr>
          <w:trHeight w:val="30" w:hRule="atLeast"/>
        </w:trPr>
        <w:tc>
          <w:tcPr>
            <w:tcW w:w="109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Қоқыс шығаратын ұйым қызмет көрсететін бірліктер санын көрсетіңіз, бірлік</w:t>
            </w:r>
            <w:r>
              <w:br/>
            </w:r>
            <w:r>
              <w:rPr>
                <w:rFonts w:ascii="Times New Roman"/>
                <w:b w:val="false"/>
                <w:i w:val="false"/>
                <w:color w:val="000000"/>
                <w:sz w:val="20"/>
              </w:rPr>
              <w:t>
Укажите количество единиц, обслуживаемых мусоровывозящей организацией, единиц</w:t>
            </w:r>
          </w:p>
        </w:tc>
        <w:tc>
          <w:tcPr>
            <w:tcW w:w="3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Наименование______________________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810"/>
        <w:gridCol w:w="7190"/>
      </w:tblGrid>
      <w:tr>
        <w:trPr>
          <w:trHeight w:val="450" w:hRule="atLeast"/>
        </w:trPr>
        <w:tc>
          <w:tcPr>
            <w:tcW w:w="68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xml:space="preserve">
Согласны на опубликование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первичных данных </w:t>
            </w:r>
          </w:p>
        </w:tc>
        <w:tc>
          <w:tcPr>
            <w:tcW w:w="71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xml:space="preserve">
Не согласны на опубликование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первичных данных </w:t>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______________________________________________ 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89"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октября 2015 года № 158       </w:t>
      </w:r>
    </w:p>
    <w:bookmarkEnd w:id="11"/>
    <w:bookmarkStart w:name="z90" w:id="12"/>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о сборе и вывозе коммунальных отходов» </w:t>
      </w:r>
      <w:r>
        <w:br/>
      </w:r>
      <w:r>
        <w:rPr>
          <w:rFonts w:ascii="Times New Roman"/>
          <w:b/>
          <w:i w:val="false"/>
          <w:color w:val="000000"/>
        </w:rPr>
        <w:t>
(код 1431104, индекс 1-отходы, периодичность годовая)</w:t>
      </w:r>
    </w:p>
    <w:bookmarkEnd w:id="12"/>
    <w:bookmarkStart w:name="z91" w:id="1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сборе и вывозе коммунальных отходов» (код 1431104, индекс 1 - отходы,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2) опасные отходы домашнего хозяйства – это отдельно собираемые отходы и их отдельные части (краски, клеи, смолы, масло, жир, растворители, кислоты, моющие средства, фотохимикаты, пестициды) которые собираются с территорий жилых зданий и которые разрешены к размещению на полигонах для твердых бытовых отходов (далее - ТБО);</w:t>
      </w:r>
      <w:r>
        <w:br/>
      </w:r>
      <w:r>
        <w:rPr>
          <w:rFonts w:ascii="Times New Roman"/>
          <w:b w:val="false"/>
          <w:i w:val="false"/>
          <w:color w:val="000000"/>
          <w:sz w:val="28"/>
        </w:rPr>
        <w:t>
</w:t>
      </w:r>
      <w:r>
        <w:rPr>
          <w:rFonts w:ascii="Times New Roman"/>
          <w:b w:val="false"/>
          <w:i w:val="false"/>
          <w:color w:val="000000"/>
          <w:sz w:val="28"/>
        </w:rPr>
        <w:t>
      3)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 опасных свойств;</w:t>
      </w:r>
      <w:r>
        <w:br/>
      </w:r>
      <w:r>
        <w:rPr>
          <w:rFonts w:ascii="Times New Roman"/>
          <w:b w:val="false"/>
          <w:i w:val="false"/>
          <w:color w:val="000000"/>
          <w:sz w:val="28"/>
        </w:rPr>
        <w:t>
</w:t>
      </w:r>
      <w:r>
        <w:rPr>
          <w:rFonts w:ascii="Times New Roman"/>
          <w:b w:val="false"/>
          <w:i w:val="false"/>
          <w:color w:val="000000"/>
          <w:sz w:val="28"/>
        </w:rPr>
        <w:t>
      4) обращение с отходами – деятельность по сбору, накоплению, использованию, обезвреживанию, транспортированию, размещению отходов;</w:t>
      </w:r>
      <w:r>
        <w:br/>
      </w:r>
      <w:r>
        <w:rPr>
          <w:rFonts w:ascii="Times New Roman"/>
          <w:b w:val="false"/>
          <w:i w:val="false"/>
          <w:color w:val="000000"/>
          <w:sz w:val="28"/>
        </w:rPr>
        <w:t>
</w:t>
      </w:r>
      <w:r>
        <w:rPr>
          <w:rFonts w:ascii="Times New Roman"/>
          <w:b w:val="false"/>
          <w:i w:val="false"/>
          <w:color w:val="000000"/>
          <w:sz w:val="28"/>
        </w:rPr>
        <w:t>
      5) сбор отходов – прием или поступление отходов от физических лиц и юридических лиц в целях дальнейшего использования, обезвреживания, транспортирования, размещения таких отходов;</w:t>
      </w:r>
      <w:r>
        <w:br/>
      </w:r>
      <w:r>
        <w:rPr>
          <w:rFonts w:ascii="Times New Roman"/>
          <w:b w:val="false"/>
          <w:i w:val="false"/>
          <w:color w:val="000000"/>
          <w:sz w:val="28"/>
        </w:rPr>
        <w:t>
</w:t>
      </w:r>
      <w:r>
        <w:rPr>
          <w:rFonts w:ascii="Times New Roman"/>
          <w:b w:val="false"/>
          <w:i w:val="false"/>
          <w:color w:val="000000"/>
          <w:sz w:val="28"/>
        </w:rPr>
        <w:t>
      6) компостирование – биологический процесс, при котором биологически разлагаемые отходы подвергаются анаэробному или аэробному распаду, в результате чего формируется продукт, который используются для повышения плодородности почв;</w:t>
      </w:r>
      <w:r>
        <w:br/>
      </w:r>
      <w:r>
        <w:rPr>
          <w:rFonts w:ascii="Times New Roman"/>
          <w:b w:val="false"/>
          <w:i w:val="false"/>
          <w:color w:val="000000"/>
          <w:sz w:val="28"/>
        </w:rPr>
        <w:t>
</w:t>
      </w:r>
      <w:r>
        <w:rPr>
          <w:rFonts w:ascii="Times New Roman"/>
          <w:b w:val="false"/>
          <w:i w:val="false"/>
          <w:color w:val="000000"/>
          <w:sz w:val="28"/>
        </w:rPr>
        <w:t>
      7) инсинерация - контролируемое сжигание отходов с извлечением или без извлечения энергетических ресурсов на специально предназначенных для этого сооружениях (инсинераторах).</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отходов.</w:t>
      </w:r>
      <w:r>
        <w:br/>
      </w:r>
      <w:r>
        <w:rPr>
          <w:rFonts w:ascii="Times New Roman"/>
          <w:b w:val="false"/>
          <w:i w:val="false"/>
          <w:color w:val="000000"/>
          <w:sz w:val="28"/>
        </w:rPr>
        <w:t>
</w:t>
      </w: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 - территориальных объектов проставляется работниками органов статистики.</w:t>
      </w:r>
      <w:r>
        <w:br/>
      </w:r>
      <w:r>
        <w:rPr>
          <w:rFonts w:ascii="Times New Roman"/>
          <w:b w:val="false"/>
          <w:i w:val="false"/>
          <w:color w:val="000000"/>
          <w:sz w:val="28"/>
        </w:rPr>
        <w:t>
</w:t>
      </w:r>
      <w:r>
        <w:rPr>
          <w:rFonts w:ascii="Times New Roman"/>
          <w:b w:val="false"/>
          <w:i w:val="false"/>
          <w:color w:val="000000"/>
          <w:sz w:val="28"/>
        </w:rPr>
        <w:t xml:space="preserve">
      5. В разделе 2 организацией указывается вид деятельности по обращению с отходами. </w:t>
      </w:r>
      <w:r>
        <w:br/>
      </w:r>
      <w:r>
        <w:rPr>
          <w:rFonts w:ascii="Times New Roman"/>
          <w:b w:val="false"/>
          <w:i w:val="false"/>
          <w:color w:val="000000"/>
          <w:sz w:val="28"/>
        </w:rPr>
        <w:t>
</w:t>
      </w:r>
      <w:r>
        <w:rPr>
          <w:rFonts w:ascii="Times New Roman"/>
          <w:b w:val="false"/>
          <w:i w:val="false"/>
          <w:color w:val="000000"/>
          <w:sz w:val="28"/>
        </w:rPr>
        <w:t xml:space="preserve">
      6. В разделе 3 указывается объем собранных коммунальных отходов, в том числе отходы домашних хозяйств, парковые отходы, отходы производства, приравненные к бытовым, уличный мусор, отходы с рынков и строек. </w:t>
      </w:r>
      <w:r>
        <w:br/>
      </w:r>
      <w:r>
        <w:rPr>
          <w:rFonts w:ascii="Times New Roman"/>
          <w:b w:val="false"/>
          <w:i w:val="false"/>
          <w:color w:val="000000"/>
          <w:sz w:val="28"/>
        </w:rPr>
        <w:t xml:space="preserve">
      В строке 1 показывается количество отходов,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от упаковки товаров, вышедшая из употребления обувь, одежда, отходы из стекла, пластмассы и другие малогабаритные предметы домашнего обихода, а также садово-огородные отходы. </w:t>
      </w:r>
      <w:r>
        <w:br/>
      </w:r>
      <w:r>
        <w:rPr>
          <w:rFonts w:ascii="Times New Roman"/>
          <w:b w:val="false"/>
          <w:i w:val="false"/>
          <w:color w:val="000000"/>
          <w:sz w:val="28"/>
        </w:rPr>
        <w:t xml:space="preserve">
      К опасным отходам домашних хозяйств относят моющие средства и их отдельные компоненты, краски, клеи, смолы, растворители, кислоты и их отдельные части. </w:t>
      </w:r>
      <w:r>
        <w:br/>
      </w:r>
      <w:r>
        <w:rPr>
          <w:rFonts w:ascii="Times New Roman"/>
          <w:b w:val="false"/>
          <w:i w:val="false"/>
          <w:color w:val="000000"/>
          <w:sz w:val="28"/>
        </w:rPr>
        <w:t>
      В строке 2 указывается отходы, собранные с парков, скверов, зон зеленых насаждений. К ним относятся отходы растительного происхождения (листья, ветки, ботва, трава) и отходы неорганического происхождения.</w:t>
      </w:r>
      <w:r>
        <w:br/>
      </w:r>
      <w:r>
        <w:rPr>
          <w:rFonts w:ascii="Times New Roman"/>
          <w:b w:val="false"/>
          <w:i w:val="false"/>
          <w:color w:val="000000"/>
          <w:sz w:val="28"/>
        </w:rPr>
        <w:t>
      В строке 3 указывается объем отходов, собранных со строек.</w:t>
      </w:r>
      <w:r>
        <w:br/>
      </w:r>
      <w:r>
        <w:rPr>
          <w:rFonts w:ascii="Times New Roman"/>
          <w:b w:val="false"/>
          <w:i w:val="false"/>
          <w:color w:val="000000"/>
          <w:sz w:val="28"/>
        </w:rPr>
        <w:t>
      В строке 4 отражается объем отходов, приравненных к бытовым отходам и собранных отдельно с территорий производственных объектов, организаций и учреждений (отходы стекла, металлов и металлосодержащие отходы, керамические, твердые пластмассовые, текстильные, резиновые отходы, отходы производства бумаги, картона и бумажной продукции, необработанные отходы пробки и древесины, отходы образующиеся в пищевой промышленности, отходы образующиеся при операциях дубления и выделки, а также при использовании кож).</w:t>
      </w:r>
      <w:r>
        <w:br/>
      </w:r>
      <w:r>
        <w:rPr>
          <w:rFonts w:ascii="Times New Roman"/>
          <w:b w:val="false"/>
          <w:i w:val="false"/>
          <w:color w:val="000000"/>
          <w:sz w:val="28"/>
        </w:rPr>
        <w:t xml:space="preserve">
      В строке 5 указывается мусор (включая мусор с несанкционированных свалок) собираемый с улиц. Сюда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 </w:t>
      </w:r>
      <w:r>
        <w:br/>
      </w:r>
      <w:r>
        <w:rPr>
          <w:rFonts w:ascii="Times New Roman"/>
          <w:b w:val="false"/>
          <w:i w:val="false"/>
          <w:color w:val="000000"/>
          <w:sz w:val="28"/>
        </w:rPr>
        <w:t>
      В строке 6 указывается объем бытовых отходов, собранных с территорий рынков, в строке 9 отражаются прочие отходы, не учтенные в других строках раздела, собираемые раздельно (шламы из отстойников, канализационные шламы).</w:t>
      </w:r>
      <w:r>
        <w:br/>
      </w:r>
      <w:r>
        <w:rPr>
          <w:rFonts w:ascii="Times New Roman"/>
          <w:b w:val="false"/>
          <w:i w:val="false"/>
          <w:color w:val="000000"/>
          <w:sz w:val="28"/>
        </w:rPr>
        <w:t>
</w:t>
      </w:r>
      <w:r>
        <w:rPr>
          <w:rFonts w:ascii="Times New Roman"/>
          <w:b w:val="false"/>
          <w:i w:val="false"/>
          <w:color w:val="000000"/>
          <w:sz w:val="28"/>
        </w:rPr>
        <w:t>
      7. В разделе 4 указывается объем вывезенных или переданных сторонним организациям коммунальных отходов.</w:t>
      </w:r>
      <w:r>
        <w:br/>
      </w:r>
      <w:r>
        <w:rPr>
          <w:rFonts w:ascii="Times New Roman"/>
          <w:b w:val="false"/>
          <w:i w:val="false"/>
          <w:color w:val="000000"/>
          <w:sz w:val="28"/>
        </w:rPr>
        <w:t>
      В строке 1 указывается объем отходов, вывезенных на специально предназначенные для этого полигоны.</w:t>
      </w:r>
      <w:r>
        <w:br/>
      </w:r>
      <w:r>
        <w:rPr>
          <w:rFonts w:ascii="Times New Roman"/>
          <w:b w:val="false"/>
          <w:i w:val="false"/>
          <w:color w:val="000000"/>
          <w:sz w:val="28"/>
        </w:rPr>
        <w:t xml:space="preserve">
      В строках 2.1 – 2.3 отражается количество коммунальных отходов, переданных сторонним организациям или мусороперерабатывающим заводам для их дальнейшей переработки, компостирования или сжигания. </w:t>
      </w:r>
      <w:r>
        <w:br/>
      </w:r>
      <w:r>
        <w:rPr>
          <w:rFonts w:ascii="Times New Roman"/>
          <w:b w:val="false"/>
          <w:i w:val="false"/>
          <w:color w:val="000000"/>
          <w:sz w:val="28"/>
        </w:rPr>
        <w:t xml:space="preserve">
      В строке 2.9 показывается количество отходов, переданных сторонним организациям на прочие виды переработки. </w:t>
      </w:r>
      <w:r>
        <w:br/>
      </w:r>
      <w:r>
        <w:rPr>
          <w:rFonts w:ascii="Times New Roman"/>
          <w:b w:val="false"/>
          <w:i w:val="false"/>
          <w:color w:val="000000"/>
          <w:sz w:val="28"/>
        </w:rPr>
        <w:t>
</w:t>
      </w:r>
      <w:r>
        <w:rPr>
          <w:rFonts w:ascii="Times New Roman"/>
          <w:b w:val="false"/>
          <w:i w:val="false"/>
          <w:color w:val="000000"/>
          <w:sz w:val="28"/>
        </w:rPr>
        <w:t>
      8. В разделе 5 мусоровывозящая организация указывает количество обслуживаемых предприятий и организаций, с территорий которых был осуществлен сбор и вывоз отходов.</w:t>
      </w:r>
      <w:r>
        <w:br/>
      </w: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xml:space="preserve">
      1) Раздел 3 «Объем собранных коммунальных отходов»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1- 9; </w:t>
      </w:r>
      <w:r>
        <w:br/>
      </w:r>
      <w:r>
        <w:rPr>
          <w:rFonts w:ascii="Times New Roman"/>
          <w:b w:val="false"/>
          <w:i w:val="false"/>
          <w:color w:val="000000"/>
          <w:sz w:val="28"/>
        </w:rPr>
        <w:t xml:space="preserve">
      строка 1=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1.1, 1.2, 1.3, 1.4;</w:t>
      </w:r>
      <w:r>
        <w:br/>
      </w:r>
      <w:r>
        <w:rPr>
          <w:rFonts w:ascii="Times New Roman"/>
          <w:b w:val="false"/>
          <w:i w:val="false"/>
          <w:color w:val="000000"/>
          <w:sz w:val="28"/>
        </w:rPr>
        <w:t xml:space="preserve">
      строка 1.1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1.1.01-1.1.10;</w:t>
      </w:r>
      <w:r>
        <w:br/>
      </w:r>
      <w:r>
        <w:rPr>
          <w:rFonts w:ascii="Times New Roman"/>
          <w:b w:val="false"/>
          <w:i w:val="false"/>
          <w:color w:val="000000"/>
          <w:sz w:val="28"/>
        </w:rPr>
        <w:t xml:space="preserve">
      строка 1.1.07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1.1.07.1-1.1.07.9.</w:t>
      </w:r>
      <w:r>
        <w:br/>
      </w:r>
      <w:r>
        <w:rPr>
          <w:rFonts w:ascii="Times New Roman"/>
          <w:b w:val="false"/>
          <w:i w:val="false"/>
          <w:color w:val="000000"/>
          <w:sz w:val="28"/>
        </w:rPr>
        <w:t xml:space="preserve">
      2) Раздел 4 «Объем вывезенных коммунальных отходов»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 2;</w:t>
      </w:r>
      <w:r>
        <w:br/>
      </w:r>
      <w:r>
        <w:rPr>
          <w:rFonts w:ascii="Times New Roman"/>
          <w:b w:val="false"/>
          <w:i w:val="false"/>
          <w:color w:val="000000"/>
          <w:sz w:val="28"/>
        </w:rPr>
        <w:t xml:space="preserve">
      строка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2.1, 2.2, 2.3, 2.9;</w:t>
      </w:r>
      <w:r>
        <w:br/>
      </w:r>
      <w:r>
        <w:rPr>
          <w:rFonts w:ascii="Times New Roman"/>
          <w:b w:val="false"/>
          <w:i w:val="false"/>
          <w:color w:val="000000"/>
          <w:sz w:val="28"/>
        </w:rPr>
        <w:t xml:space="preserve">
      строка 2.3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2.3.1- 2.3.2.</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строк 1, 2 раздела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1 - 9 раздела 3.</w:t>
      </w:r>
    </w:p>
    <w:bookmarkEnd w:id="13"/>
    <w:bookmarkStart w:name="z25"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октября 2015 года № 158       </w:t>
      </w:r>
    </w:p>
    <w:bookmarkEnd w:id="14"/>
    <w:tbl>
      <w:tblPr>
        <w:tblW w:w="0" w:type="auto"/>
        <w:tblCellSpacing w:w="0" w:type="auto"/>
        <w:tblBorders>
          <w:top w:val="none"/>
          <w:left w:val="none"/>
          <w:bottom w:val="none"/>
          <w:right w:val="none"/>
          <w:insideH w:val="none"/>
          <w:insideV w:val="none"/>
        </w:tblBorders>
      </w:tblPr>
      <w:tblGrid>
        <w:gridCol w:w="1620"/>
        <w:gridCol w:w="1706"/>
        <w:gridCol w:w="3360"/>
        <w:gridCol w:w="4074"/>
        <w:gridCol w:w="3240"/>
      </w:tblGrid>
      <w:tr>
        <w:trPr>
          <w:trHeight w:val="45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930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30400" cy="1295400"/>
                          </a:xfrm>
                          <a:prstGeom prst="rect">
                            <a:avLst/>
                          </a:prstGeom>
                        </pic:spPr>
                      </pic:pic>
                    </a:graphicData>
                  </a:graphic>
                </wp:inline>
              </w:drawing>
            </w:r>
          </w:p>
        </w:tc>
        <w:tc>
          <w:tcPr>
            <w:tcW w:w="33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tcBorders>
          </w:tcPr>
          <w:p/>
        </w:tc>
        <w:tc>
          <w:tcPr>
            <w:tcW w:w="33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2015 жылғы 9 қазандағы № 158 бұйрығына 5-қосымша</w:t>
            </w:r>
          </w:p>
        </w:tc>
      </w:tr>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753"/>
              <w:gridCol w:w="1754"/>
              <w:gridCol w:w="1732"/>
              <w:gridCol w:w="1754"/>
              <w:gridCol w:w="2024"/>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45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1441104</w:t>
            </w:r>
            <w:r>
              <w:br/>
            </w:r>
            <w:r>
              <w:rPr>
                <w:rFonts w:ascii="Times New Roman"/>
                <w:b w:val="false"/>
                <w:i w:val="false"/>
                <w:color w:val="000000"/>
                <w:sz w:val="20"/>
              </w:rPr>
              <w:t>
</w:t>
            </w:r>
            <w:r>
              <w:rPr>
                <w:rFonts w:ascii="Times New Roman"/>
                <w:b w:val="false"/>
                <w:i w:val="false"/>
                <w:color w:val="000000"/>
                <w:sz w:val="20"/>
              </w:rPr>
              <w:t>Код статистической формы 1441104</w:t>
            </w:r>
          </w:p>
          <w:p>
            <w:pPr>
              <w:spacing w:after="20"/>
              <w:ind w:left="20"/>
              <w:jc w:val="both"/>
            </w:pPr>
            <w:r>
              <w:rPr>
                <w:rFonts w:ascii="Times New Roman"/>
                <w:b/>
                <w:i w:val="false"/>
                <w:color w:val="000000"/>
                <w:sz w:val="20"/>
              </w:rPr>
              <w:t>2-қалдықтар</w:t>
            </w:r>
            <w:r>
              <w:br/>
            </w:r>
            <w:r>
              <w:rPr>
                <w:rFonts w:ascii="Times New Roman"/>
                <w:b w:val="false"/>
                <w:i w:val="false"/>
                <w:color w:val="000000"/>
                <w:sz w:val="20"/>
              </w:rPr>
              <w:t>
</w:t>
            </w:r>
            <w:r>
              <w:rPr>
                <w:rFonts w:ascii="Times New Roman"/>
                <w:b w:val="false"/>
                <w:i w:val="false"/>
                <w:color w:val="000000"/>
                <w:sz w:val="20"/>
              </w:rPr>
              <w:t>2-отходы</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сұрыптау, кәдеге жарату және сақтауға беру туралы есеп</w:t>
            </w:r>
            <w:r>
              <w:br/>
            </w:r>
            <w:r>
              <w:rPr>
                <w:rFonts w:ascii="Times New Roman"/>
                <w:b w:val="false"/>
                <w:i w:val="false"/>
                <w:color w:val="000000"/>
                <w:sz w:val="20"/>
              </w:rPr>
              <w:t>
</w:t>
            </w:r>
            <w:r>
              <w:rPr>
                <w:rFonts w:ascii="Times New Roman"/>
                <w:b w:val="false"/>
                <w:i w:val="false"/>
                <w:color w:val="000000"/>
                <w:sz w:val="20"/>
              </w:rPr>
              <w:t>Отчет о сортировке, утилизации и депонировании отходов</w:t>
            </w:r>
          </w:p>
          <w:tbl>
            <w:tblPr>
              <w:tblW w:w="0" w:type="auto"/>
              <w:tblCellSpacing w:w="0" w:type="auto"/>
              <w:tblBorders>
                <w:top w:val="none"/>
                <w:left w:val="none"/>
                <w:bottom w:val="none"/>
                <w:right w:val="none"/>
                <w:insideH w:val="none"/>
                <w:insideV w:val="none"/>
              </w:tblBorders>
            </w:tblPr>
            <w:tblGrid>
              <w:gridCol w:w="2613"/>
              <w:gridCol w:w="2332"/>
              <w:gridCol w:w="2095"/>
            </w:tblGrid>
            <w:tr>
              <w:trPr>
                <w:trHeight w:val="450" w:hRule="atLeast"/>
              </w:trPr>
              <w:tc>
                <w:tcPr>
                  <w:tcW w:w="26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23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80"/>
                    <w:gridCol w:w="480"/>
                    <w:gridCol w:w="486"/>
                  </w:tblGrid>
                  <w:tr>
                    <w:trPr>
                      <w:trHeight w:val="30" w:hRule="atLeast"/>
                    </w:trPr>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67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9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 после отчетного периода.</w:t>
            </w:r>
          </w:p>
        </w:tc>
        <w:tc>
          <w:tcPr>
            <w:tcW w:w="3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40"/>
              <w:gridCol w:w="440"/>
              <w:gridCol w:w="440"/>
              <w:gridCol w:w="440"/>
              <w:gridCol w:w="460"/>
              <w:gridCol w:w="440"/>
              <w:gridCol w:w="500"/>
              <w:gridCol w:w="500"/>
              <w:gridCol w:w="500"/>
              <w:gridCol w:w="500"/>
              <w:gridCol w:w="486"/>
            </w:tblGrid>
            <w:tr>
              <w:trPr>
                <w:trHeight w:val="30" w:hRule="atLeast"/>
              </w:trPr>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353"/>
        <w:gridCol w:w="6647"/>
      </w:tblGrid>
      <w:tr>
        <w:trPr>
          <w:trHeight w:val="30" w:hRule="atLeast"/>
        </w:trPr>
        <w:tc>
          <w:tcPr>
            <w:tcW w:w="7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Полигонның нақты орналасқан орнын көрсетіңіз (полигоны бар заңды тұлғаның және (немесе) оның құрылымдық және оқшауланған бөлімшесінің тіркелген жеріне қарамастан) - облыс, қала, аудан, елді мекен. </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 область, город, район, населенный пункт.</w:t>
            </w:r>
          </w:p>
        </w:tc>
        <w:tc>
          <w:tcPr>
            <w:tcW w:w="6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tblGrid>
            <w:tr>
              <w:trPr>
                <w:trHeight w:val="30" w:hRule="atLeast"/>
              </w:trPr>
              <w:tc>
                <w:tcPr>
                  <w:tcW w:w="6553" w:type="dxa"/>
                  <w:tcBorders/>
                  <w:tcMar>
                    <w:top w:w="15" w:type="dxa"/>
                    <w:left w:w="15" w:type="dxa"/>
                    <w:bottom w:w="15" w:type="dxa"/>
                    <w:right w:w="15" w:type="dxa"/>
                  </w:tcMar>
                  <w:vAlign w:val="center"/>
                </w:tcPr>
                <w:p/>
              </w:tc>
            </w:tr>
          </w:tbl>
          <w:p/>
        </w:tc>
      </w:tr>
      <w:tr>
        <w:trPr>
          <w:trHeight w:val="30" w:hRule="atLeast"/>
        </w:trPr>
        <w:tc>
          <w:tcPr>
            <w:tcW w:w="7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 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c>
          <w:tcPr>
            <w:tcW w:w="6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60"/>
              <w:gridCol w:w="460"/>
              <w:gridCol w:w="460"/>
              <w:gridCol w:w="460"/>
              <w:gridCol w:w="460"/>
              <w:gridCol w:w="460"/>
              <w:gridCol w:w="460"/>
              <w:gridCol w:w="460"/>
              <w:gridCol w:w="46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 w:id="15"/>
    <w:p>
      <w:pPr>
        <w:spacing w:after="0"/>
        <w:ind w:left="0"/>
        <w:jc w:val="both"/>
      </w:pPr>
      <w:r>
        <w:rPr>
          <w:rFonts w:ascii="Times New Roman"/>
          <w:b w:val="false"/>
          <w:i w:val="false"/>
          <w:color w:val="000000"/>
          <w:sz w:val="28"/>
        </w:rPr>
        <w:t>
</w:t>
      </w:r>
      <w:r>
        <w:rPr>
          <w:rFonts w:ascii="Times New Roman"/>
          <w:b/>
          <w:i w:val="false"/>
          <w:color w:val="000000"/>
          <w:sz w:val="28"/>
        </w:rPr>
        <w:t>2. Қалдықтармен жұмыс істеу бойынша қызмет түрлерінің санын</w:t>
      </w:r>
      <w:r>
        <w:br/>
      </w:r>
      <w:r>
        <w:rPr>
          <w:rFonts w:ascii="Times New Roman"/>
          <w:b w:val="false"/>
          <w:i w:val="false"/>
          <w:color w:val="000000"/>
          <w:sz w:val="28"/>
        </w:rPr>
        <w:t>
</w:t>
      </w:r>
      <w:r>
        <w:rPr>
          <w:rFonts w:ascii="Times New Roman"/>
          <w:b/>
          <w:i w:val="false"/>
          <w:color w:val="000000"/>
          <w:sz w:val="28"/>
        </w:rPr>
        <w:t>көрсетіңіз (қалдықтарды сұрыптау, кәдеге жарату және сақтауға</w:t>
      </w:r>
      <w:r>
        <w:br/>
      </w:r>
      <w:r>
        <w:rPr>
          <w:rFonts w:ascii="Times New Roman"/>
          <w:b w:val="false"/>
          <w:i w:val="false"/>
          <w:color w:val="000000"/>
          <w:sz w:val="28"/>
        </w:rPr>
        <w:t>
</w:t>
      </w:r>
      <w:r>
        <w:rPr>
          <w:rFonts w:ascii="Times New Roman"/>
          <w:b/>
          <w:i w:val="false"/>
          <w:color w:val="000000"/>
          <w:sz w:val="28"/>
        </w:rPr>
        <w:t>беру)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41300"/>
                    </a:xfrm>
                    <a:prstGeom prst="rect">
                      <a:avLst/>
                    </a:prstGeom>
                  </pic:spPr>
                </pic:pic>
              </a:graphicData>
            </a:graphic>
          </wp:inline>
        </w:drawing>
      </w:r>
      <w:r>
        <w:rPr>
          <w:rFonts w:ascii="Times New Roman"/>
          <w:b/>
          <w:i w:val="false"/>
          <w:color w:val="000000"/>
          <w:sz w:val="28"/>
        </w:rPr>
        <w:t>» белгісімен белгілеңіз)</w:t>
      </w:r>
      <w:r>
        <w:rPr>
          <w:rFonts w:ascii="Times New Roman"/>
          <w:b w:val="false"/>
          <w:i w:val="false"/>
          <w:color w:val="000000"/>
          <w:vertAlign w:val="superscript"/>
        </w:rPr>
        <w:t>1</w:t>
      </w:r>
      <w:r>
        <w:br/>
      </w:r>
      <w:r>
        <w:rPr>
          <w:rFonts w:ascii="Times New Roman"/>
          <w:b w:val="false"/>
          <w:i w:val="false"/>
          <w:color w:val="000000"/>
          <w:sz w:val="28"/>
        </w:rPr>
        <w:t>
Укажите количество видов деятельности по обращению с отходами</w:t>
      </w:r>
      <w:r>
        <w:br/>
      </w:r>
      <w:r>
        <w:rPr>
          <w:rFonts w:ascii="Times New Roman"/>
          <w:b w:val="false"/>
          <w:i w:val="false"/>
          <w:color w:val="000000"/>
          <w:sz w:val="28"/>
        </w:rPr>
        <w:t>
(сортировка, утилизация и депонирование отходов) (отметьте значком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41300"/>
                    </a:xfrm>
                    <a:prstGeom prst="rect">
                      <a:avLst/>
                    </a:prstGeom>
                  </pic:spPr>
                </pic:pic>
              </a:graphicData>
            </a:graphic>
          </wp:inline>
        </w:drawing>
      </w:r>
      <w:r>
        <w:rPr>
          <w:rFonts w:ascii="Times New Roman"/>
          <w:b w:val="false"/>
          <w:i w:val="false"/>
          <w:color w:val="000000"/>
          <w:sz w:val="28"/>
        </w:rPr>
        <w:t>»)</w:t>
      </w:r>
      <w:r>
        <w:rPr>
          <w:rFonts w:ascii="Times New Roman"/>
          <w:b w:val="false"/>
          <w:i w:val="false"/>
          <w:color w:val="000000"/>
          <w:vertAlign w:val="superscript"/>
        </w:rPr>
        <w:t>1</w:t>
      </w:r>
    </w:p>
    <w:bookmarkEnd w:id="15"/>
    <w:tbl>
      <w:tblPr>
        <w:tblW w:w="0" w:type="auto"/>
        <w:tblCellSpacing w:w="0" w:type="auto"/>
        <w:tblBorders>
          <w:top w:val="none"/>
          <w:left w:val="none"/>
          <w:bottom w:val="none"/>
          <w:right w:val="none"/>
          <w:insideH w:val="none"/>
          <w:insideV w:val="none"/>
        </w:tblBorders>
      </w:tblPr>
      <w:tblGrid>
        <w:gridCol w:w="611"/>
        <w:gridCol w:w="12492"/>
        <w:gridCol w:w="897"/>
      </w:tblGrid>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сұрыптау</w:t>
            </w:r>
            <w:r>
              <w:br/>
            </w:r>
            <w:r>
              <w:rPr>
                <w:rFonts w:ascii="Times New Roman"/>
                <w:b w:val="false"/>
                <w:i w:val="false"/>
                <w:color w:val="000000"/>
                <w:sz w:val="20"/>
              </w:rPr>
              <w:t>
</w:t>
            </w:r>
            <w:r>
              <w:rPr>
                <w:rFonts w:ascii="Times New Roman"/>
                <w:b w:val="false"/>
                <w:i w:val="false"/>
                <w:color w:val="000000"/>
                <w:sz w:val="20"/>
              </w:rPr>
              <w:t>Сортировка отходов</w:t>
            </w:r>
          </w:p>
        </w:tc>
        <w:tc>
          <w:tcPr>
            <w:tcW w:w="8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tblGrid>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2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кәдеге жарату</w:t>
            </w:r>
            <w:r>
              <w:br/>
            </w:r>
            <w:r>
              <w:rPr>
                <w:rFonts w:ascii="Times New Roman"/>
                <w:b w:val="false"/>
                <w:i w:val="false"/>
                <w:color w:val="000000"/>
                <w:sz w:val="20"/>
              </w:rPr>
              <w:t>
</w:t>
            </w:r>
            <w:r>
              <w:rPr>
                <w:rFonts w:ascii="Times New Roman"/>
                <w:b w:val="false"/>
                <w:i w:val="false"/>
                <w:color w:val="000000"/>
                <w:sz w:val="20"/>
              </w:rPr>
              <w:t>Утилизация отходов</w:t>
            </w:r>
          </w:p>
        </w:tc>
        <w:tc>
          <w:tcPr>
            <w:tcW w:w="8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tblGrid>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сақтауға беру</w:t>
            </w:r>
            <w:r>
              <w:br/>
            </w:r>
            <w:r>
              <w:rPr>
                <w:rFonts w:ascii="Times New Roman"/>
                <w:b w:val="false"/>
                <w:i w:val="false"/>
                <w:color w:val="000000"/>
                <w:sz w:val="20"/>
              </w:rPr>
              <w:t>
</w:t>
            </w:r>
            <w:r>
              <w:rPr>
                <w:rFonts w:ascii="Times New Roman"/>
                <w:b w:val="false"/>
                <w:i w:val="false"/>
                <w:color w:val="000000"/>
                <w:sz w:val="20"/>
              </w:rPr>
              <w:t>Депонирование отходов</w:t>
            </w:r>
          </w:p>
        </w:tc>
        <w:tc>
          <w:tcPr>
            <w:tcW w:w="8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tblGrid>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2308"/>
        <w:gridCol w:w="1692"/>
      </w:tblGrid>
      <w:tr>
        <w:trPr>
          <w:trHeight w:val="30" w:hRule="atLeast"/>
        </w:trPr>
        <w:tc>
          <w:tcPr>
            <w:tcW w:w="123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Келіп түскен қалдықтардың жалпы көлемін тоннамен көрсетіңіз</w:t>
            </w:r>
            <w:r>
              <w:br/>
            </w:r>
            <w:r>
              <w:rPr>
                <w:rFonts w:ascii="Times New Roman"/>
                <w:b w:val="false"/>
                <w:i w:val="false"/>
                <w:color w:val="000000"/>
                <w:sz w:val="20"/>
              </w:rPr>
              <w:t>
</w:t>
            </w:r>
            <w:r>
              <w:rPr>
                <w:rFonts w:ascii="Times New Roman"/>
                <w:b w:val="false"/>
                <w:i w:val="false"/>
                <w:color w:val="000000"/>
                <w:sz w:val="20"/>
              </w:rPr>
              <w:t>Укажите общий объем поступивших отходов, в тоннах</w:t>
            </w:r>
          </w:p>
        </w:tc>
        <w:tc>
          <w:tcPr>
            <w:tcW w:w="169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420" w:hRule="atLeast"/>
              </w:trPr>
              <w:tc>
                <w:tcPr>
                  <w:tcW w:w="1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 w:id="16"/>
    <w:p>
      <w:pPr>
        <w:spacing w:after="0"/>
        <w:ind w:left="0"/>
        <w:jc w:val="both"/>
      </w:pPr>
      <w:r>
        <w:rPr>
          <w:rFonts w:ascii="Times New Roman"/>
          <w:b w:val="false"/>
          <w:i w:val="false"/>
          <w:color w:val="000000"/>
          <w:sz w:val="28"/>
        </w:rPr>
        <w:t>
</w:t>
      </w:r>
      <w:r>
        <w:rPr>
          <w:rFonts w:ascii="Times New Roman"/>
          <w:b/>
          <w:i w:val="false"/>
          <w:color w:val="000000"/>
          <w:sz w:val="28"/>
        </w:rPr>
        <w:t>4. Іріктелген қалдықтар көлемін тоннамен көрсетіңіз</w:t>
      </w:r>
      <w:r>
        <w:br/>
      </w:r>
      <w:r>
        <w:rPr>
          <w:rFonts w:ascii="Times New Roman"/>
          <w:b w:val="false"/>
          <w:i w:val="false"/>
          <w:color w:val="000000"/>
          <w:sz w:val="28"/>
        </w:rPr>
        <w:t xml:space="preserve">
Укажите объем отсортированных отходов, в тоннах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2"/>
        <w:gridCol w:w="2736"/>
        <w:gridCol w:w="2412"/>
      </w:tblGrid>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КҚТА</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рыптал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отсортированных отходов</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тары </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 xml:space="preserve">аз, </w:t>
            </w:r>
            <w:r>
              <w:rPr>
                <w:rFonts w:ascii="Times New Roman"/>
                <w:b/>
                <w:i w:val="false"/>
                <w:color w:val="000000"/>
                <w:sz w:val="20"/>
              </w:rPr>
              <w:t>қ</w:t>
            </w:r>
            <w:r>
              <w:rPr>
                <w:rFonts w:ascii="Times New Roman"/>
                <w:b/>
                <w:i w:val="false"/>
                <w:color w:val="000000"/>
                <w:sz w:val="20"/>
              </w:rPr>
              <w:t xml:space="preserve">атырма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рмысты</w:t>
            </w:r>
            <w:r>
              <w:rPr>
                <w:rFonts w:ascii="Times New Roman"/>
                <w:b/>
                <w:i w:val="false"/>
                <w:color w:val="000000"/>
                <w:sz w:val="20"/>
              </w:rPr>
              <w:t>қ</w:t>
            </w:r>
            <w:r>
              <w:rPr>
                <w:rFonts w:ascii="Times New Roman"/>
                <w:b/>
                <w:i w:val="false"/>
                <w:color w:val="000000"/>
                <w:sz w:val="20"/>
              </w:rPr>
              <w:t xml:space="preserve"> жабды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w:t>
            </w:r>
            <w:r>
              <w:rPr>
                <w:rFonts w:ascii="Times New Roman"/>
                <w:b/>
                <w:i w:val="false"/>
                <w:color w:val="000000"/>
                <w:sz w:val="20"/>
              </w:rPr>
              <w:t>қ</w:t>
            </w:r>
            <w:r>
              <w:rPr>
                <w:rFonts w:ascii="Times New Roman"/>
                <w:b/>
                <w:i w:val="false"/>
                <w:color w:val="000000"/>
                <w:sz w:val="20"/>
              </w:rPr>
              <w:t xml:space="preserve"> жабды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 xml:space="preserve">шины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w:t>
            </w:r>
            <w:r>
              <w:br/>
            </w:r>
            <w:r>
              <w:rPr>
                <w:rFonts w:ascii="Times New Roman"/>
                <w:b w:val="false"/>
                <w:i w:val="false"/>
                <w:color w:val="000000"/>
                <w:sz w:val="20"/>
              </w:rPr>
              <w:t>
</w:t>
            </w:r>
            <w:r>
              <w:rPr>
                <w:rFonts w:ascii="Times New Roman"/>
                <w:b w:val="false"/>
                <w:i w:val="false"/>
                <w:color w:val="000000"/>
                <w:sz w:val="20"/>
              </w:rPr>
              <w:t>дерево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Қалдықтармен жұмыс істеу бойынша қызмет турлерінің нөмірлеуі</w:t>
      </w:r>
      <w:r>
        <w:br/>
      </w:r>
      <w:r>
        <w:rPr>
          <w:rFonts w:ascii="Times New Roman"/>
          <w:b w:val="false"/>
          <w:i w:val="false"/>
          <w:color w:val="000000"/>
          <w:sz w:val="28"/>
        </w:rPr>
        <w:t>
</w:t>
      </w:r>
      <w:r>
        <w:rPr>
          <w:rFonts w:ascii="Times New Roman"/>
          <w:b/>
          <w:i w:val="false"/>
          <w:color w:val="000000"/>
          <w:sz w:val="28"/>
        </w:rPr>
        <w:t>Қалдықтармен жұмыс істеу бойынша қызмет түрлерінің</w:t>
      </w:r>
      <w:r>
        <w:br/>
      </w:r>
      <w:r>
        <w:rPr>
          <w:rFonts w:ascii="Times New Roman"/>
          <w:b w:val="false"/>
          <w:i w:val="false"/>
          <w:color w:val="000000"/>
          <w:sz w:val="28"/>
        </w:rPr>
        <w:t>
</w:t>
      </w:r>
      <w:r>
        <w:rPr>
          <w:rFonts w:ascii="Times New Roman"/>
          <w:b/>
          <w:i w:val="false"/>
          <w:color w:val="000000"/>
          <w:sz w:val="28"/>
        </w:rPr>
        <w:t>анықтамалығына (ҚЖҚТА) сәйкес көрсетілген</w:t>
      </w:r>
      <w:r>
        <w:br/>
      </w:r>
      <w:r>
        <w:rPr>
          <w:rFonts w:ascii="Times New Roman"/>
          <w:b w:val="false"/>
          <w:i w:val="false"/>
          <w:color w:val="000000"/>
          <w:sz w:val="28"/>
        </w:rPr>
        <w:t>
Нумерация видов деятельности по обращению с отходами указаны согласно</w:t>
      </w:r>
      <w:r>
        <w:br/>
      </w:r>
      <w:r>
        <w:rPr>
          <w:rFonts w:ascii="Times New Roman"/>
          <w:b w:val="false"/>
          <w:i w:val="false"/>
          <w:color w:val="000000"/>
          <w:sz w:val="28"/>
        </w:rPr>
        <w:t>
Справочника видов деятельности по обращению с отходами (СВДОО)</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КҚТА - Коммуналдық қалдықтар турлерінің анықтамалығы</w:t>
      </w:r>
      <w:r>
        <w:br/>
      </w:r>
      <w:r>
        <w:rPr>
          <w:rFonts w:ascii="Times New Roman"/>
          <w:b w:val="false"/>
          <w:i w:val="false"/>
          <w:color w:val="000000"/>
          <w:sz w:val="28"/>
        </w:rPr>
        <w:t>
СВКО - Справочник видов коммунальных отходов</w:t>
      </w:r>
    </w:p>
    <w:bookmarkStart w:name="z28" w:id="17"/>
    <w:p>
      <w:pPr>
        <w:spacing w:after="0"/>
        <w:ind w:left="0"/>
        <w:jc w:val="both"/>
      </w:pPr>
      <w:r>
        <w:rPr>
          <w:rFonts w:ascii="Times New Roman"/>
          <w:b w:val="false"/>
          <w:i w:val="false"/>
          <w:color w:val="000000"/>
          <w:sz w:val="28"/>
        </w:rPr>
        <w:t>
</w:t>
      </w:r>
      <w:r>
        <w:rPr>
          <w:rFonts w:ascii="Times New Roman"/>
          <w:b/>
          <w:i w:val="false"/>
          <w:color w:val="000000"/>
          <w:sz w:val="28"/>
        </w:rPr>
        <w:t xml:space="preserve">5. Өңдеуге жіберілген қалдықтардың көлемін тоннамен көрсетіңіз </w:t>
      </w:r>
      <w:r>
        <w:br/>
      </w:r>
      <w:r>
        <w:rPr>
          <w:rFonts w:ascii="Times New Roman"/>
          <w:b w:val="false"/>
          <w:i w:val="false"/>
          <w:color w:val="000000"/>
          <w:sz w:val="28"/>
        </w:rPr>
        <w:t>
Укажите объем отходов направленных на обработку, в тоннах</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4"/>
        <w:gridCol w:w="2832"/>
        <w:gridCol w:w="1784"/>
      </w:tblGrid>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w:t>
            </w:r>
            <w:r>
              <w:rPr>
                <w:rFonts w:ascii="Times New Roman"/>
                <w:b/>
                <w:i w:val="false"/>
                <w:color w:val="000000"/>
                <w:sz w:val="20"/>
              </w:rPr>
              <w:t>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Қ</w:t>
            </w:r>
            <w:r>
              <w:rPr>
                <w:rFonts w:ascii="Times New Roman"/>
                <w:b/>
                <w:i w:val="false"/>
                <w:color w:val="000000"/>
                <w:sz w:val="20"/>
              </w:rPr>
              <w:t>ТА</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315"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w:t>
            </w:r>
            <w:r>
              <w:rPr>
                <w:rFonts w:ascii="Times New Roman"/>
                <w:b/>
                <w:i w:val="false"/>
                <w:color w:val="000000"/>
                <w:sz w:val="20"/>
              </w:rPr>
              <w:t xml:space="preserve">деуге жіберілген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 xml:space="preserve">Объем отходов направленных на обработку, всего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25"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тары </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 xml:space="preserve">аз, </w:t>
            </w:r>
            <w:r>
              <w:rPr>
                <w:rFonts w:ascii="Times New Roman"/>
                <w:b/>
                <w:i w:val="false"/>
                <w:color w:val="000000"/>
                <w:sz w:val="20"/>
              </w:rPr>
              <w:t>қ</w:t>
            </w:r>
            <w:r>
              <w:rPr>
                <w:rFonts w:ascii="Times New Roman"/>
                <w:b/>
                <w:i w:val="false"/>
                <w:color w:val="000000"/>
                <w:sz w:val="20"/>
              </w:rPr>
              <w:t xml:space="preserve">атырма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шыны </w:t>
            </w:r>
            <w:r>
              <w:br/>
            </w:r>
            <w:r>
              <w:rPr>
                <w:rFonts w:ascii="Times New Roman"/>
                <w:b w:val="false"/>
                <w:i w:val="false"/>
                <w:color w:val="000000"/>
                <w:sz w:val="20"/>
              </w:rPr>
              <w:t>
</w:t>
            </w:r>
            <w:r>
              <w:rPr>
                <w:rFonts w:ascii="Times New Roman"/>
                <w:b w:val="false"/>
                <w:i w:val="false"/>
                <w:color w:val="000000"/>
                <w:sz w:val="20"/>
              </w:rPr>
              <w:t>стекло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рмысты</w:t>
            </w:r>
            <w:r>
              <w:rPr>
                <w:rFonts w:ascii="Times New Roman"/>
                <w:b/>
                <w:i w:val="false"/>
                <w:color w:val="000000"/>
                <w:sz w:val="20"/>
              </w:rPr>
              <w:t>қ</w:t>
            </w:r>
            <w:r>
              <w:rPr>
                <w:rFonts w:ascii="Times New Roman"/>
                <w:b/>
                <w:i w:val="false"/>
                <w:color w:val="000000"/>
                <w:sz w:val="20"/>
              </w:rPr>
              <w:t xml:space="preserve"> жабды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w:t>
            </w:r>
            <w:r>
              <w:rPr>
                <w:rFonts w:ascii="Times New Roman"/>
                <w:b/>
                <w:i w:val="false"/>
                <w:color w:val="000000"/>
                <w:sz w:val="20"/>
              </w:rPr>
              <w:t>қ</w:t>
            </w:r>
            <w:r>
              <w:rPr>
                <w:rFonts w:ascii="Times New Roman"/>
                <w:b/>
                <w:i w:val="false"/>
                <w:color w:val="000000"/>
                <w:sz w:val="20"/>
              </w:rPr>
              <w:t xml:space="preserve"> жабды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 xml:space="preserve">шины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w:t>
            </w:r>
            <w:r>
              <w:br/>
            </w:r>
            <w:r>
              <w:rPr>
                <w:rFonts w:ascii="Times New Roman"/>
                <w:b w:val="false"/>
                <w:i w:val="false"/>
                <w:color w:val="000000"/>
                <w:sz w:val="20"/>
              </w:rPr>
              <w:t>
</w:t>
            </w:r>
            <w:r>
              <w:rPr>
                <w:rFonts w:ascii="Times New Roman"/>
                <w:b w:val="false"/>
                <w:i w:val="false"/>
                <w:color w:val="000000"/>
                <w:sz w:val="20"/>
              </w:rPr>
              <w:t>дерево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31"/>
        <w:gridCol w:w="11249"/>
        <w:gridCol w:w="2120"/>
      </w:tblGrid>
      <w:tr>
        <w:trPr>
          <w:trHeight w:val="30" w:hRule="atLeast"/>
        </w:trPr>
        <w:tc>
          <w:tcPr>
            <w:tcW w:w="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2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Сұрыптаудан  кейін қалған қалдықтар көлемін тоннамен көрсетіңіз</w:t>
            </w:r>
            <w:r>
              <w:br/>
            </w:r>
            <w:r>
              <w:rPr>
                <w:rFonts w:ascii="Times New Roman"/>
                <w:b w:val="false"/>
                <w:i w:val="false"/>
                <w:color w:val="000000"/>
                <w:sz w:val="20"/>
              </w:rPr>
              <w:t>
</w:t>
            </w:r>
            <w:r>
              <w:rPr>
                <w:rFonts w:ascii="Times New Roman"/>
                <w:b w:val="false"/>
                <w:i w:val="false"/>
                <w:color w:val="000000"/>
                <w:sz w:val="20"/>
              </w:rPr>
              <w:t>Укажите объем отходов, оставшихся после сортировки, в тоннах</w:t>
            </w:r>
          </w:p>
        </w:tc>
        <w:tc>
          <w:tcPr>
            <w:tcW w:w="21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2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рыптау имаратыны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уатын жылына тоннамен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мощность сортировочного сооружения, тонн в год</w:t>
            </w:r>
          </w:p>
        </w:tc>
        <w:tc>
          <w:tcPr>
            <w:tcW w:w="21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tc>
            </w:tr>
          </w:tbl>
          <w:p/>
        </w:tc>
      </w:tr>
    </w:tbl>
    <w:bookmarkStart w:name="z29" w:id="18"/>
    <w:p>
      <w:pPr>
        <w:spacing w:after="0"/>
        <w:ind w:left="0"/>
        <w:jc w:val="both"/>
      </w:pPr>
      <w:r>
        <w:rPr>
          <w:rFonts w:ascii="Times New Roman"/>
          <w:b w:val="false"/>
          <w:i w:val="false"/>
          <w:color w:val="000000"/>
          <w:sz w:val="28"/>
        </w:rPr>
        <w:t>
</w:t>
      </w:r>
      <w:r>
        <w:rPr>
          <w:rFonts w:ascii="Times New Roman"/>
          <w:b/>
          <w:i w:val="false"/>
          <w:color w:val="000000"/>
          <w:sz w:val="28"/>
        </w:rPr>
        <w:t>8. К</w:t>
      </w:r>
      <w:r>
        <w:rPr>
          <w:rFonts w:ascii="Times New Roman"/>
          <w:b/>
          <w:i w:val="false"/>
          <w:color w:val="000000"/>
          <w:sz w:val="28"/>
        </w:rPr>
        <w:t>ә</w:t>
      </w:r>
      <w:r>
        <w:rPr>
          <w:rFonts w:ascii="Times New Roman"/>
          <w:b/>
          <w:i w:val="false"/>
          <w:color w:val="000000"/>
          <w:sz w:val="28"/>
        </w:rPr>
        <w:t>деге жаратыл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тоннамен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w:t>
      </w:r>
      <w:r>
        <w:br/>
      </w:r>
      <w:r>
        <w:rPr>
          <w:rFonts w:ascii="Times New Roman"/>
          <w:b w:val="false"/>
          <w:i w:val="false"/>
          <w:color w:val="000000"/>
          <w:sz w:val="28"/>
        </w:rPr>
        <w:t>
Укажите объем утилизированных отходов, в тоннах</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0181"/>
        <w:gridCol w:w="2405"/>
      </w:tblGrid>
      <w:tr>
        <w:trPr>
          <w:trHeight w:val="3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Кәдеге жаратылған қалдықтардың көлемі, барлығы</w:t>
            </w:r>
            <w:r>
              <w:br/>
            </w:r>
            <w:r>
              <w:rPr>
                <w:rFonts w:ascii="Times New Roman"/>
                <w:b w:val="false"/>
                <w:i w:val="false"/>
                <w:color w:val="000000"/>
                <w:sz w:val="20"/>
              </w:rPr>
              <w:t>
</w:t>
            </w:r>
            <w:r>
              <w:rPr>
                <w:rFonts w:ascii="Times New Roman"/>
                <w:b w:val="false"/>
                <w:i w:val="false"/>
                <w:color w:val="000000"/>
                <w:sz w:val="20"/>
              </w:rPr>
              <w:t xml:space="preserve">Объем утилизированных отходов, всего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полигонның құрылыс іс-шараларына бағытталған қалдықтар көлемі</w:t>
            </w:r>
            <w:r>
              <w:br/>
            </w:r>
            <w:r>
              <w:rPr>
                <w:rFonts w:ascii="Times New Roman"/>
                <w:b w:val="false"/>
                <w:i w:val="false"/>
                <w:color w:val="000000"/>
                <w:sz w:val="20"/>
              </w:rPr>
              <w:t>
</w:t>
            </w:r>
            <w:r>
              <w:rPr>
                <w:rFonts w:ascii="Times New Roman"/>
                <w:b w:val="false"/>
                <w:i w:val="false"/>
                <w:color w:val="000000"/>
                <w:sz w:val="20"/>
              </w:rPr>
              <w:t>объем отходов, направленных на строительные мероприятия полигона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кәдеге жаратудың өзге де түрлеріне бағытталған қалдықтар көлемі</w:t>
            </w:r>
            <w:r>
              <w:br/>
            </w:r>
            <w:r>
              <w:rPr>
                <w:rFonts w:ascii="Times New Roman"/>
                <w:b w:val="false"/>
                <w:i w:val="false"/>
                <w:color w:val="000000"/>
                <w:sz w:val="20"/>
              </w:rPr>
              <w:t>
</w:t>
            </w:r>
            <w:r>
              <w:rPr>
                <w:rFonts w:ascii="Times New Roman"/>
                <w:b w:val="false"/>
                <w:i w:val="false"/>
                <w:color w:val="000000"/>
                <w:sz w:val="20"/>
              </w:rPr>
              <w:t xml:space="preserve">объем отходов, направленных на прочие виды утилизации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9"/>
    <w:p>
      <w:pPr>
        <w:spacing w:after="0"/>
        <w:ind w:left="0"/>
        <w:jc w:val="both"/>
      </w:pPr>
      <w:r>
        <w:rPr>
          <w:rFonts w:ascii="Times New Roman"/>
          <w:b w:val="false"/>
          <w:i w:val="false"/>
          <w:color w:val="000000"/>
          <w:sz w:val="28"/>
        </w:rPr>
        <w:t>
</w:t>
      </w:r>
      <w:r>
        <w:rPr>
          <w:rFonts w:ascii="Times New Roman"/>
          <w:b/>
          <w:i w:val="false"/>
          <w:color w:val="000000"/>
          <w:sz w:val="28"/>
        </w:rPr>
        <w:t>9. Қалдықтарды сақтауға беру туралы деректерді тоннамен көрсетіңіз</w:t>
      </w:r>
      <w:r>
        <w:br/>
      </w:r>
      <w:r>
        <w:rPr>
          <w:rFonts w:ascii="Times New Roman"/>
          <w:b w:val="false"/>
          <w:i w:val="false"/>
          <w:color w:val="000000"/>
          <w:sz w:val="28"/>
        </w:rPr>
        <w:t>
Укажите данные о депонировании отходов, в тоннах</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7"/>
        <w:gridCol w:w="2571"/>
        <w:gridCol w:w="3572"/>
      </w:tblGrid>
      <w:tr>
        <w:trPr>
          <w:trHeight w:val="345"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СҚА</w:t>
            </w:r>
            <w:r>
              <w:rPr>
                <w:rFonts w:ascii="Times New Roman"/>
                <w:b w:val="false"/>
                <w:i w:val="false"/>
                <w:color w:val="000000"/>
                <w:vertAlign w:val="superscript"/>
              </w:rPr>
              <w:t>3</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СДО</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75"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Сақтауға берілген қалдықтардың көлемі</w:t>
            </w:r>
            <w:r>
              <w:br/>
            </w:r>
            <w:r>
              <w:rPr>
                <w:rFonts w:ascii="Times New Roman"/>
                <w:b w:val="false"/>
                <w:i w:val="false"/>
                <w:color w:val="000000"/>
                <w:sz w:val="20"/>
              </w:rPr>
              <w:t>
</w:t>
            </w:r>
            <w:r>
              <w:rPr>
                <w:rFonts w:ascii="Times New Roman"/>
                <w:b w:val="false"/>
                <w:i w:val="false"/>
                <w:color w:val="000000"/>
                <w:sz w:val="20"/>
              </w:rPr>
              <w:t xml:space="preserve">Объем депонированных отходов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сұрыптаусыз түскен аралас коммуналдық қалдықтар</w:t>
            </w:r>
            <w:r>
              <w:br/>
            </w:r>
            <w:r>
              <w:rPr>
                <w:rFonts w:ascii="Times New Roman"/>
                <w:b w:val="false"/>
                <w:i w:val="false"/>
                <w:color w:val="000000"/>
                <w:sz w:val="20"/>
              </w:rPr>
              <w:t>
</w:t>
            </w:r>
            <w:r>
              <w:rPr>
                <w:rFonts w:ascii="Times New Roman"/>
                <w:b w:val="false"/>
                <w:i w:val="false"/>
                <w:color w:val="000000"/>
                <w:sz w:val="20"/>
              </w:rPr>
              <w:t>смешанные коммунальные отходы, поступившие без предварительной сортировки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сұрыптаудан кейін қалған қалдықтар</w:t>
            </w:r>
            <w:r>
              <w:br/>
            </w:r>
            <w:r>
              <w:rPr>
                <w:rFonts w:ascii="Times New Roman"/>
                <w:b w:val="false"/>
                <w:i w:val="false"/>
                <w:color w:val="000000"/>
                <w:sz w:val="20"/>
              </w:rPr>
              <w:t>
</w:t>
            </w:r>
            <w:r>
              <w:rPr>
                <w:rFonts w:ascii="Times New Roman"/>
                <w:b w:val="false"/>
                <w:i w:val="false"/>
                <w:color w:val="000000"/>
                <w:sz w:val="20"/>
              </w:rPr>
              <w:t>остатки отходов после сортировки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строительные отходы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 және пайда болуы бойынша ҚТҚ жақын өнеркәсіптік қалдықтар</w:t>
            </w:r>
            <w:r>
              <w:br/>
            </w:r>
            <w:r>
              <w:rPr>
                <w:rFonts w:ascii="Times New Roman"/>
                <w:b w:val="false"/>
                <w:i w:val="false"/>
                <w:color w:val="000000"/>
                <w:sz w:val="20"/>
              </w:rPr>
              <w:t>
</w:t>
            </w:r>
            <w:r>
              <w:rPr>
                <w:rFonts w:ascii="Times New Roman"/>
                <w:b w:val="false"/>
                <w:i w:val="false"/>
                <w:color w:val="000000"/>
                <w:sz w:val="20"/>
              </w:rPr>
              <w:t>промышленные отходы, близкие к ТБО по составу и происхождению</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СҚА - Сақталған қалдықтардың анықтамалығы</w:t>
      </w:r>
      <w:r>
        <w:br/>
      </w:r>
      <w:r>
        <w:rPr>
          <w:rFonts w:ascii="Times New Roman"/>
          <w:b w:val="false"/>
          <w:i w:val="false"/>
          <w:color w:val="000000"/>
          <w:sz w:val="28"/>
        </w:rPr>
        <w:t>
СДО - Справочник депонированных отходов</w:t>
      </w:r>
    </w:p>
    <w:tbl>
      <w:tblPr>
        <w:tblW w:w="0" w:type="auto"/>
        <w:tblCellSpacing w:w="0" w:type="auto"/>
        <w:tblBorders>
          <w:top w:val="none"/>
          <w:left w:val="none"/>
          <w:bottom w:val="none"/>
          <w:right w:val="none"/>
          <w:insideH w:val="none"/>
          <w:insideV w:val="none"/>
        </w:tblBorders>
      </w:tblPr>
      <w:tblGrid>
        <w:gridCol w:w="577"/>
        <w:gridCol w:w="11051"/>
        <w:gridCol w:w="2372"/>
      </w:tblGrid>
      <w:tr>
        <w:trPr>
          <w:trHeight w:val="30" w:hRule="atLeast"/>
        </w:trPr>
        <w:tc>
          <w:tcPr>
            <w:tcW w:w="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w:t>
            </w:r>
            <w:r>
              <w:rPr>
                <w:rFonts w:ascii="Times New Roman"/>
                <w:b/>
                <w:i w:val="false"/>
                <w:color w:val="000000"/>
                <w:sz w:val="20"/>
              </w:rPr>
              <w:t>ң</w:t>
            </w:r>
            <w:r>
              <w:rPr>
                <w:rFonts w:ascii="Times New Roman"/>
                <w:b/>
                <w:i w:val="false"/>
                <w:color w:val="000000"/>
                <w:sz w:val="20"/>
              </w:rPr>
              <w:t xml:space="preserve"> со</w:t>
            </w:r>
            <w:r>
              <w:rPr>
                <w:rFonts w:ascii="Times New Roman"/>
                <w:b/>
                <w:i w:val="false"/>
                <w:color w:val="000000"/>
                <w:sz w:val="20"/>
              </w:rPr>
              <w:t>ң</w:t>
            </w:r>
            <w:r>
              <w:rPr>
                <w:rFonts w:ascii="Times New Roman"/>
                <w:b/>
                <w:i w:val="false"/>
                <w:color w:val="000000"/>
                <w:sz w:val="20"/>
              </w:rPr>
              <w:t>ына жинал</w:t>
            </w:r>
            <w:r>
              <w:rPr>
                <w:rFonts w:ascii="Times New Roman"/>
                <w:b/>
                <w:i w:val="false"/>
                <w:color w:val="000000"/>
                <w:sz w:val="20"/>
              </w:rPr>
              <w:t>ғ</w:t>
            </w:r>
            <w:r>
              <w:rPr>
                <w:rFonts w:ascii="Times New Roman"/>
                <w:b/>
                <w:i w:val="false"/>
                <w:color w:val="000000"/>
                <w:sz w:val="20"/>
              </w:rPr>
              <w:t>ан са</w:t>
            </w:r>
            <w:r>
              <w:rPr>
                <w:rFonts w:ascii="Times New Roman"/>
                <w:b/>
                <w:i w:val="false"/>
                <w:color w:val="000000"/>
                <w:sz w:val="20"/>
              </w:rPr>
              <w:t>қ</w:t>
            </w:r>
            <w:r>
              <w:rPr>
                <w:rFonts w:ascii="Times New Roman"/>
                <w:b/>
                <w:i w:val="false"/>
                <w:color w:val="000000"/>
                <w:sz w:val="20"/>
              </w:rPr>
              <w:t>тау</w:t>
            </w:r>
            <w:r>
              <w:rPr>
                <w:rFonts w:ascii="Times New Roman"/>
                <w:b/>
                <w:i w:val="false"/>
                <w:color w:val="000000"/>
                <w:sz w:val="20"/>
              </w:rPr>
              <w:t>ғ</w:t>
            </w:r>
            <w:r>
              <w:rPr>
                <w:rFonts w:ascii="Times New Roman"/>
                <w:b/>
                <w:i w:val="false"/>
                <w:color w:val="000000"/>
                <w:sz w:val="20"/>
              </w:rPr>
              <w:t xml:space="preserve">а берілген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лемін тоннамен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 xml:space="preserve">із </w:t>
            </w:r>
            <w:r>
              <w:br/>
            </w:r>
            <w:r>
              <w:rPr>
                <w:rFonts w:ascii="Times New Roman"/>
                <w:b w:val="false"/>
                <w:i w:val="false"/>
                <w:color w:val="000000"/>
                <w:sz w:val="20"/>
              </w:rPr>
              <w:t>
</w:t>
            </w:r>
            <w:r>
              <w:rPr>
                <w:rFonts w:ascii="Times New Roman"/>
                <w:b w:val="false"/>
                <w:i w:val="false"/>
                <w:color w:val="000000"/>
                <w:sz w:val="20"/>
              </w:rPr>
              <w:t>Укажите объем накопленных депонированных отходов на конец отчетного года, в тоннах</w:t>
            </w:r>
          </w:p>
        </w:tc>
        <w:tc>
          <w:tcPr>
            <w:tcW w:w="23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tblGrid>
            <w:tr>
              <w:trPr>
                <w:trHeight w:val="750" w:hRule="atLeast"/>
              </w:trPr>
              <w:tc>
                <w:tcPr>
                  <w:tcW w:w="1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Полигонны</w:t>
            </w:r>
            <w:r>
              <w:rPr>
                <w:rFonts w:ascii="Times New Roman"/>
                <w:b/>
                <w:i w:val="false"/>
                <w:color w:val="000000"/>
                <w:sz w:val="20"/>
              </w:rPr>
              <w:t>ң</w:t>
            </w:r>
            <w:r>
              <w:rPr>
                <w:rFonts w:ascii="Times New Roman"/>
                <w:b/>
                <w:i w:val="false"/>
                <w:color w:val="000000"/>
                <w:sz w:val="20"/>
              </w:rPr>
              <w:t xml:space="preserve"> жобалы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уатын тоннамен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 xml:space="preserve">із </w:t>
            </w:r>
            <w:r>
              <w:br/>
            </w:r>
            <w:r>
              <w:rPr>
                <w:rFonts w:ascii="Times New Roman"/>
                <w:b w:val="false"/>
                <w:i w:val="false"/>
                <w:color w:val="000000"/>
                <w:sz w:val="20"/>
              </w:rPr>
              <w:t>
</w:t>
            </w:r>
            <w:r>
              <w:rPr>
                <w:rFonts w:ascii="Times New Roman"/>
                <w:b w:val="false"/>
                <w:i w:val="false"/>
                <w:color w:val="000000"/>
                <w:sz w:val="20"/>
              </w:rPr>
              <w:t>Укажите проектную мощность полигона, в тоннах</w:t>
            </w:r>
          </w:p>
        </w:tc>
        <w:tc>
          <w:tcPr>
            <w:tcW w:w="23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30" w:hRule="atLeast"/>
              </w:trPr>
              <w:tc>
                <w:tcPr>
                  <w:tcW w:w="1673" w:type="dxa"/>
                  <w:tcBorders/>
                  <w:tcMar>
                    <w:top w:w="15" w:type="dxa"/>
                    <w:left w:w="15" w:type="dxa"/>
                    <w:bottom w:w="15" w:type="dxa"/>
                    <w:right w:w="15" w:type="dxa"/>
                  </w:tcMar>
                  <w:vAlign w:val="center"/>
                </w:tcPr>
                <w:p/>
              </w:tc>
            </w:tr>
          </w:tbl>
          <w:p/>
        </w:tc>
      </w:tr>
      <w:tr>
        <w:trPr>
          <w:trHeight w:val="30" w:hRule="atLeast"/>
        </w:trPr>
        <w:tc>
          <w:tcPr>
            <w:tcW w:w="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Полигонны</w:t>
            </w:r>
            <w:r>
              <w:rPr>
                <w:rFonts w:ascii="Times New Roman"/>
                <w:b/>
                <w:i w:val="false"/>
                <w:color w:val="000000"/>
                <w:sz w:val="20"/>
              </w:rPr>
              <w:t>ң</w:t>
            </w:r>
            <w:r>
              <w:rPr>
                <w:rFonts w:ascii="Times New Roman"/>
                <w:b/>
                <w:i w:val="false"/>
                <w:color w:val="000000"/>
                <w:sz w:val="20"/>
              </w:rPr>
              <w:t xml:space="preserve"> ала</w:t>
            </w:r>
            <w:r>
              <w:rPr>
                <w:rFonts w:ascii="Times New Roman"/>
                <w:b/>
                <w:i w:val="false"/>
                <w:color w:val="000000"/>
                <w:sz w:val="20"/>
              </w:rPr>
              <w:t>ң</w:t>
            </w:r>
            <w:r>
              <w:rPr>
                <w:rFonts w:ascii="Times New Roman"/>
                <w:b/>
                <w:i w:val="false"/>
                <w:color w:val="000000"/>
                <w:sz w:val="20"/>
              </w:rPr>
              <w:t>ын шаршы километрмен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площадь полигона, в квадратных километрах</w:t>
            </w:r>
          </w:p>
        </w:tc>
        <w:tc>
          <w:tcPr>
            <w:tcW w:w="23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tc>
            </w:tr>
          </w:tbl>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Наименование______________________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Электрондық пошта мекенжайы </w:t>
      </w:r>
      <w:r>
        <w:br/>
      </w: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810"/>
        <w:gridCol w:w="7190"/>
      </w:tblGrid>
      <w:tr>
        <w:trPr>
          <w:trHeight w:val="450" w:hRule="atLeast"/>
        </w:trPr>
        <w:tc>
          <w:tcPr>
            <w:tcW w:w="68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xml:space="preserve">
Согласны на опубликование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первичных данных </w:t>
            </w:r>
          </w:p>
        </w:tc>
        <w:tc>
          <w:tcPr>
            <w:tcW w:w="71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xml:space="preserve">
Не согласны на опубликование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первичных данных </w:t>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______________________________________________ 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i w:val="false"/>
          <w:color w:val="000000"/>
          <w:sz w:val="28"/>
        </w:rPr>
        <w:t xml:space="preserve">Бас бухгалтер </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1" w:id="2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октября 2015 года № 158       </w:t>
      </w:r>
    </w:p>
    <w:bookmarkEnd w:id="20"/>
    <w:bookmarkStart w:name="z32" w:id="2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сортировке, утилизации и депонировании отходов»</w:t>
      </w:r>
      <w:r>
        <w:br/>
      </w:r>
      <w:r>
        <w:rPr>
          <w:rFonts w:ascii="Times New Roman"/>
          <w:b/>
          <w:i w:val="false"/>
          <w:color w:val="000000"/>
        </w:rPr>
        <w:t>
(код 1441104, индекс 2-отходы, периодичность годовая)</w:t>
      </w:r>
    </w:p>
    <w:bookmarkEnd w:id="21"/>
    <w:bookmarkStart w:name="z33" w:id="2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сортировке, утилизации и депонировании отходов» (код 1441104, индекс 2-отходы,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сортировке и депонировании отходов» (код 1441104, индекс 2-отходы,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r>
        <w:br/>
      </w:r>
      <w:r>
        <w:rPr>
          <w:rFonts w:ascii="Times New Roman"/>
          <w:b w:val="false"/>
          <w:i w:val="false"/>
          <w:color w:val="000000"/>
          <w:sz w:val="28"/>
        </w:rPr>
        <w:t>
</w:t>
      </w:r>
      <w:r>
        <w:rPr>
          <w:rFonts w:ascii="Times New Roman"/>
          <w:b w:val="false"/>
          <w:i w:val="false"/>
          <w:color w:val="000000"/>
          <w:sz w:val="28"/>
        </w:rPr>
        <w:t>
      2) депонирование отходов – складирование, захоронение отходов на полигонах;</w:t>
      </w:r>
      <w:r>
        <w:br/>
      </w:r>
      <w:r>
        <w:rPr>
          <w:rFonts w:ascii="Times New Roman"/>
          <w:b w:val="false"/>
          <w:i w:val="false"/>
          <w:color w:val="000000"/>
          <w:sz w:val="28"/>
        </w:rPr>
        <w:t>
</w:t>
      </w:r>
      <w:r>
        <w:rPr>
          <w:rFonts w:ascii="Times New Roman"/>
          <w:b w:val="false"/>
          <w:i w:val="false"/>
          <w:color w:val="000000"/>
          <w:sz w:val="28"/>
        </w:rPr>
        <w:t>
      3)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4) обращение с отходами – деятельность по сбору, накоплению, использованию, обезвреживанию, транспортированию, размещению отходов;</w:t>
      </w:r>
      <w:r>
        <w:br/>
      </w:r>
      <w:r>
        <w:rPr>
          <w:rFonts w:ascii="Times New Roman"/>
          <w:b w:val="false"/>
          <w:i w:val="false"/>
          <w:color w:val="000000"/>
          <w:sz w:val="28"/>
        </w:rPr>
        <w:t>
</w:t>
      </w:r>
      <w:r>
        <w:rPr>
          <w:rFonts w:ascii="Times New Roman"/>
          <w:b w:val="false"/>
          <w:i w:val="false"/>
          <w:color w:val="000000"/>
          <w:sz w:val="28"/>
        </w:rPr>
        <w:t xml:space="preserve">
      5) размещение отходов – хранение или захоронение отходов производства и потребления; </w:t>
      </w:r>
      <w:r>
        <w:br/>
      </w:r>
      <w:r>
        <w:rPr>
          <w:rFonts w:ascii="Times New Roman"/>
          <w:b w:val="false"/>
          <w:i w:val="false"/>
          <w:color w:val="000000"/>
          <w:sz w:val="28"/>
        </w:rPr>
        <w:t>
</w:t>
      </w:r>
      <w:r>
        <w:rPr>
          <w:rFonts w:ascii="Times New Roman"/>
          <w:b w:val="false"/>
          <w:i w:val="false"/>
          <w:color w:val="000000"/>
          <w:sz w:val="28"/>
        </w:rPr>
        <w:t xml:space="preserve">
      6) утилизация отходов – использование отходов в качестве вторичных материальных или энергетических ресурсов; </w:t>
      </w:r>
      <w:r>
        <w:br/>
      </w:r>
      <w:r>
        <w:rPr>
          <w:rFonts w:ascii="Times New Roman"/>
          <w:b w:val="false"/>
          <w:i w:val="false"/>
          <w:color w:val="000000"/>
          <w:sz w:val="28"/>
        </w:rPr>
        <w:t>
</w:t>
      </w:r>
      <w:r>
        <w:rPr>
          <w:rFonts w:ascii="Times New Roman"/>
          <w:b w:val="false"/>
          <w:i w:val="false"/>
          <w:color w:val="000000"/>
          <w:sz w:val="28"/>
        </w:rPr>
        <w:t>
      7) учет отходов – система сбора и предоставления информации о количественных и качественных характеристиках отходов и способах обращения с ними;</w:t>
      </w:r>
      <w:r>
        <w:br/>
      </w:r>
      <w:r>
        <w:rPr>
          <w:rFonts w:ascii="Times New Roman"/>
          <w:b w:val="false"/>
          <w:i w:val="false"/>
          <w:color w:val="000000"/>
          <w:sz w:val="28"/>
        </w:rPr>
        <w:t>
</w:t>
      </w:r>
      <w:r>
        <w:rPr>
          <w:rFonts w:ascii="Times New Roman"/>
          <w:b w:val="false"/>
          <w:i w:val="false"/>
          <w:color w:val="000000"/>
          <w:sz w:val="28"/>
        </w:rPr>
        <w:t>
      8) хранение отходов – складирование отходов в специально установленных местах для последующей утилизации, переработки и (или) удаления;</w:t>
      </w:r>
      <w:r>
        <w:br/>
      </w:r>
      <w:r>
        <w:rPr>
          <w:rFonts w:ascii="Times New Roman"/>
          <w:b w:val="false"/>
          <w:i w:val="false"/>
          <w:color w:val="000000"/>
          <w:sz w:val="28"/>
        </w:rPr>
        <w:t>
</w:t>
      </w:r>
      <w:r>
        <w:rPr>
          <w:rFonts w:ascii="Times New Roman"/>
          <w:b w:val="false"/>
          <w:i w:val="false"/>
          <w:color w:val="000000"/>
          <w:sz w:val="28"/>
        </w:rPr>
        <w:t>
      9) полигон размещения отходов – специально оборудованное место (площадки, склады, хранилища) для размещения отходов потребления на период, установленный для каждого вида отходов в целях их последующей утилизации, переработки или окончательного захоронения.</w:t>
      </w:r>
      <w:r>
        <w:br/>
      </w:r>
      <w:r>
        <w:rPr>
          <w:rFonts w:ascii="Times New Roman"/>
          <w:b w:val="false"/>
          <w:i w:val="false"/>
          <w:color w:val="000000"/>
          <w:sz w:val="28"/>
        </w:rPr>
        <w:t>
</w:t>
      </w:r>
      <w:r>
        <w:rPr>
          <w:rFonts w:ascii="Times New Roman"/>
          <w:b w:val="false"/>
          <w:i w:val="false"/>
          <w:color w:val="000000"/>
          <w:sz w:val="28"/>
        </w:rPr>
        <w:t xml:space="preserve">
      3. Статистическая форма заполняется на основании данных бухгалтерского и первичного учета поступления и дальнейшего движения отходов, паспортов объектов твердых бытовых отходов. </w:t>
      </w:r>
      <w:r>
        <w:br/>
      </w:r>
      <w:r>
        <w:rPr>
          <w:rFonts w:ascii="Times New Roman"/>
          <w:b w:val="false"/>
          <w:i w:val="false"/>
          <w:color w:val="000000"/>
          <w:sz w:val="28"/>
        </w:rPr>
        <w:t>
      В данной статистической форме отражаются объемы всех видов отходов, поступивших на сортировку, утилизацию и депонирование, независимо от их вида (промышленные приравненные к зеленому и янтарному списку, строительные, коммунальные и так далее). Обследованию подлежат единицы, которые осуществляют сортировку, утилизацию и депонирование (мусоросортировочный завод, полигон и свалки).</w:t>
      </w:r>
      <w:r>
        <w:br/>
      </w:r>
      <w:r>
        <w:rPr>
          <w:rFonts w:ascii="Times New Roman"/>
          <w:b w:val="false"/>
          <w:i w:val="false"/>
          <w:color w:val="000000"/>
          <w:sz w:val="28"/>
        </w:rPr>
        <w:t>
</w:t>
      </w:r>
      <w:r>
        <w:rPr>
          <w:rFonts w:ascii="Times New Roman"/>
          <w:b w:val="false"/>
          <w:i w:val="false"/>
          <w:color w:val="000000"/>
          <w:sz w:val="28"/>
        </w:rPr>
        <w:t>
      4. В разделе 1 указывается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отходов. Код территории согласно Классификатору административно-территориальных объектов проставляют работники органов статистики в соответствии с фактическим местонахождением полигона.</w:t>
      </w:r>
      <w:r>
        <w:br/>
      </w:r>
      <w:r>
        <w:rPr>
          <w:rFonts w:ascii="Times New Roman"/>
          <w:b w:val="false"/>
          <w:i w:val="false"/>
          <w:color w:val="000000"/>
          <w:sz w:val="28"/>
        </w:rPr>
        <w:t>
</w:t>
      </w:r>
      <w:r>
        <w:rPr>
          <w:rFonts w:ascii="Times New Roman"/>
          <w:b w:val="false"/>
          <w:i w:val="false"/>
          <w:color w:val="000000"/>
          <w:sz w:val="28"/>
        </w:rPr>
        <w:t>
      5. В разделе 2 указывается вид деятельности по обращению с отходами (сортировка, утилизация и депонирование отходов). Предприятия при указывании одного из видов деятельности по обращению отходами, заполняют только соответствующие разделы.</w:t>
      </w:r>
      <w:r>
        <w:br/>
      </w:r>
      <w:r>
        <w:rPr>
          <w:rFonts w:ascii="Times New Roman"/>
          <w:b w:val="false"/>
          <w:i w:val="false"/>
          <w:color w:val="000000"/>
          <w:sz w:val="28"/>
        </w:rPr>
        <w:t>
</w:t>
      </w:r>
      <w:r>
        <w:rPr>
          <w:rFonts w:ascii="Times New Roman"/>
          <w:b w:val="false"/>
          <w:i w:val="false"/>
          <w:color w:val="000000"/>
          <w:sz w:val="28"/>
        </w:rPr>
        <w:t xml:space="preserve">
      6. В разделе 3 указываются данные о общем объеме поступивших отходов. </w:t>
      </w:r>
      <w:r>
        <w:br/>
      </w:r>
      <w:r>
        <w:rPr>
          <w:rFonts w:ascii="Times New Roman"/>
          <w:b w:val="false"/>
          <w:i w:val="false"/>
          <w:color w:val="000000"/>
          <w:sz w:val="28"/>
        </w:rPr>
        <w:t>
</w:t>
      </w:r>
      <w:r>
        <w:rPr>
          <w:rFonts w:ascii="Times New Roman"/>
          <w:b w:val="false"/>
          <w:i w:val="false"/>
          <w:color w:val="000000"/>
          <w:sz w:val="28"/>
        </w:rPr>
        <w:t>
      7. В разделе 4 указываются данные об отобранных в результате сортировки фракциях отходов (ценные материалы), которые пригодны для повторного использования или для изготовления вторичных продуктов. Данные отходы передаются сторонним организациям для использования их в качестве вторичных материальных или энергетических ресурсов.</w:t>
      </w:r>
      <w:r>
        <w:br/>
      </w:r>
      <w:r>
        <w:rPr>
          <w:rFonts w:ascii="Times New Roman"/>
          <w:b w:val="false"/>
          <w:i w:val="false"/>
          <w:color w:val="000000"/>
          <w:sz w:val="28"/>
        </w:rPr>
        <w:t>
</w:t>
      </w:r>
      <w:r>
        <w:rPr>
          <w:rFonts w:ascii="Times New Roman"/>
          <w:b w:val="false"/>
          <w:i w:val="false"/>
          <w:color w:val="000000"/>
          <w:sz w:val="28"/>
        </w:rPr>
        <w:t>
      8. В разделе 5 указывается объем отходов, направленных на обработку.</w:t>
      </w:r>
      <w:r>
        <w:br/>
      </w:r>
      <w:r>
        <w:rPr>
          <w:rFonts w:ascii="Times New Roman"/>
          <w:b w:val="false"/>
          <w:i w:val="false"/>
          <w:color w:val="000000"/>
          <w:sz w:val="28"/>
        </w:rPr>
        <w:t>
</w:t>
      </w:r>
      <w:r>
        <w:rPr>
          <w:rFonts w:ascii="Times New Roman"/>
          <w:b w:val="false"/>
          <w:i w:val="false"/>
          <w:color w:val="000000"/>
          <w:sz w:val="28"/>
        </w:rPr>
        <w:t>
      9. В разделе 6 указывается объем отходов, оставшихся после сортировки.</w:t>
      </w:r>
      <w:r>
        <w:br/>
      </w:r>
      <w:r>
        <w:rPr>
          <w:rFonts w:ascii="Times New Roman"/>
          <w:b w:val="false"/>
          <w:i w:val="false"/>
          <w:color w:val="000000"/>
          <w:sz w:val="28"/>
        </w:rPr>
        <w:t>
</w:t>
      </w:r>
      <w:r>
        <w:rPr>
          <w:rFonts w:ascii="Times New Roman"/>
          <w:b w:val="false"/>
          <w:i w:val="false"/>
          <w:color w:val="000000"/>
          <w:sz w:val="28"/>
        </w:rPr>
        <w:t>
      10. В разделе 7 отражается мощность (пропускная способность) сортировочного сооружения по данным изготовителя.</w:t>
      </w:r>
      <w:r>
        <w:br/>
      </w:r>
      <w:r>
        <w:rPr>
          <w:rFonts w:ascii="Times New Roman"/>
          <w:b w:val="false"/>
          <w:i w:val="false"/>
          <w:color w:val="000000"/>
          <w:sz w:val="28"/>
        </w:rPr>
        <w:t>
</w:t>
      </w:r>
      <w:r>
        <w:rPr>
          <w:rFonts w:ascii="Times New Roman"/>
          <w:b w:val="false"/>
          <w:i w:val="false"/>
          <w:color w:val="000000"/>
          <w:sz w:val="28"/>
        </w:rPr>
        <w:t>
      11. В разделе 8 указывается объем утилизированных отходов, то есть использованных предприятием в качестве вторичных материалов (направленных на строительные мероприятия полигона), либо направленных сторонним организациям для их последующего использования или переработки.</w:t>
      </w:r>
      <w:r>
        <w:br/>
      </w:r>
      <w:r>
        <w:rPr>
          <w:rFonts w:ascii="Times New Roman"/>
          <w:b w:val="false"/>
          <w:i w:val="false"/>
          <w:color w:val="000000"/>
          <w:sz w:val="28"/>
        </w:rPr>
        <w:t>
      Под объемом отходов, направленных на строительные мероприятия полигона, подразумеваются те отходы, которые направлены для строительства дорог, сооружений для удержания отходов (земляной дамбы), уплотнения, покрытия грунта, рекультивации земель.</w:t>
      </w:r>
      <w:r>
        <w:br/>
      </w: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а также отходы, прошедшие дополнительную обработку с целью уменьшения их объемов.</w:t>
      </w:r>
      <w:r>
        <w:br/>
      </w:r>
      <w:r>
        <w:rPr>
          <w:rFonts w:ascii="Times New Roman"/>
          <w:b w:val="false"/>
          <w:i w:val="false"/>
          <w:color w:val="000000"/>
          <w:sz w:val="28"/>
        </w:rPr>
        <w:t>
</w:t>
      </w:r>
      <w:r>
        <w:rPr>
          <w:rFonts w:ascii="Times New Roman"/>
          <w:b w:val="false"/>
          <w:i w:val="false"/>
          <w:color w:val="000000"/>
          <w:sz w:val="28"/>
        </w:rPr>
        <w:t>
      12. В разделе 9 указывается объем отходов (по видам), поступивших на депонирование (складирование или захоронение). Данный раздел заполняют предприятия, осуществляющие депонирование отходов и имеющие полигоны.</w:t>
      </w:r>
      <w:r>
        <w:br/>
      </w:r>
      <w:r>
        <w:rPr>
          <w:rFonts w:ascii="Times New Roman"/>
          <w:b w:val="false"/>
          <w:i w:val="false"/>
          <w:color w:val="000000"/>
          <w:sz w:val="28"/>
        </w:rPr>
        <w:t>
      В строке 1 отражается объем смешанных коммунальных отходов, не прошедших предварительную сортировку.</w:t>
      </w:r>
      <w:r>
        <w:br/>
      </w:r>
      <w:r>
        <w:rPr>
          <w:rFonts w:ascii="Times New Roman"/>
          <w:b w:val="false"/>
          <w:i w:val="false"/>
          <w:color w:val="000000"/>
          <w:sz w:val="28"/>
        </w:rPr>
        <w:t>
      В строке 2 отражаются отходы, оставшиеся после процессов сортировки.</w:t>
      </w:r>
      <w:r>
        <w:br/>
      </w:r>
      <w:r>
        <w:rPr>
          <w:rFonts w:ascii="Times New Roman"/>
          <w:b w:val="false"/>
          <w:i w:val="false"/>
          <w:color w:val="000000"/>
          <w:sz w:val="28"/>
        </w:rPr>
        <w:t>
      В строке 3 отражаются отходы со строек (металлы, дерево, краски и так далее), строительный мусор (бетон, кирпич, камень, плитки), отходы от сноса домов, отходы от ремонта или укладки покрытия дорог (битум, асфальт, бетон, гравий, щебень).</w:t>
      </w:r>
      <w:r>
        <w:br/>
      </w:r>
      <w:r>
        <w:rPr>
          <w:rFonts w:ascii="Times New Roman"/>
          <w:b w:val="false"/>
          <w:i w:val="false"/>
          <w:color w:val="000000"/>
          <w:sz w:val="28"/>
        </w:rPr>
        <w:t>
      В строке 4 указывается объемы промышленных отходов, относимые к зеленному и янтарному уровню опасности и разрешенные для депонирования на полигоне для твердых бытовых отходов.</w:t>
      </w:r>
      <w:r>
        <w:br/>
      </w:r>
      <w:r>
        <w:rPr>
          <w:rFonts w:ascii="Times New Roman"/>
          <w:b w:val="false"/>
          <w:i w:val="false"/>
          <w:color w:val="000000"/>
          <w:sz w:val="28"/>
        </w:rPr>
        <w:t>
      В строке 9 указывается прочие отходы, не отраженные в других строках, подвергающиеся депонированию или складированию на полигоне.</w:t>
      </w:r>
      <w:r>
        <w:br/>
      </w:r>
      <w:r>
        <w:rPr>
          <w:rFonts w:ascii="Times New Roman"/>
          <w:b w:val="false"/>
          <w:i w:val="false"/>
          <w:color w:val="000000"/>
          <w:sz w:val="28"/>
        </w:rPr>
        <w:t>
</w:t>
      </w:r>
      <w:r>
        <w:rPr>
          <w:rFonts w:ascii="Times New Roman"/>
          <w:b w:val="false"/>
          <w:i w:val="false"/>
          <w:color w:val="000000"/>
          <w:sz w:val="28"/>
        </w:rPr>
        <w:t>
      13. В разделе 10 указывается объем накопленных депонированных отходов на конец отчетного года. При расчете данного показателя суммируются объемы по накопленным депонированным отходам за прошлые года и объем накопленных депонированных отходов за отчетный год в соответствии с журналом учета количества твердых бытовых отходов.</w:t>
      </w:r>
      <w:r>
        <w:br/>
      </w:r>
      <w:r>
        <w:rPr>
          <w:rFonts w:ascii="Times New Roman"/>
          <w:b w:val="false"/>
          <w:i w:val="false"/>
          <w:color w:val="000000"/>
          <w:sz w:val="28"/>
        </w:rPr>
        <w:t>
</w:t>
      </w:r>
      <w:r>
        <w:rPr>
          <w:rFonts w:ascii="Times New Roman"/>
          <w:b w:val="false"/>
          <w:i w:val="false"/>
          <w:color w:val="000000"/>
          <w:sz w:val="28"/>
        </w:rPr>
        <w:t>
      14. В разделе 11 указывается проектная мощность полигона для депонирования отходов согласно проектной документации.</w:t>
      </w:r>
      <w:r>
        <w:br/>
      </w:r>
      <w:r>
        <w:rPr>
          <w:rFonts w:ascii="Times New Roman"/>
          <w:b w:val="false"/>
          <w:i w:val="false"/>
          <w:color w:val="000000"/>
          <w:sz w:val="28"/>
        </w:rPr>
        <w:t>
</w:t>
      </w:r>
      <w:r>
        <w:rPr>
          <w:rFonts w:ascii="Times New Roman"/>
          <w:b w:val="false"/>
          <w:i w:val="false"/>
          <w:color w:val="000000"/>
          <w:sz w:val="28"/>
        </w:rPr>
        <w:t>
      15. В разделе 12 указывается площадь полигона в квадратных километрах.</w:t>
      </w:r>
      <w:r>
        <w:br/>
      </w:r>
      <w:r>
        <w:rPr>
          <w:rFonts w:ascii="Times New Roman"/>
          <w:b w:val="false"/>
          <w:i w:val="false"/>
          <w:color w:val="000000"/>
          <w:sz w:val="28"/>
        </w:rPr>
        <w:t>
</w:t>
      </w:r>
      <w:r>
        <w:rPr>
          <w:rFonts w:ascii="Times New Roman"/>
          <w:b w:val="false"/>
          <w:i w:val="false"/>
          <w:color w:val="000000"/>
          <w:sz w:val="28"/>
        </w:rPr>
        <w:t>
      16.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xml:space="preserve">
      17. Арифметико-логический контроль: </w:t>
      </w:r>
      <w:r>
        <w:br/>
      </w:r>
      <w:r>
        <w:rPr>
          <w:rFonts w:ascii="Times New Roman"/>
          <w:b w:val="false"/>
          <w:i w:val="false"/>
          <w:color w:val="000000"/>
          <w:sz w:val="28"/>
        </w:rPr>
        <w:t xml:space="preserve">
      Раздел 3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разделов 4, 5, 8, 9;</w:t>
      </w:r>
      <w:r>
        <w:br/>
      </w:r>
      <w:r>
        <w:rPr>
          <w:rFonts w:ascii="Times New Roman"/>
          <w:b w:val="false"/>
          <w:i w:val="false"/>
          <w:color w:val="000000"/>
          <w:sz w:val="28"/>
        </w:rPr>
        <w:t xml:space="preserve">
      Раздел 4 строка «Объем отсортированных отходов»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w:t>
      </w:r>
      <w:r>
        <w:br/>
      </w:r>
      <w:r>
        <w:rPr>
          <w:rFonts w:ascii="Times New Roman"/>
          <w:b w:val="false"/>
          <w:i w:val="false"/>
          <w:color w:val="000000"/>
          <w:sz w:val="28"/>
        </w:rPr>
        <w:t>
      1.1.01-1.1.10;</w:t>
      </w:r>
      <w:r>
        <w:br/>
      </w:r>
      <w:r>
        <w:rPr>
          <w:rFonts w:ascii="Times New Roman"/>
          <w:b w:val="false"/>
          <w:i w:val="false"/>
          <w:color w:val="000000"/>
          <w:sz w:val="28"/>
        </w:rPr>
        <w:t xml:space="preserve">
      Раздел 5 строка «Объем отходов направленных на обработку»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строк 1.1.01-1.1.10;</w:t>
      </w:r>
      <w:r>
        <w:br/>
      </w:r>
      <w:r>
        <w:rPr>
          <w:rFonts w:ascii="Times New Roman"/>
          <w:b w:val="false"/>
          <w:i w:val="false"/>
          <w:color w:val="000000"/>
          <w:sz w:val="28"/>
        </w:rPr>
        <w:t xml:space="preserve">
      Раздел 8 строка «Объем утилизированных отходов»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w:t>
      </w:r>
      <w:r>
        <w:br/>
      </w:r>
      <w:r>
        <w:rPr>
          <w:rFonts w:ascii="Times New Roman"/>
          <w:b w:val="false"/>
          <w:i w:val="false"/>
          <w:color w:val="000000"/>
          <w:sz w:val="28"/>
        </w:rPr>
        <w:t>
      1.1-1.2;</w:t>
      </w:r>
      <w:r>
        <w:br/>
      </w:r>
      <w:r>
        <w:rPr>
          <w:rFonts w:ascii="Times New Roman"/>
          <w:b w:val="false"/>
          <w:i w:val="false"/>
          <w:color w:val="000000"/>
          <w:sz w:val="28"/>
        </w:rPr>
        <w:t xml:space="preserve">
      Раздел 9 строка «Объем депонированных отходов»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1-4 и</w:t>
      </w:r>
      <w:r>
        <w:br/>
      </w:r>
      <w:r>
        <w:rPr>
          <w:rFonts w:ascii="Times New Roman"/>
          <w:b w:val="false"/>
          <w:i w:val="false"/>
          <w:color w:val="000000"/>
          <w:sz w:val="28"/>
        </w:rPr>
        <w:t>
      9;</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раздел 3 &gt; раздела 6;</w:t>
      </w:r>
      <w:r>
        <w:br/>
      </w:r>
      <w:r>
        <w:rPr>
          <w:rFonts w:ascii="Times New Roman"/>
          <w:b w:val="false"/>
          <w:i w:val="false"/>
          <w:color w:val="000000"/>
          <w:sz w:val="28"/>
        </w:rPr>
        <w:t>
      раздел 11 &gt; раздела 10.</w:t>
      </w:r>
    </w:p>
    <w:bookmarkEnd w:id="22"/>
    <w:bookmarkStart w:name="z59" w:id="2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октября 2015 года № 158       </w:t>
      </w:r>
    </w:p>
    <w:bookmarkEnd w:id="23"/>
    <w:tbl>
      <w:tblPr>
        <w:tblW w:w="0" w:type="auto"/>
        <w:tblCellSpacing w:w="0" w:type="auto"/>
        <w:tblBorders>
          <w:top w:val="none"/>
          <w:left w:val="none"/>
          <w:bottom w:val="none"/>
          <w:right w:val="none"/>
          <w:insideH w:val="none"/>
          <w:insideV w:val="none"/>
        </w:tblBorders>
      </w:tblPr>
      <w:tblGrid>
        <w:gridCol w:w="2040"/>
        <w:gridCol w:w="1306"/>
        <w:gridCol w:w="4200"/>
        <w:gridCol w:w="3094"/>
        <w:gridCol w:w="3380"/>
      </w:tblGrid>
      <w:tr>
        <w:trPr>
          <w:trHeight w:val="45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803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03400" cy="1206500"/>
                          </a:xfrm>
                          <a:prstGeom prst="rect">
                            <a:avLst/>
                          </a:prstGeom>
                        </pic:spPr>
                      </pic:pic>
                    </a:graphicData>
                  </a:graphic>
                </wp:inline>
              </w:drawing>
            </w:r>
          </w:p>
        </w:tc>
        <w:tc>
          <w:tcPr>
            <w:tcW w:w="4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tcBorders>
          </w:tcPr>
          <w:p/>
        </w:tc>
        <w:tc>
          <w:tcPr>
            <w:tcW w:w="4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2015 жылғы 9 қазандағы № 158 бұйрығына 7-қосымша</w:t>
            </w:r>
          </w:p>
        </w:tc>
      </w:tr>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753"/>
              <w:gridCol w:w="1754"/>
              <w:gridCol w:w="1732"/>
              <w:gridCol w:w="1754"/>
              <w:gridCol w:w="2024"/>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45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1421103</w:t>
            </w:r>
            <w:r>
              <w:br/>
            </w:r>
            <w:r>
              <w:rPr>
                <w:rFonts w:ascii="Times New Roman"/>
                <w:b w:val="false"/>
                <w:i w:val="false"/>
                <w:color w:val="000000"/>
                <w:sz w:val="20"/>
              </w:rPr>
              <w:t>
</w:t>
            </w:r>
            <w:r>
              <w:rPr>
                <w:rFonts w:ascii="Times New Roman"/>
                <w:b w:val="false"/>
                <w:i w:val="false"/>
                <w:color w:val="000000"/>
                <w:sz w:val="20"/>
              </w:rPr>
              <w:t>Код статистической формы 1421103</w:t>
            </w:r>
          </w:p>
          <w:p>
            <w:pPr>
              <w:spacing w:after="20"/>
              <w:ind w:left="20"/>
              <w:jc w:val="both"/>
            </w:pPr>
            <w:r>
              <w:rPr>
                <w:rFonts w:ascii="Times New Roman"/>
                <w:b/>
                <w:i w:val="false"/>
                <w:color w:val="000000"/>
                <w:sz w:val="20"/>
              </w:rPr>
              <w:t>2-ТП (ауа)</w:t>
            </w:r>
            <w:r>
              <w:br/>
            </w:r>
            <w:r>
              <w:rPr>
                <w:rFonts w:ascii="Times New Roman"/>
                <w:b w:val="false"/>
                <w:i w:val="false"/>
                <w:color w:val="000000"/>
                <w:sz w:val="20"/>
              </w:rPr>
              <w:t>
</w:t>
            </w:r>
            <w:r>
              <w:rPr>
                <w:rFonts w:ascii="Times New Roman"/>
                <w:b w:val="false"/>
                <w:i w:val="false"/>
                <w:color w:val="000000"/>
                <w:sz w:val="20"/>
              </w:rPr>
              <w:t>2-ТП (воздух)</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 туралы есеп</w:t>
            </w:r>
            <w:r>
              <w:br/>
            </w:r>
            <w:r>
              <w:rPr>
                <w:rFonts w:ascii="Times New Roman"/>
                <w:b w:val="false"/>
                <w:i w:val="false"/>
                <w:color w:val="000000"/>
                <w:sz w:val="20"/>
              </w:rPr>
              <w:t>
</w:t>
            </w:r>
            <w:r>
              <w:rPr>
                <w:rFonts w:ascii="Times New Roman"/>
                <w:b w:val="false"/>
                <w:i w:val="false"/>
                <w:color w:val="000000"/>
                <w:sz w:val="20"/>
              </w:rPr>
              <w:t>Отчет об охране атмосферного воздуха</w:t>
            </w:r>
          </w:p>
          <w:tbl>
            <w:tblPr>
              <w:tblW w:w="0" w:type="auto"/>
              <w:tblCellSpacing w:w="0" w:type="auto"/>
              <w:tblBorders>
                <w:top w:val="none"/>
                <w:left w:val="none"/>
                <w:bottom w:val="none"/>
                <w:right w:val="none"/>
                <w:insideH w:val="none"/>
                <w:insideV w:val="none"/>
              </w:tblBorders>
            </w:tblPr>
            <w:tblGrid>
              <w:gridCol w:w="2613"/>
              <w:gridCol w:w="2332"/>
              <w:gridCol w:w="2095"/>
            </w:tblGrid>
            <w:tr>
              <w:trPr>
                <w:trHeight w:val="450" w:hRule="atLeast"/>
              </w:trPr>
              <w:tc>
                <w:tcPr>
                  <w:tcW w:w="26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23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80"/>
                    <w:gridCol w:w="480"/>
                    <w:gridCol w:w="486"/>
                  </w:tblGrid>
                  <w:tr>
                    <w:trPr>
                      <w:trHeight w:val="30" w:hRule="atLeast"/>
                    </w:trPr>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67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 ластайтын тұрақты көздері бар заңды тұлғалар және (немесе) олардың құрылымдық ж?не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имеющие стационарные источники загрязнения воздуха.</w:t>
            </w:r>
          </w:p>
        </w:tc>
      </w:tr>
      <w:tr>
        <w:trPr>
          <w:trHeight w:val="9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 после отчетного периода</w:t>
            </w:r>
          </w:p>
        </w:tc>
        <w:tc>
          <w:tcPr>
            <w:tcW w:w="3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40"/>
              <w:gridCol w:w="440"/>
              <w:gridCol w:w="440"/>
              <w:gridCol w:w="440"/>
              <w:gridCol w:w="460"/>
              <w:gridCol w:w="440"/>
              <w:gridCol w:w="500"/>
              <w:gridCol w:w="500"/>
              <w:gridCol w:w="500"/>
              <w:gridCol w:w="500"/>
              <w:gridCol w:w="500"/>
              <w:gridCol w:w="500"/>
              <w:gridCol w:w="486"/>
            </w:tblGrid>
            <w:tr>
              <w:trPr>
                <w:trHeight w:val="30" w:hRule="atLeast"/>
              </w:trPr>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353"/>
        <w:gridCol w:w="6647"/>
      </w:tblGrid>
      <w:tr>
        <w:trPr>
          <w:trHeight w:val="30" w:hRule="atLeast"/>
        </w:trPr>
        <w:tc>
          <w:tcPr>
            <w:tcW w:w="7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Ауаны ластайтын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к</w:t>
            </w:r>
            <w:r>
              <w:rPr>
                <w:rFonts w:ascii="Times New Roman"/>
                <w:b/>
                <w:i w:val="false"/>
                <w:color w:val="000000"/>
                <w:sz w:val="20"/>
              </w:rPr>
              <w:t>ө</w:t>
            </w:r>
            <w:r>
              <w:rPr>
                <w:rFonts w:ascii="Times New Roman"/>
                <w:b/>
                <w:i w:val="false"/>
                <w:color w:val="000000"/>
                <w:sz w:val="20"/>
              </w:rPr>
              <w:t>здері бар объектіні</w:t>
            </w:r>
            <w:r>
              <w:rPr>
                <w:rFonts w:ascii="Times New Roman"/>
                <w:b/>
                <w:i w:val="false"/>
                <w:color w:val="000000"/>
                <w:sz w:val="20"/>
              </w:rPr>
              <w:t>ң</w:t>
            </w:r>
            <w:r>
              <w:rPr>
                <w:rFonts w:ascii="Times New Roman"/>
                <w:b/>
                <w:i w:val="false"/>
                <w:color w:val="000000"/>
                <w:sz w:val="20"/>
              </w:rPr>
              <w:t xml:space="preserve"> на</w:t>
            </w:r>
            <w:r>
              <w:rPr>
                <w:rFonts w:ascii="Times New Roman"/>
                <w:b/>
                <w:i w:val="false"/>
                <w:color w:val="000000"/>
                <w:sz w:val="20"/>
              </w:rPr>
              <w:t>қ</w:t>
            </w:r>
            <w:r>
              <w:rPr>
                <w:rFonts w:ascii="Times New Roman"/>
                <w:b/>
                <w:i w:val="false"/>
                <w:color w:val="000000"/>
                <w:sz w:val="20"/>
              </w:rPr>
              <w:t>ты орналас</w:t>
            </w:r>
            <w:r>
              <w:rPr>
                <w:rFonts w:ascii="Times New Roman"/>
                <w:b/>
                <w:i w:val="false"/>
                <w:color w:val="000000"/>
                <w:sz w:val="20"/>
              </w:rPr>
              <w:t>қ</w:t>
            </w:r>
            <w:r>
              <w:rPr>
                <w:rFonts w:ascii="Times New Roman"/>
                <w:b/>
                <w:i w:val="false"/>
                <w:color w:val="000000"/>
                <w:sz w:val="20"/>
              </w:rPr>
              <w:t>ан орнын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аны</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(немесе) оны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лімшесіні</w:t>
            </w:r>
            <w:r>
              <w:rPr>
                <w:rFonts w:ascii="Times New Roman"/>
                <w:b/>
                <w:i w:val="false"/>
                <w:color w:val="000000"/>
                <w:sz w:val="20"/>
              </w:rPr>
              <w:t>ң</w:t>
            </w:r>
            <w:r>
              <w:rPr>
                <w:rFonts w:ascii="Times New Roman"/>
                <w:b/>
                <w:i w:val="false"/>
                <w:color w:val="000000"/>
                <w:sz w:val="20"/>
              </w:rPr>
              <w:t xml:space="preserve"> тіркелген жеріне </w:t>
            </w:r>
            <w:r>
              <w:rPr>
                <w:rFonts w:ascii="Times New Roman"/>
                <w:b/>
                <w:i w:val="false"/>
                <w:color w:val="000000"/>
                <w:sz w:val="20"/>
              </w:rPr>
              <w:t>қ</w:t>
            </w:r>
            <w:r>
              <w:rPr>
                <w:rFonts w:ascii="Times New Roman"/>
                <w:b/>
                <w:i w:val="false"/>
                <w:color w:val="000000"/>
                <w:sz w:val="20"/>
              </w:rPr>
              <w:t xml:space="preserve">арамастан) - облыс, </w:t>
            </w:r>
            <w:r>
              <w:rPr>
                <w:rFonts w:ascii="Times New Roman"/>
                <w:b/>
                <w:i w:val="false"/>
                <w:color w:val="000000"/>
                <w:sz w:val="20"/>
              </w:rPr>
              <w:t>қ</w:t>
            </w:r>
            <w:r>
              <w:rPr>
                <w:rFonts w:ascii="Times New Roman"/>
                <w:b/>
                <w:i w:val="false"/>
                <w:color w:val="000000"/>
                <w:sz w:val="20"/>
              </w:rPr>
              <w:t>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6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tblGrid>
            <w:tr>
              <w:trPr>
                <w:trHeight w:val="30" w:hRule="atLeast"/>
              </w:trPr>
              <w:tc>
                <w:tcPr>
                  <w:tcW w:w="6553" w:type="dxa"/>
                  <w:tcBorders/>
                  <w:tcMar>
                    <w:top w:w="15" w:type="dxa"/>
                    <w:left w:w="15" w:type="dxa"/>
                    <w:bottom w:w="15" w:type="dxa"/>
                    <w:right w:w="15" w:type="dxa"/>
                  </w:tcMar>
                  <w:vAlign w:val="center"/>
                </w:tcPr>
                <w:p/>
              </w:tc>
            </w:tr>
          </w:tbl>
          <w:p/>
        </w:tc>
      </w:tr>
      <w:tr>
        <w:trPr>
          <w:trHeight w:val="30" w:hRule="atLeast"/>
        </w:trPr>
        <w:tc>
          <w:tcPr>
            <w:tcW w:w="7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работниками органа статистики)</w:t>
            </w:r>
          </w:p>
        </w:tc>
        <w:tc>
          <w:tcPr>
            <w:tcW w:w="6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60"/>
              <w:gridCol w:w="460"/>
              <w:gridCol w:w="460"/>
              <w:gridCol w:w="460"/>
              <w:gridCol w:w="460"/>
              <w:gridCol w:w="460"/>
              <w:gridCol w:w="460"/>
              <w:gridCol w:w="460"/>
              <w:gridCol w:w="46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
        <w:gridCol w:w="11684"/>
        <w:gridCol w:w="1538"/>
      </w:tblGrid>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8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Ағымдағы жылғы қолда бар эмиссияларға алынған рұқсаттар санын бірлікпен көрсетіңіз </w:t>
            </w:r>
            <w:r>
              <w:br/>
            </w:r>
            <w:r>
              <w:rPr>
                <w:rFonts w:ascii="Times New Roman"/>
                <w:b w:val="false"/>
                <w:i w:val="false"/>
                <w:color w:val="000000"/>
                <w:sz w:val="20"/>
              </w:rPr>
              <w:t>
</w:t>
            </w:r>
            <w:r>
              <w:rPr>
                <w:rFonts w:ascii="Times New Roman"/>
                <w:b w:val="false"/>
                <w:i w:val="false"/>
                <w:color w:val="000000"/>
                <w:sz w:val="20"/>
              </w:rPr>
              <w:t>Укажите количество имеющихся разрешений на эмиссию за отчетный год, в единицах</w:t>
            </w:r>
          </w:p>
        </w:tc>
        <w:tc>
          <w:tcPr>
            <w:tcW w:w="153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6"/>
            </w:tblGrid>
            <w:tr>
              <w:trPr>
                <w:trHeight w:val="30" w:hRule="atLeast"/>
              </w:trPr>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0" w:id="24"/>
    <w:p>
      <w:pPr>
        <w:spacing w:after="0"/>
        <w:ind w:left="0"/>
        <w:jc w:val="both"/>
      </w:pPr>
      <w:r>
        <w:rPr>
          <w:rFonts w:ascii="Times New Roman"/>
          <w:b w:val="false"/>
          <w:i w:val="false"/>
          <w:color w:val="000000"/>
          <w:sz w:val="28"/>
        </w:rPr>
        <w:t>
</w:t>
      </w:r>
      <w:r>
        <w:rPr>
          <w:rFonts w:ascii="Times New Roman"/>
          <w:b/>
          <w:i w:val="false"/>
          <w:color w:val="000000"/>
          <w:sz w:val="28"/>
        </w:rPr>
        <w:t>2. Атмосфера</w:t>
      </w:r>
      <w:r>
        <w:rPr>
          <w:rFonts w:ascii="Times New Roman"/>
          <w:b/>
          <w:i w:val="false"/>
          <w:color w:val="000000"/>
          <w:sz w:val="28"/>
        </w:rPr>
        <w:t>ғ</w:t>
      </w:r>
      <w:r>
        <w:rPr>
          <w:rFonts w:ascii="Times New Roman"/>
          <w:b/>
          <w:i w:val="false"/>
          <w:color w:val="000000"/>
          <w:sz w:val="28"/>
        </w:rPr>
        <w:t>а ластаушы заттар шы</w:t>
      </w:r>
      <w:r>
        <w:rPr>
          <w:rFonts w:ascii="Times New Roman"/>
          <w:b/>
          <w:i w:val="false"/>
          <w:color w:val="000000"/>
          <w:sz w:val="28"/>
        </w:rPr>
        <w:t>ғ</w:t>
      </w:r>
      <w:r>
        <w:rPr>
          <w:rFonts w:ascii="Times New Roman"/>
          <w:b/>
          <w:i w:val="false"/>
          <w:color w:val="000000"/>
          <w:sz w:val="28"/>
        </w:rPr>
        <w:t>арындыларыны</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 xml:space="preserve">лемін тоннамен </w:t>
      </w:r>
      <w:r>
        <w:rPr>
          <w:rFonts w:ascii="Times New Roman"/>
          <w:b/>
          <w:i w:val="false"/>
          <w:color w:val="000000"/>
          <w:sz w:val="28"/>
        </w:rPr>
        <w:t>ү</w:t>
      </w:r>
      <w:r>
        <w:rPr>
          <w:rFonts w:ascii="Times New Roman"/>
          <w:b/>
          <w:i w:val="false"/>
          <w:color w:val="000000"/>
          <w:sz w:val="28"/>
        </w:rPr>
        <w:t xml:space="preserve">тірден кейін </w:t>
      </w:r>
      <w:r>
        <w:rPr>
          <w:rFonts w:ascii="Times New Roman"/>
          <w:b/>
          <w:i w:val="false"/>
          <w:color w:val="000000"/>
          <w:sz w:val="28"/>
        </w:rPr>
        <w:t>ү</w:t>
      </w:r>
      <w:r>
        <w:rPr>
          <w:rFonts w:ascii="Times New Roman"/>
          <w:b/>
          <w:i w:val="false"/>
          <w:color w:val="000000"/>
          <w:sz w:val="28"/>
        </w:rPr>
        <w:t>ш белгімен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Укажите объемы выбросов, загрязняющих веществ в атмосферу, в тоннах с тремя знаками после запятой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791"/>
        <w:gridCol w:w="1458"/>
        <w:gridCol w:w="1604"/>
        <w:gridCol w:w="2187"/>
        <w:gridCol w:w="1458"/>
        <w:gridCol w:w="1313"/>
        <w:gridCol w:w="1460"/>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заттар топтарының атауы</w:t>
            </w:r>
            <w:r>
              <w:br/>
            </w:r>
            <w:r>
              <w:rPr>
                <w:rFonts w:ascii="Times New Roman"/>
                <w:b w:val="false"/>
                <w:i w:val="false"/>
                <w:color w:val="000000"/>
                <w:sz w:val="20"/>
              </w:rPr>
              <w:t>
</w:t>
            </w:r>
            <w:r>
              <w:rPr>
                <w:rFonts w:ascii="Times New Roman"/>
                <w:b w:val="false"/>
                <w:i w:val="false"/>
                <w:color w:val="000000"/>
                <w:sz w:val="20"/>
              </w:rPr>
              <w:t>Наименование групп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Тазартылмай шығарылғаны</w:t>
            </w:r>
            <w:r>
              <w:br/>
            </w:r>
            <w:r>
              <w:rPr>
                <w:rFonts w:ascii="Times New Roman"/>
                <w:b w:val="false"/>
                <w:i w:val="false"/>
                <w:color w:val="000000"/>
                <w:sz w:val="20"/>
              </w:rPr>
              <w:t>
</w:t>
            </w:r>
            <w:r>
              <w:rPr>
                <w:rFonts w:ascii="Times New Roman"/>
                <w:b w:val="false"/>
                <w:i w:val="false"/>
                <w:color w:val="000000"/>
                <w:sz w:val="20"/>
              </w:rPr>
              <w:t>Выброшено без очистки</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имараттарына түскен ластаушы заттар</w:t>
            </w:r>
            <w:r>
              <w:br/>
            </w:r>
            <w:r>
              <w:rPr>
                <w:rFonts w:ascii="Times New Roman"/>
                <w:b w:val="false"/>
                <w:i w:val="false"/>
                <w:color w:val="000000"/>
                <w:sz w:val="20"/>
              </w:rPr>
              <w:t>
</w:t>
            </w:r>
            <w:r>
              <w:rPr>
                <w:rFonts w:ascii="Times New Roman"/>
                <w:b w:val="false"/>
                <w:i w:val="false"/>
                <w:color w:val="000000"/>
                <w:sz w:val="20"/>
              </w:rPr>
              <w:t>Поступило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ұсталғаны және залалсыздандырылғаны</w:t>
            </w:r>
            <w:r>
              <w:br/>
            </w:r>
            <w:r>
              <w:rPr>
                <w:rFonts w:ascii="Times New Roman"/>
                <w:b w:val="false"/>
                <w:i w:val="false"/>
                <w:color w:val="000000"/>
                <w:sz w:val="20"/>
              </w:rPr>
              <w:t>
</w:t>
            </w:r>
            <w:r>
              <w:rPr>
                <w:rFonts w:ascii="Times New Roman"/>
                <w:b w:val="false"/>
                <w:i w:val="false"/>
                <w:color w:val="000000"/>
                <w:sz w:val="20"/>
              </w:rPr>
              <w:t>из них уловлено и обезврежено</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атмосфераға ластаушы заттардың шығарылғаны</w:t>
            </w:r>
            <w:r>
              <w:br/>
            </w:r>
            <w:r>
              <w:rPr>
                <w:rFonts w:ascii="Times New Roman"/>
                <w:b w:val="false"/>
                <w:i w:val="false"/>
                <w:color w:val="000000"/>
                <w:sz w:val="20"/>
              </w:rPr>
              <w:t>
</w:t>
            </w:r>
            <w:r>
              <w:rPr>
                <w:rFonts w:ascii="Times New Roman"/>
                <w:b w:val="false"/>
                <w:i w:val="false"/>
                <w:color w:val="000000"/>
                <w:sz w:val="20"/>
              </w:rPr>
              <w:t>Выброшено в атмосферу загрязняющих веществ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ластаудың ұйымдастырылған көздерінен</w:t>
            </w:r>
            <w:r>
              <w:br/>
            </w:r>
            <w:r>
              <w:rPr>
                <w:rFonts w:ascii="Times New Roman"/>
                <w:b w:val="false"/>
                <w:i w:val="false"/>
                <w:color w:val="000000"/>
                <w:sz w:val="20"/>
              </w:rPr>
              <w:t>
</w:t>
            </w:r>
            <w:r>
              <w:rPr>
                <w:rFonts w:ascii="Times New Roman"/>
                <w:b w:val="false"/>
                <w:i w:val="false"/>
                <w:color w:val="000000"/>
                <w:sz w:val="20"/>
              </w:rPr>
              <w:t>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кәдеге асырылғаны</w:t>
            </w:r>
            <w:r>
              <w:br/>
            </w:r>
            <w:r>
              <w:rPr>
                <w:rFonts w:ascii="Times New Roman"/>
                <w:b w:val="false"/>
                <w:i w:val="false"/>
                <w:color w:val="000000"/>
                <w:sz w:val="20"/>
              </w:rPr>
              <w:t>
</w:t>
            </w:r>
            <w:r>
              <w:rPr>
                <w:rFonts w:ascii="Times New Roman"/>
                <w:b w:val="false"/>
                <w:i w:val="false"/>
                <w:color w:val="000000"/>
                <w:sz w:val="20"/>
              </w:rPr>
              <w:t>из них утилизировано</w:t>
            </w:r>
          </w:p>
        </w:tc>
        <w:tc>
          <w:tcPr>
            <w:tcW w:w="0" w:type="auto"/>
            <w:vMerge/>
            <w:tcBorders>
              <w:top w:val="nil"/>
              <w:left w:val="single" w:color="cfcfcf" w:sz="5"/>
              <w:bottom w:val="single" w:color="cfcfcf" w:sz="5"/>
              <w:right w:val="single" w:color="cfcfcf" w:sz="5"/>
            </w:tcBorders>
          </w:tcP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 10 (диаметрі 10 мкм</w:t>
            </w:r>
            <w:r>
              <w:rPr>
                <w:rFonts w:ascii="Times New Roman"/>
                <w:b w:val="false"/>
                <w:i w:val="false"/>
                <w:color w:val="000000"/>
                <w:vertAlign w:val="superscript"/>
              </w:rPr>
              <w:t>1</w:t>
            </w:r>
            <w:r>
              <w:rPr>
                <w:rFonts w:ascii="Times New Roman"/>
                <w:b/>
                <w:i w:val="false"/>
                <w:color w:val="000000"/>
                <w:sz w:val="20"/>
              </w:rPr>
              <w:t xml:space="preserve"> қатты бөлшектер)</w:t>
            </w:r>
            <w:r>
              <w:br/>
            </w:r>
            <w:r>
              <w:rPr>
                <w:rFonts w:ascii="Times New Roman"/>
                <w:b w:val="false"/>
                <w:i w:val="false"/>
                <w:color w:val="000000"/>
                <w:sz w:val="20"/>
              </w:rPr>
              <w:t>
</w:t>
            </w:r>
            <w:r>
              <w:rPr>
                <w:rFonts w:ascii="Times New Roman"/>
                <w:b w:val="false"/>
                <w:i w:val="false"/>
                <w:color w:val="000000"/>
                <w:sz w:val="20"/>
              </w:rPr>
              <w:t>ТЧ 10 (твердые частицы диаметром 10 мкм)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 2,5 (диаметрі 2,5 мкм қатты бөлшектер)</w:t>
            </w:r>
            <w:r>
              <w:br/>
            </w:r>
            <w:r>
              <w:rPr>
                <w:rFonts w:ascii="Times New Roman"/>
                <w:b w:val="false"/>
                <w:i w:val="false"/>
                <w:color w:val="000000"/>
                <w:sz w:val="20"/>
              </w:rPr>
              <w:t>
</w:t>
            </w:r>
            <w:r>
              <w:rPr>
                <w:rFonts w:ascii="Times New Roman"/>
                <w:b w:val="false"/>
                <w:i w:val="false"/>
                <w:color w:val="000000"/>
                <w:sz w:val="20"/>
              </w:rPr>
              <w:t>ТЧ 2,5 (твердые частицы диаметром 2,5 мкм)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тәріздес және сұйық</w:t>
            </w:r>
            <w:r>
              <w:br/>
            </w:r>
            <w:r>
              <w:rPr>
                <w:rFonts w:ascii="Times New Roman"/>
                <w:b w:val="false"/>
                <w:i w:val="false"/>
                <w:color w:val="000000"/>
                <w:sz w:val="20"/>
              </w:rPr>
              <w:t>
</w:t>
            </w:r>
            <w:r>
              <w:rPr>
                <w:rFonts w:ascii="Times New Roman"/>
                <w:b w:val="false"/>
                <w:i w:val="false"/>
                <w:color w:val="000000"/>
                <w:sz w:val="20"/>
              </w:rPr>
              <w:t>Газообразные и жидкие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ангидрид</w:t>
            </w:r>
            <w:r>
              <w:br/>
            </w:r>
            <w:r>
              <w:rPr>
                <w:rFonts w:ascii="Times New Roman"/>
                <w:b w:val="false"/>
                <w:i w:val="false"/>
                <w:color w:val="000000"/>
                <w:sz w:val="20"/>
              </w:rPr>
              <w:t>
</w:t>
            </w:r>
            <w:r>
              <w:rPr>
                <w:rFonts w:ascii="Times New Roman"/>
                <w:b w:val="false"/>
                <w:i w:val="false"/>
                <w:color w:val="000000"/>
                <w:sz w:val="20"/>
              </w:rPr>
              <w:t>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күкіртсутек</w:t>
            </w:r>
            <w:r>
              <w:br/>
            </w:r>
            <w:r>
              <w:rPr>
                <w:rFonts w:ascii="Times New Roman"/>
                <w:b w:val="false"/>
                <w:i w:val="false"/>
                <w:color w:val="000000"/>
                <w:sz w:val="20"/>
              </w:rPr>
              <w:t>
</w:t>
            </w:r>
            <w:r>
              <w:rPr>
                <w:rFonts w:ascii="Times New Roman"/>
                <w:b w:val="false"/>
                <w:i w:val="false"/>
                <w:color w:val="000000"/>
                <w:sz w:val="20"/>
              </w:rPr>
              <w:t>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тотығы</w:t>
            </w:r>
            <w:r>
              <w:br/>
            </w:r>
            <w:r>
              <w:rPr>
                <w:rFonts w:ascii="Times New Roman"/>
                <w:b w:val="false"/>
                <w:i w:val="false"/>
                <w:color w:val="000000"/>
                <w:sz w:val="20"/>
              </w:rPr>
              <w:t>
</w:t>
            </w:r>
            <w:r>
              <w:rPr>
                <w:rFonts w:ascii="Times New Roman"/>
                <w:b w:val="false"/>
                <w:i w:val="false"/>
                <w:color w:val="000000"/>
                <w:sz w:val="20"/>
              </w:rPr>
              <w:t>окись углерода (CO)</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 тотықтары (NО</w:t>
            </w:r>
            <w:r>
              <w:rPr>
                <w:rFonts w:ascii="Times New Roman"/>
                <w:b w:val="false"/>
                <w:i w:val="false"/>
                <w:color w:val="000000"/>
                <w:vertAlign w:val="subscript"/>
              </w:rPr>
              <w:t>2</w:t>
            </w:r>
            <w:r>
              <w:rPr>
                <w:rFonts w:ascii="Times New Roman"/>
                <w:b/>
                <w:i w:val="false"/>
                <w:color w:val="000000"/>
                <w:sz w:val="20"/>
              </w:rPr>
              <w:t>-ге қайта есептегенде)</w:t>
            </w:r>
            <w:r>
              <w:br/>
            </w:r>
            <w:r>
              <w:rPr>
                <w:rFonts w:ascii="Times New Roman"/>
                <w:b w:val="false"/>
                <w:i w:val="false"/>
                <w:color w:val="000000"/>
                <w:sz w:val="20"/>
              </w:rPr>
              <w:t>
</w:t>
            </w:r>
            <w:r>
              <w:rPr>
                <w:rFonts w:ascii="Times New Roman"/>
                <w:b w:val="false"/>
                <w:i w:val="false"/>
                <w:color w:val="000000"/>
                <w:sz w:val="20"/>
              </w:rPr>
              <w:t>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 xml:space="preserve">)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аммиак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көмірсутектер (ұшпалы органикалық қосылыстарсыз және метансыз)</w:t>
            </w:r>
            <w:r>
              <w:br/>
            </w:r>
            <w:r>
              <w:rPr>
                <w:rFonts w:ascii="Times New Roman"/>
                <w:b w:val="false"/>
                <w:i w:val="false"/>
                <w:color w:val="000000"/>
                <w:sz w:val="20"/>
              </w:rPr>
              <w:t>
</w:t>
            </w:r>
            <w:r>
              <w:rPr>
                <w:rFonts w:ascii="Times New Roman"/>
                <w:b w:val="false"/>
                <w:i w:val="false"/>
                <w:color w:val="000000"/>
                <w:sz w:val="20"/>
              </w:rPr>
              <w:t>углеводороды (без летучих органических соединений, и метана (CH4))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ұшпалы органикалық қосылыстар (ҰОҚ)</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летучие органические соединения (ЛОС)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мкм - микрометр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осы статистикалық нысанның 1-қосымшасына сәйкес</w:t>
      </w:r>
      <w:r>
        <w:br/>
      </w:r>
      <w:r>
        <w:rPr>
          <w:rFonts w:ascii="Times New Roman"/>
          <w:b w:val="false"/>
          <w:i w:val="false"/>
          <w:color w:val="000000"/>
          <w:sz w:val="28"/>
        </w:rPr>
        <w:t>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данной статистической форме</w:t>
      </w:r>
    </w:p>
    <w:bookmarkStart w:name="z61" w:id="25"/>
    <w:p>
      <w:pPr>
        <w:spacing w:after="0"/>
        <w:ind w:left="0"/>
        <w:jc w:val="both"/>
      </w:pPr>
      <w:r>
        <w:rPr>
          <w:rFonts w:ascii="Times New Roman"/>
          <w:b w:val="false"/>
          <w:i w:val="false"/>
          <w:color w:val="000000"/>
          <w:sz w:val="28"/>
        </w:rPr>
        <w:t>
</w:t>
      </w:r>
      <w:r>
        <w:rPr>
          <w:rFonts w:ascii="Times New Roman"/>
          <w:b/>
          <w:i w:val="false"/>
          <w:color w:val="000000"/>
          <w:sz w:val="28"/>
        </w:rPr>
        <w:t>3. Атмосфера</w:t>
      </w:r>
      <w:r>
        <w:rPr>
          <w:rFonts w:ascii="Times New Roman"/>
          <w:b/>
          <w:i w:val="false"/>
          <w:color w:val="000000"/>
          <w:sz w:val="28"/>
        </w:rPr>
        <w:t>ғ</w:t>
      </w:r>
      <w:r>
        <w:rPr>
          <w:rFonts w:ascii="Times New Roman"/>
          <w:b/>
          <w:i w:val="false"/>
          <w:color w:val="000000"/>
          <w:sz w:val="28"/>
        </w:rPr>
        <w:t>а спецификалы</w:t>
      </w:r>
      <w:r>
        <w:rPr>
          <w:rFonts w:ascii="Times New Roman"/>
          <w:b/>
          <w:i w:val="false"/>
          <w:color w:val="000000"/>
          <w:sz w:val="28"/>
        </w:rPr>
        <w:t>қ</w:t>
      </w:r>
      <w:r>
        <w:rPr>
          <w:rFonts w:ascii="Times New Roman"/>
          <w:b/>
          <w:i w:val="false"/>
          <w:color w:val="000000"/>
          <w:sz w:val="28"/>
        </w:rPr>
        <w:t xml:space="preserve"> ластаушы заттар шы</w:t>
      </w:r>
      <w:r>
        <w:rPr>
          <w:rFonts w:ascii="Times New Roman"/>
          <w:b/>
          <w:i w:val="false"/>
          <w:color w:val="000000"/>
          <w:sz w:val="28"/>
        </w:rPr>
        <w:t>ғ</w:t>
      </w:r>
      <w:r>
        <w:rPr>
          <w:rFonts w:ascii="Times New Roman"/>
          <w:b/>
          <w:i w:val="false"/>
          <w:color w:val="000000"/>
          <w:sz w:val="28"/>
        </w:rPr>
        <w:t>арындыларыны</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br/>
      </w:r>
      <w:r>
        <w:rPr>
          <w:rFonts w:ascii="Times New Roman"/>
          <w:b w:val="false"/>
          <w:i w:val="false"/>
          <w:color w:val="000000"/>
          <w:sz w:val="28"/>
        </w:rPr>
        <w:t>
</w:t>
      </w:r>
      <w:r>
        <w:rPr>
          <w:rFonts w:ascii="Times New Roman"/>
          <w:b/>
          <w:i w:val="false"/>
          <w:color w:val="000000"/>
          <w:sz w:val="28"/>
        </w:rPr>
        <w:t xml:space="preserve">лемін тоннамен </w:t>
      </w:r>
      <w:r>
        <w:rPr>
          <w:rFonts w:ascii="Times New Roman"/>
          <w:b/>
          <w:i w:val="false"/>
          <w:color w:val="000000"/>
          <w:sz w:val="28"/>
        </w:rPr>
        <w:t>ү</w:t>
      </w:r>
      <w:r>
        <w:rPr>
          <w:rFonts w:ascii="Times New Roman"/>
          <w:b/>
          <w:i w:val="false"/>
          <w:color w:val="000000"/>
          <w:sz w:val="28"/>
        </w:rPr>
        <w:t xml:space="preserve">тірден кейін </w:t>
      </w:r>
      <w:r>
        <w:rPr>
          <w:rFonts w:ascii="Times New Roman"/>
          <w:b/>
          <w:i w:val="false"/>
          <w:color w:val="000000"/>
          <w:sz w:val="28"/>
        </w:rPr>
        <w:t>ү</w:t>
      </w:r>
      <w:r>
        <w:rPr>
          <w:rFonts w:ascii="Times New Roman"/>
          <w:b/>
          <w:i w:val="false"/>
          <w:color w:val="000000"/>
          <w:sz w:val="28"/>
        </w:rPr>
        <w:t>ш белгімен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Укажите объемы выбросов в атмосферу специфических загрязняющих</w:t>
      </w:r>
      <w:r>
        <w:br/>
      </w:r>
      <w:r>
        <w:rPr>
          <w:rFonts w:ascii="Times New Roman"/>
          <w:b w:val="false"/>
          <w:i w:val="false"/>
          <w:color w:val="000000"/>
          <w:sz w:val="28"/>
        </w:rPr>
        <w:t>
веществ, в тоннах с тремя знаками после запятой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1857"/>
        <w:gridCol w:w="3428"/>
        <w:gridCol w:w="3715"/>
      </w:tblGrid>
      <w:tr>
        <w:trPr>
          <w:trHeight w:val="129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затты</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загрязняющего вещества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заттың коды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Код загрязняющего вещества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Спецификалы</w:t>
            </w:r>
            <w:r>
              <w:rPr>
                <w:rFonts w:ascii="Times New Roman"/>
                <w:b/>
                <w:i w:val="false"/>
                <w:color w:val="000000"/>
                <w:sz w:val="20"/>
              </w:rPr>
              <w:t>қ</w:t>
            </w:r>
            <w:r>
              <w:rPr>
                <w:rFonts w:ascii="Times New Roman"/>
                <w:b/>
                <w:i w:val="false"/>
                <w:color w:val="000000"/>
                <w:sz w:val="20"/>
              </w:rPr>
              <w:t xml:space="preserve"> ластаушы заттарды</w:t>
            </w:r>
            <w:r>
              <w:rPr>
                <w:rFonts w:ascii="Times New Roman"/>
                <w:b/>
                <w:i w:val="false"/>
                <w:color w:val="000000"/>
                <w:sz w:val="20"/>
              </w:rPr>
              <w:t>ң</w:t>
            </w:r>
            <w:r>
              <w:rPr>
                <w:rFonts w:ascii="Times New Roman"/>
                <w:b/>
                <w:i w:val="false"/>
                <w:color w:val="000000"/>
                <w:sz w:val="20"/>
              </w:rPr>
              <w:t xml:space="preserve"> атмосфера</w:t>
            </w:r>
            <w:r>
              <w:rPr>
                <w:rFonts w:ascii="Times New Roman"/>
                <w:b/>
                <w:i w:val="false"/>
                <w:color w:val="000000"/>
                <w:sz w:val="20"/>
              </w:rPr>
              <w:t>ғ</w:t>
            </w:r>
            <w:r>
              <w:rPr>
                <w:rFonts w:ascii="Times New Roman"/>
                <w:b/>
                <w:i w:val="false"/>
                <w:color w:val="000000"/>
                <w:sz w:val="20"/>
              </w:rPr>
              <w:t>а шы</w:t>
            </w:r>
            <w:r>
              <w:rPr>
                <w:rFonts w:ascii="Times New Roman"/>
                <w:b/>
                <w:i w:val="false"/>
                <w:color w:val="000000"/>
                <w:sz w:val="20"/>
              </w:rPr>
              <w:t>ғ</w:t>
            </w:r>
            <w:r>
              <w:rPr>
                <w:rFonts w:ascii="Times New Roman"/>
                <w:b/>
                <w:i w:val="false"/>
                <w:color w:val="000000"/>
                <w:sz w:val="20"/>
              </w:rPr>
              <w:t>арыл</w:t>
            </w:r>
            <w:r>
              <w:rPr>
                <w:rFonts w:ascii="Times New Roman"/>
                <w:b/>
                <w:i w:val="false"/>
                <w:color w:val="000000"/>
                <w:sz w:val="20"/>
              </w:rPr>
              <w:t>ғ</w:t>
            </w:r>
            <w:r>
              <w:rPr>
                <w:rFonts w:ascii="Times New Roman"/>
                <w:b/>
                <w:i w:val="false"/>
                <w:color w:val="000000"/>
                <w:sz w:val="20"/>
              </w:rPr>
              <w:t>аны</w:t>
            </w:r>
            <w:r>
              <w:br/>
            </w:r>
            <w:r>
              <w:rPr>
                <w:rFonts w:ascii="Times New Roman"/>
                <w:b w:val="false"/>
                <w:i w:val="false"/>
                <w:color w:val="000000"/>
                <w:sz w:val="20"/>
              </w:rPr>
              <w:t>
</w:t>
            </w:r>
            <w:r>
              <w:rPr>
                <w:rFonts w:ascii="Times New Roman"/>
                <w:b w:val="false"/>
                <w:i w:val="false"/>
                <w:color w:val="000000"/>
                <w:sz w:val="20"/>
              </w:rPr>
              <w:t>Выброшено в атмосферу специфических загрязняющих веществ</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rPr>
                <w:rFonts w:ascii="Times New Roman"/>
                <w:b/>
                <w:i w:val="false"/>
                <w:color w:val="000000"/>
                <w:sz w:val="20"/>
              </w:rPr>
              <w:t>ғ</w:t>
            </w:r>
            <w:r>
              <w:rPr>
                <w:rFonts w:ascii="Times New Roman"/>
                <w:b/>
                <w:i w:val="false"/>
                <w:color w:val="000000"/>
                <w:sz w:val="20"/>
              </w:rPr>
              <w:t>а спецификалы</w:t>
            </w:r>
            <w:r>
              <w:rPr>
                <w:rFonts w:ascii="Times New Roman"/>
                <w:b/>
                <w:i w:val="false"/>
                <w:color w:val="000000"/>
                <w:sz w:val="20"/>
              </w:rPr>
              <w:t>қ</w:t>
            </w:r>
            <w:r>
              <w:rPr>
                <w:rFonts w:ascii="Times New Roman"/>
                <w:b/>
                <w:i w:val="false"/>
                <w:color w:val="000000"/>
                <w:sz w:val="20"/>
              </w:rPr>
              <w:t xml:space="preserve"> ластаушы заттарды</w:t>
            </w:r>
            <w:r>
              <w:rPr>
                <w:rFonts w:ascii="Times New Roman"/>
                <w:b/>
                <w:i w:val="false"/>
                <w:color w:val="000000"/>
                <w:sz w:val="20"/>
              </w:rPr>
              <w:t>ң</w:t>
            </w:r>
            <w:r>
              <w:rPr>
                <w:rFonts w:ascii="Times New Roman"/>
                <w:b/>
                <w:i w:val="false"/>
                <w:color w:val="000000"/>
                <w:sz w:val="20"/>
              </w:rPr>
              <w:t xml:space="preserve"> белгіленген жол берілетін шекті шы</w:t>
            </w:r>
            <w:r>
              <w:rPr>
                <w:rFonts w:ascii="Times New Roman"/>
                <w:b/>
                <w:i w:val="false"/>
                <w:color w:val="000000"/>
                <w:sz w:val="20"/>
              </w:rPr>
              <w:t>ғ</w:t>
            </w:r>
            <w:r>
              <w:rPr>
                <w:rFonts w:ascii="Times New Roman"/>
                <w:b/>
                <w:i w:val="false"/>
                <w:color w:val="000000"/>
                <w:sz w:val="20"/>
              </w:rPr>
              <w:t>арындысы, тонна/жылына</w:t>
            </w:r>
            <w:r>
              <w:br/>
            </w:r>
            <w:r>
              <w:rPr>
                <w:rFonts w:ascii="Times New Roman"/>
                <w:b w:val="false"/>
                <w:i w:val="false"/>
                <w:color w:val="000000"/>
                <w:sz w:val="20"/>
              </w:rPr>
              <w:t>
</w:t>
            </w:r>
            <w:r>
              <w:rPr>
                <w:rFonts w:ascii="Times New Roman"/>
                <w:b w:val="false"/>
                <w:i w:val="false"/>
                <w:color w:val="000000"/>
                <w:sz w:val="20"/>
              </w:rPr>
              <w:t>Установленный предельно-допустимый выброс специфических загрязняющих веществ на отчетный год, тонн/год</w:t>
            </w:r>
          </w:p>
        </w:tc>
      </w:tr>
      <w:tr>
        <w:trPr>
          <w:trHeight w:val="18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ластаушы заттың коды осы статистикалық нысанның 2-қосымшасына</w:t>
      </w:r>
      <w:r>
        <w:br/>
      </w:r>
      <w:r>
        <w:rPr>
          <w:rFonts w:ascii="Times New Roman"/>
          <w:b w:val="false"/>
          <w:i w:val="false"/>
          <w:color w:val="000000"/>
          <w:sz w:val="28"/>
        </w:rPr>
        <w:t>
</w:t>
      </w:r>
      <w:r>
        <w:rPr>
          <w:rFonts w:ascii="Times New Roman"/>
          <w:b/>
          <w:i w:val="false"/>
          <w:color w:val="000000"/>
          <w:sz w:val="28"/>
        </w:rPr>
        <w:t>сәйкес көрсетіледі</w:t>
      </w:r>
      <w:r>
        <w:br/>
      </w:r>
      <w:r>
        <w:rPr>
          <w:rFonts w:ascii="Times New Roman"/>
          <w:b w:val="false"/>
          <w:i w:val="false"/>
          <w:color w:val="000000"/>
          <w:sz w:val="28"/>
        </w:rPr>
        <w:t>
код загрязняющего вещества указывается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данной</w:t>
      </w:r>
      <w:r>
        <w:br/>
      </w:r>
      <w:r>
        <w:rPr>
          <w:rFonts w:ascii="Times New Roman"/>
          <w:b w:val="false"/>
          <w:i w:val="false"/>
          <w:color w:val="000000"/>
          <w:sz w:val="28"/>
        </w:rPr>
        <w:t>
статистической форме</w:t>
      </w:r>
    </w:p>
    <w:bookmarkStart w:name="z62" w:id="26"/>
    <w:p>
      <w:pPr>
        <w:spacing w:after="0"/>
        <w:ind w:left="0"/>
        <w:jc w:val="both"/>
      </w:pPr>
      <w:r>
        <w:rPr>
          <w:rFonts w:ascii="Times New Roman"/>
          <w:b w:val="false"/>
          <w:i w:val="false"/>
          <w:color w:val="000000"/>
          <w:sz w:val="28"/>
        </w:rPr>
        <w:t>
</w:t>
      </w:r>
      <w:r>
        <w:rPr>
          <w:rFonts w:ascii="Times New Roman"/>
          <w:b/>
          <w:i w:val="false"/>
          <w:color w:val="000000"/>
          <w:sz w:val="28"/>
        </w:rPr>
        <w:t>4. Есепті кезе</w:t>
      </w:r>
      <w:r>
        <w:rPr>
          <w:rFonts w:ascii="Times New Roman"/>
          <w:b/>
          <w:i w:val="false"/>
          <w:color w:val="000000"/>
          <w:sz w:val="28"/>
        </w:rPr>
        <w:t>ң</w:t>
      </w:r>
      <w:r>
        <w:rPr>
          <w:rFonts w:ascii="Times New Roman"/>
          <w:b/>
          <w:i w:val="false"/>
          <w:color w:val="000000"/>
          <w:sz w:val="28"/>
        </w:rPr>
        <w:t>ні</w:t>
      </w:r>
      <w:r>
        <w:rPr>
          <w:rFonts w:ascii="Times New Roman"/>
          <w:b/>
          <w:i w:val="false"/>
          <w:color w:val="000000"/>
          <w:sz w:val="28"/>
        </w:rPr>
        <w:t>ң</w:t>
      </w:r>
      <w:r>
        <w:rPr>
          <w:rFonts w:ascii="Times New Roman"/>
          <w:b/>
          <w:i w:val="false"/>
          <w:color w:val="000000"/>
          <w:sz w:val="28"/>
        </w:rPr>
        <w:t xml:space="preserve"> со</w:t>
      </w:r>
      <w:r>
        <w:rPr>
          <w:rFonts w:ascii="Times New Roman"/>
          <w:b/>
          <w:i w:val="false"/>
          <w:color w:val="000000"/>
          <w:sz w:val="28"/>
        </w:rPr>
        <w:t>ң</w:t>
      </w:r>
      <w:r>
        <w:rPr>
          <w:rFonts w:ascii="Times New Roman"/>
          <w:b/>
          <w:i w:val="false"/>
          <w:color w:val="000000"/>
          <w:sz w:val="28"/>
        </w:rPr>
        <w:t>ына атмосфера</w:t>
      </w:r>
      <w:r>
        <w:rPr>
          <w:rFonts w:ascii="Times New Roman"/>
          <w:b/>
          <w:i w:val="false"/>
          <w:color w:val="000000"/>
          <w:sz w:val="28"/>
        </w:rPr>
        <w:t>ғ</w:t>
      </w:r>
      <w:r>
        <w:rPr>
          <w:rFonts w:ascii="Times New Roman"/>
          <w:b/>
          <w:i w:val="false"/>
          <w:color w:val="000000"/>
          <w:sz w:val="28"/>
        </w:rPr>
        <w:t>а ластаушы заттар шы</w:t>
      </w:r>
      <w:r>
        <w:rPr>
          <w:rFonts w:ascii="Times New Roman"/>
          <w:b/>
          <w:i w:val="false"/>
          <w:color w:val="000000"/>
          <w:sz w:val="28"/>
        </w:rPr>
        <w:t>ға</w:t>
      </w:r>
      <w:r>
        <w:br/>
      </w:r>
      <w:r>
        <w:rPr>
          <w:rFonts w:ascii="Times New Roman"/>
          <w:b w:val="false"/>
          <w:i w:val="false"/>
          <w:color w:val="000000"/>
          <w:sz w:val="28"/>
        </w:rPr>
        <w:t>
</w:t>
      </w:r>
      <w:r>
        <w:rPr>
          <w:rFonts w:ascii="Times New Roman"/>
          <w:b/>
          <w:i w:val="false"/>
          <w:color w:val="000000"/>
          <w:sz w:val="28"/>
        </w:rPr>
        <w:t>рындыларыны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ра</w:t>
      </w:r>
      <w:r>
        <w:rPr>
          <w:rFonts w:ascii="Times New Roman"/>
          <w:b/>
          <w:i w:val="false"/>
          <w:color w:val="000000"/>
          <w:sz w:val="28"/>
        </w:rPr>
        <w:t>қ</w:t>
      </w:r>
      <w:r>
        <w:rPr>
          <w:rFonts w:ascii="Times New Roman"/>
          <w:b/>
          <w:i w:val="false"/>
          <w:color w:val="000000"/>
          <w:sz w:val="28"/>
        </w:rPr>
        <w:t>ты к</w:t>
      </w:r>
      <w:r>
        <w:rPr>
          <w:rFonts w:ascii="Times New Roman"/>
          <w:b/>
          <w:i w:val="false"/>
          <w:color w:val="000000"/>
          <w:sz w:val="28"/>
        </w:rPr>
        <w:t>ө</w:t>
      </w:r>
      <w:r>
        <w:rPr>
          <w:rFonts w:ascii="Times New Roman"/>
          <w:b/>
          <w:i w:val="false"/>
          <w:color w:val="000000"/>
          <w:sz w:val="28"/>
        </w:rPr>
        <w:t>здері санын бірлікпен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w:t>
      </w:r>
      <w:r>
        <w:br/>
      </w:r>
      <w:r>
        <w:rPr>
          <w:rFonts w:ascii="Times New Roman"/>
          <w:b w:val="false"/>
          <w:i w:val="false"/>
          <w:color w:val="000000"/>
          <w:sz w:val="28"/>
        </w:rPr>
        <w:t>
Укажите количество стационарных источников выбросов загрязняющих</w:t>
      </w:r>
      <w:r>
        <w:br/>
      </w:r>
      <w:r>
        <w:rPr>
          <w:rFonts w:ascii="Times New Roman"/>
          <w:b w:val="false"/>
          <w:i w:val="false"/>
          <w:color w:val="000000"/>
          <w:sz w:val="28"/>
        </w:rPr>
        <w:t xml:space="preserve">
веществ в атмосферу на конец отчетного периода, в единицах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6020"/>
        <w:gridCol w:w="4340"/>
        <w:gridCol w:w="2380"/>
      </w:tblGrid>
      <w:tr>
        <w:trPr>
          <w:trHeight w:val="99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 берілетін шекті шығарындының белгіленген нормаларымен</w:t>
            </w:r>
            <w:r>
              <w:br/>
            </w:r>
            <w:r>
              <w:rPr>
                <w:rFonts w:ascii="Times New Roman"/>
                <w:b w:val="false"/>
                <w:i w:val="false"/>
                <w:color w:val="000000"/>
                <w:sz w:val="20"/>
              </w:rPr>
              <w:t>
</w:t>
            </w:r>
            <w:r>
              <w:rPr>
                <w:rFonts w:ascii="Times New Roman"/>
                <w:b w:val="false"/>
                <w:i w:val="false"/>
                <w:color w:val="000000"/>
                <w:sz w:val="20"/>
              </w:rPr>
              <w:t xml:space="preserve">из них с установленными нормами предельно допустимого выброса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Шығарындылардың тұрақты көздерінің саны, барлығы</w:t>
            </w:r>
            <w:r>
              <w:br/>
            </w:r>
            <w:r>
              <w:rPr>
                <w:rFonts w:ascii="Times New Roman"/>
                <w:b w:val="false"/>
                <w:i w:val="false"/>
                <w:color w:val="000000"/>
                <w:sz w:val="20"/>
              </w:rPr>
              <w:t>
</w:t>
            </w:r>
            <w:r>
              <w:rPr>
                <w:rFonts w:ascii="Times New Roman"/>
                <w:b w:val="false"/>
                <w:i w:val="false"/>
                <w:color w:val="000000"/>
                <w:sz w:val="20"/>
              </w:rPr>
              <w:t>Количество стационарных источников выбросов, всего</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br/>
            </w:r>
            <w:r>
              <w:rPr>
                <w:rFonts w:ascii="Times New Roman"/>
                <w:b w:val="false"/>
                <w:i w:val="false"/>
                <w:color w:val="000000"/>
                <w:sz w:val="20"/>
              </w:rPr>
              <w:t>
</w:t>
            </w:r>
            <w:r>
              <w:rPr>
                <w:rFonts w:ascii="Times New Roman"/>
                <w:b w:val="false"/>
                <w:i w:val="false"/>
                <w:color w:val="000000"/>
                <w:sz w:val="20"/>
              </w:rPr>
              <w:t>из них:</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ұйымдастырылғандардың</w:t>
            </w:r>
            <w:r>
              <w:br/>
            </w:r>
            <w:r>
              <w:rPr>
                <w:rFonts w:ascii="Times New Roman"/>
                <w:b w:val="false"/>
                <w:i w:val="false"/>
                <w:color w:val="000000"/>
                <w:sz w:val="20"/>
              </w:rPr>
              <w:t>
</w:t>
            </w:r>
            <w:r>
              <w:rPr>
                <w:rFonts w:ascii="Times New Roman"/>
                <w:b w:val="false"/>
                <w:i w:val="false"/>
                <w:color w:val="000000"/>
                <w:sz w:val="20"/>
              </w:rPr>
              <w:t>организованных</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br/>
            </w:r>
            <w:r>
              <w:rPr>
                <w:rFonts w:ascii="Times New Roman"/>
                <w:b w:val="false"/>
                <w:i w:val="false"/>
                <w:color w:val="000000"/>
                <w:sz w:val="20"/>
              </w:rPr>
              <w:t>
</w:t>
            </w:r>
            <w:r>
              <w:rPr>
                <w:rFonts w:ascii="Times New Roman"/>
                <w:b w:val="false"/>
                <w:i w:val="false"/>
                <w:color w:val="000000"/>
                <w:sz w:val="20"/>
              </w:rPr>
              <w:t>из них:</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имараттарымен жабдықталғандардың</w:t>
            </w:r>
            <w:r>
              <w:br/>
            </w:r>
            <w:r>
              <w:rPr>
                <w:rFonts w:ascii="Times New Roman"/>
                <w:b w:val="false"/>
                <w:i w:val="false"/>
                <w:color w:val="000000"/>
                <w:sz w:val="20"/>
              </w:rPr>
              <w:t>
</w:t>
            </w:r>
            <w:r>
              <w:rPr>
                <w:rFonts w:ascii="Times New Roman"/>
                <w:b w:val="false"/>
                <w:i w:val="false"/>
                <w:color w:val="000000"/>
                <w:sz w:val="20"/>
              </w:rPr>
              <w:t>оборудованных очистными сооружениями</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7"/>
    <w:p>
      <w:pPr>
        <w:spacing w:after="0"/>
        <w:ind w:left="0"/>
        <w:jc w:val="both"/>
      </w:pPr>
      <w:r>
        <w:rPr>
          <w:rFonts w:ascii="Times New Roman"/>
          <w:b w:val="false"/>
          <w:i w:val="false"/>
          <w:color w:val="000000"/>
          <w:sz w:val="28"/>
        </w:rPr>
        <w:t>
</w:t>
      </w:r>
      <w:r>
        <w:rPr>
          <w:rFonts w:ascii="Times New Roman"/>
          <w:b/>
          <w:i w:val="false"/>
          <w:color w:val="000000"/>
          <w:sz w:val="28"/>
        </w:rPr>
        <w:t>5. Парниктік газдар шығарындыларын тоннамен үтірден кейін екі</w:t>
      </w:r>
      <w:r>
        <w:br/>
      </w:r>
      <w:r>
        <w:rPr>
          <w:rFonts w:ascii="Times New Roman"/>
          <w:b w:val="false"/>
          <w:i w:val="false"/>
          <w:color w:val="000000"/>
          <w:sz w:val="28"/>
        </w:rPr>
        <w:t>
</w:t>
      </w:r>
      <w:r>
        <w:rPr>
          <w:rFonts w:ascii="Times New Roman"/>
          <w:b/>
          <w:i w:val="false"/>
          <w:color w:val="000000"/>
          <w:sz w:val="28"/>
        </w:rPr>
        <w:t>белгімен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Укажите объемы парниковых газов, в тоннах с двумя знаками после</w:t>
      </w:r>
      <w:r>
        <w:br/>
      </w:r>
      <w:r>
        <w:rPr>
          <w:rFonts w:ascii="Times New Roman"/>
          <w:b w:val="false"/>
          <w:i w:val="false"/>
          <w:color w:val="000000"/>
          <w:sz w:val="28"/>
        </w:rPr>
        <w:t>
запятой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парниктік газдардың көлемі</w:t>
            </w:r>
            <w:r>
              <w:br/>
            </w:r>
            <w:r>
              <w:rPr>
                <w:rFonts w:ascii="Times New Roman"/>
                <w:b w:val="false"/>
                <w:i w:val="false"/>
                <w:color w:val="000000"/>
                <w:sz w:val="20"/>
              </w:rPr>
              <w:t>
</w:t>
            </w:r>
            <w:r>
              <w:rPr>
                <w:rFonts w:ascii="Times New Roman"/>
                <w:b w:val="false"/>
                <w:i w:val="false"/>
                <w:color w:val="000000"/>
                <w:sz w:val="20"/>
              </w:rPr>
              <w:t>Объем парниковых газов в отчетном году</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w:t>
            </w:r>
            <w:r>
              <w:br/>
            </w:r>
            <w:r>
              <w:rPr>
                <w:rFonts w:ascii="Times New Roman"/>
                <w:b w:val="false"/>
                <w:i w:val="false"/>
                <w:color w:val="000000"/>
                <w:sz w:val="20"/>
              </w:rPr>
              <w:t>
</w:t>
            </w:r>
            <w:r>
              <w:rPr>
                <w:rFonts w:ascii="Times New Roman"/>
                <w:b w:val="false"/>
                <w:i w:val="false"/>
                <w:color w:val="000000"/>
                <w:sz w:val="20"/>
              </w:rPr>
              <w:t>Парниковые газы</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міртек </w:t>
            </w:r>
            <w:r>
              <w:rPr>
                <w:rFonts w:ascii="Times New Roman"/>
                <w:b/>
                <w:i w:val="false"/>
                <w:color w:val="000000"/>
                <w:sz w:val="20"/>
              </w:rPr>
              <w:t>қ</w:t>
            </w:r>
            <w:r>
              <w:rPr>
                <w:rFonts w:ascii="Times New Roman"/>
                <w:b/>
                <w:i w:val="false"/>
                <w:color w:val="000000"/>
                <w:sz w:val="20"/>
              </w:rPr>
              <w:t>ос тоты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двуокись углерода (CO2)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метан (CH4)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w:t>
            </w:r>
            <w:r>
              <w:rPr>
                <w:rFonts w:ascii="Times New Roman"/>
                <w:b/>
                <w:i w:val="false"/>
                <w:color w:val="000000"/>
                <w:sz w:val="20"/>
              </w:rPr>
              <w:t>ң</w:t>
            </w:r>
            <w:r>
              <w:rPr>
                <w:rFonts w:ascii="Times New Roman"/>
                <w:b/>
                <w:i w:val="false"/>
                <w:color w:val="000000"/>
                <w:sz w:val="20"/>
              </w:rPr>
              <w:t xml:space="preserve"> шала тоты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закись азота (N2O)</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гидрофтор к</w:t>
            </w:r>
            <w:r>
              <w:rPr>
                <w:rFonts w:ascii="Times New Roman"/>
                <w:b/>
                <w:i w:val="false"/>
                <w:color w:val="000000"/>
                <w:sz w:val="20"/>
              </w:rPr>
              <w:t>ө</w:t>
            </w:r>
            <w:r>
              <w:rPr>
                <w:rFonts w:ascii="Times New Roman"/>
                <w:b/>
                <w:i w:val="false"/>
                <w:color w:val="000000"/>
                <w:sz w:val="20"/>
              </w:rPr>
              <w:t>міртегі</w:t>
            </w:r>
            <w:r>
              <w:br/>
            </w:r>
            <w:r>
              <w:rPr>
                <w:rFonts w:ascii="Times New Roman"/>
                <w:b w:val="false"/>
                <w:i w:val="false"/>
                <w:color w:val="000000"/>
                <w:sz w:val="20"/>
              </w:rPr>
              <w:t>
</w:t>
            </w:r>
            <w:r>
              <w:rPr>
                <w:rFonts w:ascii="Times New Roman"/>
                <w:b w:val="false"/>
                <w:i w:val="false"/>
                <w:color w:val="000000"/>
                <w:sz w:val="20"/>
              </w:rPr>
              <w:t>гидрофторуглероды (ГФУ)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перфтор к</w:t>
            </w:r>
            <w:r>
              <w:rPr>
                <w:rFonts w:ascii="Times New Roman"/>
                <w:b/>
                <w:i w:val="false"/>
                <w:color w:val="000000"/>
                <w:sz w:val="20"/>
              </w:rPr>
              <w:t>ө</w:t>
            </w:r>
            <w:r>
              <w:rPr>
                <w:rFonts w:ascii="Times New Roman"/>
                <w:b/>
                <w:i w:val="false"/>
                <w:color w:val="000000"/>
                <w:sz w:val="20"/>
              </w:rPr>
              <w:t>міртегі</w:t>
            </w:r>
            <w:r>
              <w:br/>
            </w:r>
            <w:r>
              <w:rPr>
                <w:rFonts w:ascii="Times New Roman"/>
                <w:b w:val="false"/>
                <w:i w:val="false"/>
                <w:color w:val="000000"/>
                <w:sz w:val="20"/>
              </w:rPr>
              <w:t>
</w:t>
            </w:r>
            <w:r>
              <w:rPr>
                <w:rFonts w:ascii="Times New Roman"/>
                <w:b w:val="false"/>
                <w:i w:val="false"/>
                <w:color w:val="000000"/>
                <w:sz w:val="20"/>
              </w:rPr>
              <w:t>перфторуглероды (ПФУ)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гексафторид к</w:t>
            </w:r>
            <w:r>
              <w:rPr>
                <w:rFonts w:ascii="Times New Roman"/>
                <w:b/>
                <w:i w:val="false"/>
                <w:color w:val="000000"/>
                <w:sz w:val="20"/>
              </w:rPr>
              <w:t>ү</w:t>
            </w:r>
            <w:r>
              <w:rPr>
                <w:rFonts w:ascii="Times New Roman"/>
                <w:b/>
                <w:i w:val="false"/>
                <w:color w:val="000000"/>
                <w:sz w:val="20"/>
              </w:rPr>
              <w:t>кірті</w:t>
            </w:r>
            <w:r>
              <w:br/>
            </w:r>
            <w:r>
              <w:rPr>
                <w:rFonts w:ascii="Times New Roman"/>
                <w:b w:val="false"/>
                <w:i w:val="false"/>
                <w:color w:val="000000"/>
                <w:sz w:val="20"/>
              </w:rPr>
              <w:t>
</w:t>
            </w:r>
            <w:r>
              <w:rPr>
                <w:rFonts w:ascii="Times New Roman"/>
                <w:b w:val="false"/>
                <w:i w:val="false"/>
                <w:color w:val="000000"/>
                <w:sz w:val="20"/>
              </w:rPr>
              <w:t>гексафторид серы (SF6)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Наименование______________________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bl>
    <w:p>
      <w:pPr>
        <w:spacing w:after="0"/>
        <w:ind w:left="0"/>
        <w:jc w:val="both"/>
      </w:pPr>
      <w:r>
        <w:rPr>
          <w:rFonts w:ascii="Times New Roman"/>
          <w:b w:val="false"/>
          <w:i w:val="false"/>
          <w:color w:val="000000"/>
          <w:sz w:val="28"/>
        </w:rPr>
        <w:t>_____________________________      __________________________________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Электрондық пошта мекенжайы </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телефон</w:t>
      </w:r>
      <w:r>
        <w:br/>
      </w: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_______________________________________________  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xml:space="preserve">Бас бухгалтер </w:t>
      </w:r>
      <w:r>
        <w:br/>
      </w:r>
      <w:r>
        <w:rPr>
          <w:rFonts w:ascii="Times New Roman"/>
          <w:b w:val="false"/>
          <w:i w:val="false"/>
          <w:color w:val="000000"/>
          <w:sz w:val="28"/>
        </w:rPr>
        <w:t>
Главный бухгалтер 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64" w:id="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октября 2015 года № 158       </w:t>
      </w:r>
    </w:p>
    <w:bookmarkEnd w:id="28"/>
    <w:bookmarkStart w:name="z65" w:id="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об охране атмосферного воздуха» </w:t>
      </w:r>
      <w:r>
        <w:br/>
      </w:r>
      <w:r>
        <w:rPr>
          <w:rFonts w:ascii="Times New Roman"/>
          <w:b/>
          <w:i w:val="false"/>
          <w:color w:val="000000"/>
        </w:rPr>
        <w:t>
(код 1421103, индекс 2-ТП (воздух), периодичность годовая)</w:t>
      </w:r>
    </w:p>
    <w:bookmarkEnd w:id="29"/>
    <w:bookmarkStart w:name="z66" w:id="3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охране атмосферного воздуха» (код 1421103, индекс 2-ТП (воздух),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охране атмосферного воздуха» (код 1421103, индекс 2-ТП (воздух),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r>
        <w:br/>
      </w:r>
      <w:r>
        <w:rPr>
          <w:rFonts w:ascii="Times New Roman"/>
          <w:b w:val="false"/>
          <w:i w:val="false"/>
          <w:color w:val="000000"/>
          <w:sz w:val="28"/>
        </w:rPr>
        <w:t>
</w:t>
      </w:r>
      <w:r>
        <w:rPr>
          <w:rFonts w:ascii="Times New Roman"/>
          <w:b w:val="false"/>
          <w:i w:val="false"/>
          <w:color w:val="000000"/>
          <w:sz w:val="28"/>
        </w:rPr>
        <w:t>
      2) стационарный источник загрязнения атмосферы – технологический агрегат (установка, устройство, аппарат), выделяющий в процессе эксплуатации вредные вещества. Источники загрязнения в зависимости от оснащенности специальными газоотводными сооружениями (устройствами) подразделяются на организованные неорганизованные;</w:t>
      </w:r>
      <w:r>
        <w:br/>
      </w:r>
      <w:r>
        <w:rPr>
          <w:rFonts w:ascii="Times New Roman"/>
          <w:b w:val="false"/>
          <w:i w:val="false"/>
          <w:color w:val="000000"/>
          <w:sz w:val="28"/>
        </w:rPr>
        <w:t>
</w:t>
      </w:r>
      <w:r>
        <w:rPr>
          <w:rFonts w:ascii="Times New Roman"/>
          <w:b w:val="false"/>
          <w:i w:val="false"/>
          <w:color w:val="000000"/>
          <w:sz w:val="28"/>
        </w:rPr>
        <w:t>
      3)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 Сюда не относятся вещества, которые используются в технологических процессах производства продукции в качестве сырья или полуфабрикатов, если это предусмотрено технологией;</w:t>
      </w:r>
      <w:r>
        <w:br/>
      </w:r>
      <w:r>
        <w:rPr>
          <w:rFonts w:ascii="Times New Roman"/>
          <w:b w:val="false"/>
          <w:i w:val="false"/>
          <w:color w:val="000000"/>
          <w:sz w:val="28"/>
        </w:rPr>
        <w:t>
</w:t>
      </w:r>
      <w:r>
        <w:rPr>
          <w:rFonts w:ascii="Times New Roman"/>
          <w:b w:val="false"/>
          <w:i w:val="false"/>
          <w:color w:val="000000"/>
          <w:sz w:val="28"/>
        </w:rPr>
        <w:t>
      4) парниковые газы – газообразные составляющие атмосферы природного и (или) антропогенного происхождения, поглощающие тепловое инфракрасное излучение и (или) являющиеся его источником;</w:t>
      </w:r>
      <w:r>
        <w:br/>
      </w:r>
      <w:r>
        <w:rPr>
          <w:rFonts w:ascii="Times New Roman"/>
          <w:b w:val="false"/>
          <w:i w:val="false"/>
          <w:color w:val="000000"/>
          <w:sz w:val="28"/>
        </w:rPr>
        <w:t>
</w:t>
      </w:r>
      <w:r>
        <w:rPr>
          <w:rFonts w:ascii="Times New Roman"/>
          <w:b w:val="false"/>
          <w:i w:val="false"/>
          <w:color w:val="000000"/>
          <w:sz w:val="28"/>
        </w:rPr>
        <w:t>
      5) нормативы предельно допустимых выбросов (далее – ПДВ),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устанавливаются на основе расчетов для каждого стационарного источника эмиссий и предприятия в целом с таким условием, чтобы обеспечить достижение нормативов качества окружающей среды;</w:t>
      </w:r>
      <w:r>
        <w:br/>
      </w:r>
      <w:r>
        <w:rPr>
          <w:rFonts w:ascii="Times New Roman"/>
          <w:b w:val="false"/>
          <w:i w:val="false"/>
          <w:color w:val="000000"/>
          <w:sz w:val="28"/>
        </w:rPr>
        <w:t>
</w:t>
      </w:r>
      <w:r>
        <w:rPr>
          <w:rFonts w:ascii="Times New Roman"/>
          <w:b w:val="false"/>
          <w:i w:val="false"/>
          <w:color w:val="000000"/>
          <w:sz w:val="28"/>
        </w:rPr>
        <w:t>
      6)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а сама система позволяет применить для их улавливания соответствующие газоочистительные и пылеулавливающие установки;</w:t>
      </w:r>
      <w:r>
        <w:br/>
      </w:r>
      <w:r>
        <w:rPr>
          <w:rFonts w:ascii="Times New Roman"/>
          <w:b w:val="false"/>
          <w:i w:val="false"/>
          <w:color w:val="000000"/>
          <w:sz w:val="28"/>
        </w:rPr>
        <w:t>
</w:t>
      </w:r>
      <w:r>
        <w:rPr>
          <w:rFonts w:ascii="Times New Roman"/>
          <w:b w:val="false"/>
          <w:i w:val="false"/>
          <w:color w:val="000000"/>
          <w:sz w:val="28"/>
        </w:rPr>
        <w:t>
      7)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 Сюда же относятся горящие терриконы, пылящие отвалы, открытое хранение топлива, сырья, материалов и отходов, в том числе пруды-отстойники и накопители, нефтеловушки, шламо и хвостохранилища, золоотвалы, отвалы горных пород, карьеры добычи полезных ископаемых, открытые участки их дробления и рассева на фракции;</w:t>
      </w:r>
      <w:r>
        <w:br/>
      </w:r>
      <w:r>
        <w:rPr>
          <w:rFonts w:ascii="Times New Roman"/>
          <w:b w:val="false"/>
          <w:i w:val="false"/>
          <w:color w:val="000000"/>
          <w:sz w:val="28"/>
        </w:rPr>
        <w:t>
</w:t>
      </w:r>
      <w:r>
        <w:rPr>
          <w:rFonts w:ascii="Times New Roman"/>
          <w:b w:val="false"/>
          <w:i w:val="false"/>
          <w:color w:val="000000"/>
          <w:sz w:val="28"/>
        </w:rPr>
        <w:t>
      8) летучие органические соединения – все органические соединения, возникающие в результате деятельности человека, кроме метана, которые способны производить фотохимические окислители в реакции с окислами азота в присутствии солнечного света.</w:t>
      </w:r>
      <w:r>
        <w:br/>
      </w:r>
      <w:r>
        <w:rPr>
          <w:rFonts w:ascii="Times New Roman"/>
          <w:b w:val="false"/>
          <w:i w:val="false"/>
          <w:color w:val="000000"/>
          <w:sz w:val="28"/>
        </w:rPr>
        <w:t>
</w:t>
      </w:r>
      <w:r>
        <w:rPr>
          <w:rFonts w:ascii="Times New Roman"/>
          <w:b w:val="false"/>
          <w:i w:val="false"/>
          <w:color w:val="000000"/>
          <w:sz w:val="28"/>
        </w:rPr>
        <w:t>
      3. Отчет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экологического паспорта предприятия, паспорта установки. Отчет составляется независимо от валового выброса загрязняющих веществ в атмосферу и от того, оборудованы источники загрязнения очистными установками или нет.</w:t>
      </w:r>
      <w:r>
        <w:br/>
      </w:r>
      <w:r>
        <w:rPr>
          <w:rFonts w:ascii="Times New Roman"/>
          <w:b w:val="false"/>
          <w:i w:val="false"/>
          <w:color w:val="000000"/>
          <w:sz w:val="28"/>
        </w:rPr>
        <w:t>
</w:t>
      </w:r>
      <w:r>
        <w:rPr>
          <w:rFonts w:ascii="Times New Roman"/>
          <w:b w:val="false"/>
          <w:i w:val="false"/>
          <w:color w:val="000000"/>
          <w:sz w:val="28"/>
        </w:rPr>
        <w:t xml:space="preserve">
      4. В статистической форме отражаются данные по стационарным источникам загрязнения, характеризующие количество выбрасываемых, улавливаемых и утилизируемых загрязняющих веществ. </w:t>
      </w:r>
      <w:r>
        <w:br/>
      </w: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организации в течение года), и аспирационном воздухе (кроме указанных ниже). Количество загрязняющих веществ за отчетный период (всего, твердых, газообразных и жидких) указывается на основании инструментальных замеров и расчетов.</w:t>
      </w:r>
      <w:r>
        <w:br/>
      </w:r>
      <w:r>
        <w:rPr>
          <w:rFonts w:ascii="Times New Roman"/>
          <w:b w:val="false"/>
          <w:i w:val="false"/>
          <w:color w:val="000000"/>
          <w:sz w:val="28"/>
        </w:rPr>
        <w:t xml:space="preserve">
      В статистической форме не учитываются данные по передвижным источникам загрязнения, включая автотранспорт. </w:t>
      </w:r>
      <w:r>
        <w:br/>
      </w:r>
      <w:r>
        <w:rPr>
          <w:rFonts w:ascii="Times New Roman"/>
          <w:b w:val="false"/>
          <w:i w:val="false"/>
          <w:color w:val="000000"/>
          <w:sz w:val="28"/>
        </w:rPr>
        <w:t>
      В статистическую форму также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r>
        <w:br/>
      </w:r>
      <w:r>
        <w:rPr>
          <w:rFonts w:ascii="Times New Roman"/>
          <w:b w:val="false"/>
          <w:i w:val="false"/>
          <w:color w:val="000000"/>
          <w:sz w:val="28"/>
        </w:rPr>
        <w:t>
      Если в отчете, по сравнению с прошлым периодом, имеются значительные расхождения, а также расхождения фактических выбросов с установленными нормативами, прикладывается пояснительная записка, с кратким изложением причин значительного увеличения или уменьшения показателей.</w:t>
      </w:r>
      <w:r>
        <w:br/>
      </w:r>
      <w:r>
        <w:rPr>
          <w:rFonts w:ascii="Times New Roman"/>
          <w:b w:val="false"/>
          <w:i w:val="false"/>
          <w:color w:val="000000"/>
          <w:sz w:val="28"/>
        </w:rPr>
        <w:t>
</w:t>
      </w:r>
      <w:r>
        <w:rPr>
          <w:rFonts w:ascii="Times New Roman"/>
          <w:b w:val="false"/>
          <w:i w:val="false"/>
          <w:color w:val="000000"/>
          <w:sz w:val="28"/>
        </w:rPr>
        <w:t>
      5.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sz w:val="28"/>
        </w:rPr>
        <w:t>
      6. В графе 1 раздела 2 указывается объем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r>
        <w:br/>
      </w:r>
      <w:r>
        <w:rPr>
          <w:rFonts w:ascii="Times New Roman"/>
          <w:b w:val="false"/>
          <w:i w:val="false"/>
          <w:color w:val="000000"/>
          <w:sz w:val="28"/>
        </w:rPr>
        <w:t>
      В графе 2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и другие),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r>
        <w:br/>
      </w:r>
      <w:r>
        <w:rPr>
          <w:rFonts w:ascii="Times New Roman"/>
          <w:b w:val="false"/>
          <w:i w:val="false"/>
          <w:color w:val="000000"/>
          <w:sz w:val="28"/>
        </w:rPr>
        <w:t>
      В графу 3 включаются данные только по тем загрязняющим веществам (всего и по отдельным ингредиентам), которые поступают и подвергаются очистке в имеющихся на предприятии газоочистных и пылеулавливающих установках (независимо от фактической работы этих установок).</w:t>
      </w:r>
      <w:r>
        <w:br/>
      </w:r>
      <w:r>
        <w:rPr>
          <w:rFonts w:ascii="Times New Roman"/>
          <w:b w:val="false"/>
          <w:i w:val="false"/>
          <w:color w:val="000000"/>
          <w:sz w:val="28"/>
        </w:rPr>
        <w:t>
      В графе 4 приводится фактический объем уловленных (обезвреженных) загрязняющих веществ.</w:t>
      </w:r>
      <w:r>
        <w:br/>
      </w:r>
      <w:r>
        <w:rPr>
          <w:rFonts w:ascii="Times New Roman"/>
          <w:b w:val="false"/>
          <w:i w:val="false"/>
          <w:color w:val="000000"/>
          <w:sz w:val="28"/>
        </w:rPr>
        <w:t>
      В графу 5 включается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r>
        <w:br/>
      </w:r>
      <w:r>
        <w:rPr>
          <w:rFonts w:ascii="Times New Roman"/>
          <w:b w:val="false"/>
          <w:i w:val="false"/>
          <w:color w:val="000000"/>
          <w:sz w:val="28"/>
        </w:rPr>
        <w:t>
      К уловленным и утилизированным загрязняющим веществам не относятся вещества, которые используются в технологических процессах производства продукции в качестве сырья или полуфабрикатов, если это предусмотрено технологией.</w:t>
      </w:r>
      <w:r>
        <w:br/>
      </w:r>
      <w:r>
        <w:rPr>
          <w:rFonts w:ascii="Times New Roman"/>
          <w:b w:val="false"/>
          <w:i w:val="false"/>
          <w:color w:val="000000"/>
          <w:sz w:val="28"/>
        </w:rPr>
        <w:t xml:space="preserve">
      В графе 6 указывается общий объем загрязняющих веществ, поступивших в воздушный бассейн (всего, твердых, газообразных и жидких) суммарно, как после очистки, так и выброшенных без очистки. </w:t>
      </w:r>
      <w:r>
        <w:br/>
      </w:r>
      <w:r>
        <w:rPr>
          <w:rFonts w:ascii="Times New Roman"/>
          <w:b w:val="false"/>
          <w:i w:val="false"/>
          <w:color w:val="000000"/>
          <w:sz w:val="28"/>
        </w:rPr>
        <w:t>
      При отсутствии на предприятии очистных установок в графах 3 – 5 ставится прочерк. В этом случае значения граф 1 и 6 равны между собой.</w:t>
      </w:r>
      <w:r>
        <w:br/>
      </w:r>
      <w:r>
        <w:rPr>
          <w:rFonts w:ascii="Times New Roman"/>
          <w:b w:val="false"/>
          <w:i w:val="false"/>
          <w:color w:val="000000"/>
          <w:sz w:val="28"/>
        </w:rPr>
        <w:t>
      По коду строки 1.1 и 1.2 указываются твердые загрязняющие вещества с разбивкой по диаметру ТЧ10 и ТЧ2,5.</w:t>
      </w:r>
      <w:r>
        <w:br/>
      </w:r>
      <w:r>
        <w:rPr>
          <w:rFonts w:ascii="Times New Roman"/>
          <w:b w:val="false"/>
          <w:i w:val="false"/>
          <w:color w:val="000000"/>
          <w:sz w:val="28"/>
        </w:rPr>
        <w:t>
      Данный показатель заполняется на основе дополнительного отбора проб и разделения пыли на фракции осуществляемыми предприятиями. Заполнение таких данных является обязательным, но в случае отсутствия возможности у предприятий провести соответствующие измерения, эти строки не заполняются.</w:t>
      </w:r>
      <w:r>
        <w:br/>
      </w:r>
      <w:r>
        <w:rPr>
          <w:rFonts w:ascii="Times New Roman"/>
          <w:b w:val="false"/>
          <w:i w:val="false"/>
          <w:color w:val="000000"/>
          <w:sz w:val="28"/>
        </w:rPr>
        <w:t xml:space="preserve">
      По коду строки 2.7 отражаются суммарные данные по летучим ораническим соединениям, список которых приведен в приложении 1 к статистической форме. </w:t>
      </w:r>
      <w:r>
        <w:br/>
      </w:r>
      <w:r>
        <w:rPr>
          <w:rFonts w:ascii="Times New Roman"/>
          <w:b w:val="false"/>
          <w:i w:val="false"/>
          <w:color w:val="000000"/>
          <w:sz w:val="28"/>
        </w:rPr>
        <w:t>
</w:t>
      </w:r>
      <w:r>
        <w:rPr>
          <w:rFonts w:ascii="Times New Roman"/>
          <w:b w:val="false"/>
          <w:i w:val="false"/>
          <w:color w:val="000000"/>
          <w:sz w:val="28"/>
        </w:rPr>
        <w:t>
      7. В разделе 3 отражается объем выбросов в атмосферу ряда специфических загрязняющих веществ. Одновременно указываются нормативы предельно - допустимых выбросов, установленные и обоснованные расчетным или инструментальным путем. Срок действия установленных предельно допустимых выбросов определяется сроком действия заключений государственной экологической экспертизы, выданных на содержащие нормативы проекты.</w:t>
      </w:r>
      <w:r>
        <w:br/>
      </w:r>
      <w:r>
        <w:rPr>
          <w:rFonts w:ascii="Times New Roman"/>
          <w:b w:val="false"/>
          <w:i w:val="false"/>
          <w:color w:val="000000"/>
          <w:sz w:val="28"/>
        </w:rPr>
        <w:t>
      Список специфических загрязняющих веществ, для заполнения раздела приведен в приложении 2 к статистической форме.</w:t>
      </w:r>
      <w:r>
        <w:br/>
      </w:r>
      <w:r>
        <w:rPr>
          <w:rFonts w:ascii="Times New Roman"/>
          <w:b w:val="false"/>
          <w:i w:val="false"/>
          <w:color w:val="000000"/>
          <w:sz w:val="28"/>
        </w:rPr>
        <w:t>
</w:t>
      </w:r>
      <w:r>
        <w:rPr>
          <w:rFonts w:ascii="Times New Roman"/>
          <w:b w:val="false"/>
          <w:i w:val="false"/>
          <w:color w:val="000000"/>
          <w:sz w:val="28"/>
        </w:rPr>
        <w:t xml:space="preserve">
      8. Данные раздела 4 предназначены для контроля за внедрением на предприятиях норм ПДВ, а также за соблюдением этих норм. </w:t>
      </w:r>
      <w:r>
        <w:br/>
      </w:r>
      <w:r>
        <w:rPr>
          <w:rFonts w:ascii="Times New Roman"/>
          <w:b w:val="false"/>
          <w:i w:val="false"/>
          <w:color w:val="000000"/>
          <w:sz w:val="28"/>
        </w:rPr>
        <w:t xml:space="preserve">
      В разделе отражаются данные о количестве организованных и неорганизованных стационарных источников выбросов. </w:t>
      </w:r>
      <w:r>
        <w:br/>
      </w:r>
      <w:r>
        <w:rPr>
          <w:rFonts w:ascii="Times New Roman"/>
          <w:b w:val="false"/>
          <w:i w:val="false"/>
          <w:color w:val="000000"/>
          <w:sz w:val="28"/>
        </w:rPr>
        <w:t>
      Раздел заполняют все предприятия независимо от того, имеют ли они установленные нормативы, находятся ли в стадии разработки или работы по ним вообще не велись.</w:t>
      </w:r>
      <w:r>
        <w:br/>
      </w:r>
      <w:r>
        <w:rPr>
          <w:rFonts w:ascii="Times New Roman"/>
          <w:b w:val="false"/>
          <w:i w:val="false"/>
          <w:color w:val="000000"/>
          <w:sz w:val="28"/>
        </w:rPr>
        <w:t>
      Предприятия, которые в отчетном периоде не проводили работу по нормированию выбросов загрязняющих веществ в воздушный бассейн или не закончили в полном объеме эту работу и не получили соответствующего заключения государственной экологической экспертизы, заполняют только графу 1.</w:t>
      </w:r>
      <w:r>
        <w:br/>
      </w:r>
      <w:r>
        <w:rPr>
          <w:rFonts w:ascii="Times New Roman"/>
          <w:b w:val="false"/>
          <w:i w:val="false"/>
          <w:color w:val="000000"/>
          <w:sz w:val="28"/>
        </w:rPr>
        <w:t>
      Предприятия, разработавшие нормативы ПДВ на выброс загрязняющих веществ в атмосферу и получившие разрешения на выброс этих веществ, заполняют графы 1 и 2.</w:t>
      </w:r>
      <w:r>
        <w:br/>
      </w:r>
      <w:r>
        <w:rPr>
          <w:rFonts w:ascii="Times New Roman"/>
          <w:b w:val="false"/>
          <w:i w:val="false"/>
          <w:color w:val="000000"/>
          <w:sz w:val="28"/>
        </w:rPr>
        <w:t>
      В строке 1 указывается общее количество стационарных источников выбросов, имеющихся на предприятии, как организованных, так и неорганизованных.</w:t>
      </w:r>
      <w:r>
        <w:br/>
      </w:r>
      <w:r>
        <w:rPr>
          <w:rFonts w:ascii="Times New Roman"/>
          <w:b w:val="false"/>
          <w:i w:val="false"/>
          <w:color w:val="000000"/>
          <w:sz w:val="28"/>
        </w:rPr>
        <w:t>
      Из общего количества стационарных источников в строках 1.1 и 1.2 отдельно выделяются данные по количеству организованных источников выбросов загрязняющих веществ, а также оборудованных очистными сооружениями.</w:t>
      </w:r>
      <w:r>
        <w:br/>
      </w:r>
      <w:r>
        <w:rPr>
          <w:rFonts w:ascii="Times New Roman"/>
          <w:b w:val="false"/>
          <w:i w:val="false"/>
          <w:color w:val="000000"/>
          <w:sz w:val="28"/>
        </w:rPr>
        <w:t>
</w:t>
      </w:r>
      <w:r>
        <w:rPr>
          <w:rFonts w:ascii="Times New Roman"/>
          <w:b w:val="false"/>
          <w:i w:val="false"/>
          <w:color w:val="000000"/>
          <w:sz w:val="28"/>
        </w:rPr>
        <w:t>
      9. В графе 1 раздела 5 отражается общий объем парниковых газов.</w:t>
      </w:r>
      <w:r>
        <w:br/>
      </w:r>
      <w:r>
        <w:rPr>
          <w:rFonts w:ascii="Times New Roman"/>
          <w:b w:val="false"/>
          <w:i w:val="false"/>
          <w:color w:val="000000"/>
          <w:sz w:val="28"/>
        </w:rPr>
        <w:t>
</w:t>
      </w: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Раздел 2 «Объемы выбросов загрязняющих веществ в атмосферу»:</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w:t>
      </w:r>
      <w:r>
        <w:br/>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строки 1;</w:t>
      </w:r>
      <w:r>
        <w:br/>
      </w:r>
      <w:r>
        <w:rPr>
          <w:rFonts w:ascii="Times New Roman"/>
          <w:b w:val="false"/>
          <w:i w:val="false"/>
          <w:color w:val="000000"/>
          <w:sz w:val="28"/>
        </w:rPr>
        <w:t xml:space="preserve">
      строка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2.1, 2.2, 2.3, 2.4, 2.5, 2.6, 2.7, 2.8 для каждой графы;</w:t>
      </w:r>
      <w:r>
        <w:br/>
      </w:r>
      <w:r>
        <w:rPr>
          <w:rFonts w:ascii="Times New Roman"/>
          <w:b w:val="false"/>
          <w:i w:val="false"/>
          <w:color w:val="000000"/>
          <w:sz w:val="28"/>
        </w:rPr>
        <w:t>
      графа 6 = графа 1 + графа 3 – графа 4 для каждой строки;</w:t>
      </w:r>
      <w:r>
        <w:br/>
      </w:r>
      <w:r>
        <w:rPr>
          <w:rFonts w:ascii="Times New Roman"/>
          <w:b w:val="false"/>
          <w:i w:val="false"/>
          <w:color w:val="000000"/>
          <w:sz w:val="28"/>
        </w:rPr>
        <w:t>
      Раздел 4 «Количество стационарных источников выбросов загрязняющих веществ в атмосферу»:</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1.1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1.2 для каждой графы;</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строк 1, 2 по графе 6 раздела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по графе 1 раздела 3.</w:t>
      </w:r>
    </w:p>
    <w:bookmarkEnd w:id="30"/>
    <w:bookmarkStart w:name="z85"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охране атмосферного воздуха»</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годовая)         </w:t>
      </w:r>
    </w:p>
    <w:bookmarkEnd w:id="31"/>
    <w:bookmarkStart w:name="z86" w:id="32"/>
    <w:p>
      <w:pPr>
        <w:spacing w:after="0"/>
        <w:ind w:left="0"/>
        <w:jc w:val="both"/>
      </w:pPr>
      <w:r>
        <w:rPr>
          <w:rFonts w:ascii="Times New Roman"/>
          <w:b w:val="false"/>
          <w:i w:val="false"/>
          <w:color w:val="000000"/>
          <w:sz w:val="28"/>
        </w:rPr>
        <w:t>
</w:t>
      </w:r>
      <w:r>
        <w:rPr>
          <w:rFonts w:ascii="Times New Roman"/>
          <w:b/>
          <w:i w:val="false"/>
          <w:color w:val="000000"/>
          <w:sz w:val="28"/>
        </w:rPr>
        <w:t>              Список веществ, относящихся к летучим</w:t>
      </w:r>
      <w:r>
        <w:br/>
      </w:r>
      <w:r>
        <w:rPr>
          <w:rFonts w:ascii="Times New Roman"/>
          <w:b w:val="false"/>
          <w:i w:val="false"/>
          <w:color w:val="000000"/>
          <w:sz w:val="28"/>
        </w:rPr>
        <w:t>
</w:t>
      </w:r>
      <w:r>
        <w:rPr>
          <w:rFonts w:ascii="Times New Roman"/>
          <w:b/>
          <w:i w:val="false"/>
          <w:color w:val="000000"/>
          <w:sz w:val="28"/>
        </w:rPr>
        <w:t>                 органическим соединениям (ЛОС)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3210"/>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Предельные углеводороды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 (пентаметилен)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предельные алифатического ряда С1-С 10 (алканы)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Непредельные углеводороды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Амилены (смесь изомеров)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1,3-бутадиен (дивинил)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 Дихлорбут-1-ен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Дихлорбут-2-ен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 (Ацетилен)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Ароматические углеводороды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Дивинилбензол технический (смесь дивинилбензола с этилстиролом) (по этилстиролу)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(Ксилол) (смесь изомеров о-, м-, п-)</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метилстирол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мебельный (АМР-3) (контроль по толуолу)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 (Изобутилбензол)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1,2,4,5-Тетраметилбензол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 Триметилбензол (мезитилен) 2,6 - Диметилфенол (2,6 -ксиленол)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2,3,4-этилтолуол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Галогенопроизводные углеводороды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(гексил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(гептил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(децил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1-Бром-З-метилбутан (изоамил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(изобутил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(амил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(пропил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(изопропил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Бензосульфонилхлорид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хлористый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(бутил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Дихлорэтан (дихлорэтан)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 хлористый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 бромистый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Метиленйодид (метилен йодистый)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 (хлороформ)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 (бензотрихлорид, альфа, альфа-трихлортолуол)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 (бутил хлористый)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 (Бензил хлористый)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 (изопропил хлористый)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 (З-Хлорпроп-1-ен)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(этилхлорид, этил хлористый)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Спирты и фенолы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0"/>
              </w:rPr>
              <w:t>-нафтол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 (бензиловый спирт)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Диметилфенол (2,6 ксиленол)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 -1,3 (формальгликоль)</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(смесь изомеров о-,м-,п-) (трикрезол)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(метиловый спирт)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амиловый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изобутиловый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изооктиловый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Пропиловый спирт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Изопропиловый спирт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Циклорексанол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 (1-гидрокси -4-хлорбензол, п-хлорфенол)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Простые эфиры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Оксибис (пропан), диизопропиловый эфир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(смесь 25% дифенила и 75% дифенилоксида)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Димитиловый эфир терефталевой кислоты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Моноизобутиловый эфир этиленгликоля (бутилцеллозоль)</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Моноизопропиловый эфир этиленгликоля (пропилцеллозольз)</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Диэтиловый эфир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 (этиловый эфир этиленгликоля, этилцеллозольв)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Сложные эфиры (кроме эфиров фосфорной кислоты)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 (уксусной кислоты бензиловый эфир)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 (уксусной кислоты бутиловый эфир)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(бутиловый эфир акриловой кислоты)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 ил ацетат (Этен ил ацетат)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 (фталевой кислоты дибутиловый эфир)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Диметил-1,4 -бензолдикарбонат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 (акролеин)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 (уксусной кислоты этиловый эфир)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 (уксусной кислоты 2-этокскэтиловый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Альдегиды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масляный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каприловый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каприновый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капроновый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пелларгоновый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 (хлорал 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Кетоны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древесноспиртовой марки Э (эфирноацетоновый) (контроль по ацетону)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Органические кислоты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малеиновый (пары, аэрозоль)</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Акриловая кислота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L-2-Гидроксипропановая кислота (молочная кислота)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Уксусный ангидрид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синтетические кислоты фракции С10-С16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валериановая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капроновая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масляная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пропионовая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терефталевая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муравьиная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перфторвалериановая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4-Метилпентановая кислота (изокапроновая кислота)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Органические окиси и перекиси</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Гидроперекись изопропилбензола (гидроперекись кумола)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 -1,3-диоксан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 (диэтилендиоксид)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Этилена окись</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Пропилена окись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Серосодержащие соединения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метилмеркаптопропионовый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 (бутилмеркаптан)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природных меркаптанов (в пересчете на этилмеркаптан)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 дисульфид ТМТД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Амины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Амино (2-парааминофенил) бензимидазол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алифатические С</w:t>
            </w:r>
            <w:r>
              <w:rPr>
                <w:rFonts w:ascii="Times New Roman"/>
                <w:b w:val="false"/>
                <w:i w:val="false"/>
                <w:color w:val="000000"/>
                <w:vertAlign w:val="subscript"/>
              </w:rPr>
              <w:t>15</w:t>
            </w:r>
            <w:r>
              <w:rPr>
                <w:rFonts w:ascii="Times New Roman"/>
                <w:b w:val="false"/>
                <w:i w:val="false"/>
                <w:color w:val="000000"/>
                <w:sz w:val="20"/>
              </w:rPr>
              <w:t>- С</w:t>
            </w:r>
            <w:r>
              <w:rPr>
                <w:rFonts w:ascii="Times New Roman"/>
                <w:b w:val="false"/>
                <w:i w:val="false"/>
                <w:color w:val="000000"/>
                <w:vertAlign w:val="subscript"/>
              </w:rPr>
              <w:t>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2-Амино-1,3,5-триметилбензол (мезидин)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Анилин(аминобензол)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 (н-Бутиламин)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(2-гидроксиэтил) амин (диэтаноламин)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0"/>
              </w:rPr>
              <w:t>-Диэтиламиноэтилмеркаптан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Нитросоединения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 (азотистый кислоты бутиловый эфир)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2,3-Нитротолуол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азотсодержащие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Метилизоцианит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Нитрилы карбоновых кислот С17-С20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 -N-фенилбутанамид (ацетоацетанилид)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 (муравьиной кислоты амид)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Хиноны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Гетероциклические соединения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 (тетраметиленимин)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Технические смеси</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сланцевый (в пересчете на углерод)</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Вулканизационные газы шинного производства (по аминам)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Кубовые остатки тетрафторэтилена (по тетрафторэтилену)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(в пересчете на углерод)</w:t>
            </w:r>
          </w:p>
        </w:tc>
      </w:tr>
    </w:tbl>
    <w:bookmarkStart w:name="z87"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охране атмосферного воздуха»</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годовая)         </w:t>
      </w:r>
    </w:p>
    <w:bookmarkEnd w:id="33"/>
    <w:bookmarkStart w:name="z88" w:id="34"/>
    <w:p>
      <w:pPr>
        <w:spacing w:after="0"/>
        <w:ind w:left="0"/>
        <w:jc w:val="both"/>
      </w:pPr>
      <w:r>
        <w:rPr>
          <w:rFonts w:ascii="Times New Roman"/>
          <w:b w:val="false"/>
          <w:i w:val="false"/>
          <w:color w:val="000000"/>
          <w:sz w:val="28"/>
        </w:rPr>
        <w:t>
</w:t>
      </w:r>
      <w:r>
        <w:rPr>
          <w:rFonts w:ascii="Times New Roman"/>
          <w:b/>
          <w:i w:val="false"/>
          <w:color w:val="000000"/>
          <w:sz w:val="28"/>
        </w:rPr>
        <w:t>            Справочник специфических загрязняющих веществ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9502"/>
        <w:gridCol w:w="3453"/>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вещества</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вещества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 (S0</w:t>
            </w:r>
            <w:r>
              <w:rPr>
                <w:rFonts w:ascii="Times New Roman"/>
                <w:b w:val="false"/>
                <w:i w:val="false"/>
                <w:color w:val="000000"/>
                <w:vertAlign w:val="subscript"/>
              </w:rPr>
              <w:t>2</w:t>
            </w: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углерода (СО)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Окислы азота (в пересчете на N0</w:t>
            </w:r>
            <w:r>
              <w:rPr>
                <w:rFonts w:ascii="Times New Roman"/>
                <w:b w:val="false"/>
                <w:i w:val="false"/>
                <w:color w:val="000000"/>
                <w:vertAlign w:val="subscript"/>
              </w:rPr>
              <w:t>2</w:t>
            </w: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 (в пересчете на барий)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и его соединения (в пересчете на берилий)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Ванадия пятиокись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и его соединения (в перечете на кадмий)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и ее соединения (в пересчете на медь)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и его соединения (в пересчете на диоксид марганца)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оксид (в пересчете на медь)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металлический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и ее соединения (в пересчете на ртуть)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его соединения (кроме тетраэтилсвинца в пересчете на свинец)</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шестивалентный (в пересчете на триокись хрома)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и его соединения (в пересчете на цинк)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 трехвалентные соединения (в пересчете на Сr3</w:t>
            </w:r>
            <w:r>
              <w:rPr>
                <w:rFonts w:ascii="Times New Roman"/>
                <w:b w:val="false"/>
                <w:i w:val="false"/>
                <w:color w:val="000000"/>
                <w:vertAlign w:val="superscript"/>
              </w:rPr>
              <w:t>+</w:t>
            </w: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и его соли (ацетат, нитрат, нитрит, хлорид) в пересчете на барий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нитрат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 (Водород мышьяковистый)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хлористый (соляная кислота) по молекуле НСl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 (Водород цианистый, Синильная кислота)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(по молекуле H</w:t>
            </w:r>
            <w:r>
              <w:rPr>
                <w:rFonts w:ascii="Times New Roman"/>
                <w:b w:val="false"/>
                <w:i w:val="false"/>
                <w:color w:val="000000"/>
                <w:vertAlign w:val="subscript"/>
              </w:rPr>
              <w:t>2</w:t>
            </w:r>
            <w:r>
              <w:rPr>
                <w:rFonts w:ascii="Times New Roman"/>
                <w:b w:val="false"/>
                <w:i w:val="false"/>
                <w:color w:val="000000"/>
                <w:sz w:val="20"/>
              </w:rPr>
              <w:t>S0</w:t>
            </w:r>
            <w:r>
              <w:rPr>
                <w:rFonts w:ascii="Times New Roman"/>
                <w:b w:val="false"/>
                <w:i w:val="false"/>
                <w:color w:val="000000"/>
                <w:vertAlign w:val="subscript"/>
              </w:rPr>
              <w:t>4</w:t>
            </w: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(неорганические соединения)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Сажа (Углерод черный)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Селена диоксид (в пересчете на селен)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Сероуглерод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Фтористые соединения газообразные (фтористый водород, четырех фтористый кремний)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неорганические плохо растворимые (алюминия фторид, кальция фторид, натрия гексафторалюминат)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и жидкие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гумат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(без 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(Винилбензол)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(без 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 (Йодоформ)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7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 (Углерод 4-х хлористый)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изопропиловый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Пропилацетат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 - (3-феноксифенил) метил - 4 -хлор-а (1-метилэтил) фенилацетат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проп-2-е ноат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Этилпентаноат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1 -Фенилэтанол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4-Метиленоксетан-2-он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фталевый (пары, аэрозоль)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1,4-Бензолдикарбоновая кислота (терефталевая кислота)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Этантиол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 (Этиленсульфид)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Азодикарбонам ид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пыли белково-витаминного концентрата (БВК)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(смесь моно- и диаммоний фосфата с примесью сульфата аммония)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Бензиновая фракция легкой смолы высокоскоростного пиролиза бурых углей (в пересчете на углерод)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 порошковая эпоксидная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минеральное нефтяное (веретенное, машинное и др.)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Фенольная фракция легкой смолы высокоскоростного пиролиза бурого угля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Взвешенные вещества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сланцевая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Мазутная зола (в пересчете на ванадий)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содержащая двуокись кремния в % &gt; 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70-20% двуокиси кремния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клея карбамидного сухого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комбикормовая (в пересчете на белок)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гипсового вяжущего из фосфогипса с цементом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стеклопластика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хлопковая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цементного производства (содержание оксида кальция 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Угольная зола теплоэлектростанций (с содержанием окиси кальция 35-40%, дисперсностью до 3 мкм и ниже не менее 97%)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Алюмосиликаты (цеолиты, цеолитовые туфы)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древесная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Полициклические ароматические углеводороды (ПАУ)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Полихлорированные бифенилы (ПХБ)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Полихлорированные дибензо диоксины/дибензофураны (ПХДЦ/Ф)</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вещества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