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0af3" w14:textId="59b0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пестицидов (ядохимикатов)"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сентября 2015 года № 15-02/811. Зарегистрирован в Министерстве юстиции Республики Казахстан 19 октября 2015 года № 12186.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пестицидов (ядохимикатов)".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мая 2014 года № 4-4/246 "Об утверждении регламента государственной услуги "Государственная регистрация пестицидов (ядохимикатов)" (зарегистрированный в Реестре государственной регистрации нормативных правовых актов № 9575, опубликованный 23 сентября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15-02/811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пестицидов (ядохимикатов)"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пестицидов (ядохимикатов)" (далее – государственная услуга)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услугодатель), в том числе через веб-портал "электронного правительства" www.e.gov.kz, www.elicense.kz (далее – портал), на основании стандарта государственной услуги "Государственная регистрация пестицидов (ядохимикатов)",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2015 года № 15-1/565 (зарегистрированный в Реестре государственной регистрации нормативных правовых актов за № 11874) (далее – Стандарт)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регистрационных, производственных испытаний и государственной регистрации пестицидов (ядохимикатов), утвержденных приказом Министра сельского хозяйства Республики Казахстан от 30 января 2015 года № 4-4/61 (зарегистрированный в Реестре государственной регистрации нормативных правовых актов № 11687) (далее – Правила).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услугополучатели).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регистрационное удостоверение на пестицид (ядохимикат).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заявку и документы от услугополучателя, выдает расписку с указанием даты и времени приема документов, а также фамилии, имени, отчества (при его наличии) сотрудника канцелярии услугодателя принявшего документы, направляет заявку и документы руководителю услугодателя для наложения резолюции – время оформления заявки и документов – не более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руководителя структурного подразделения услугодателя, направляет ему на рассмотрение заявку и документы услугополучателя – время для передачи заявки и документов – не более двух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услугодателя, направляет ему на рассмотрение заявку и документы услугополучателя – время для передачи заявки и документов – не более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заявку и полноту документов услугополучателя. В случае установления факта неполноты представленных услугополучателем документов в указанные сроки дает мотивированный отказ в дальнейшем рассмотрении заявки – время для рассмотрения заявки и документов услугополучателя и подготовки мотивированного отказа – не более двух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запрос на внешнее согласование государственной услуги в уполномоченный орган в сфере санитарно-эпидемиологического благополучия населения и уполномоченный орган в области охраны окружающей среды (далее – внешнее согласование), которые в течение десяти рабочих дней направляют услугодателю ответ о согласовании или об отказе в согласовании государственной услуги. В случае непредставления согласующими государственными органами ответа в установленные сроки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государственная услуга считается согласованной – направление запроса на внешнее согласование государственной услуги – не более двух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документы услугополучателя на их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сличает сведения, указанные услугополучателем в копиях и оригиналах представленных документов – рассмотрение документов услугополучателя – не более тринадцати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проект решения об оказании государственной услуги и проект удостоверения или проект уведомления об отказе в предоставлении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направляет проекты ответственному руководителю структурного подразделения услугодателя на подписание и согласование – подготовка и направление проектов – не более трех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структурного подразделения услугодателя подписывает проект решения об оказании государственной услуги, согласовывает проект удостоверения или проект уведомления об отказе в оказании государственной услуги или возвращает проекты на доработку – время для подписания и согласования проектов – не более одного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удостоверения или проект уведомления об отказе в оказании государственной услуги или возвращает проект на доработку – время для подписания удостоверения или уведомления об отказе – не более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или уполномоченному лицу услугополучателя, имеющему оформленную в установленном законодательством порядке доверенность, оригинал удостоверения, оформленного в электронной форме, распечатанного на бумажном носителе, заверенного печатью и подписью руководителя услугодателя – время для передачи удостоверения – не более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фиксирует дату и государственный регистрационный номер пестицида (ядохимиката) в специальном журнале учета зарегистрированных пестицидов (ядохимикатов), который ведется услугодателем в бумажном и электронном виде. Копия удостоверения хранится у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всех требуемых документов услугополучателя или мотивированный отказ в дальнейшем рассмотрении заявки в случае неполноты представленных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внешнего согласования государственной услуги от уполномоченного органа в сфере санитарно-эпидемиологического благополучия населения и уполномоченного органа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рассмотренных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об оказании государственной услуги и проект удостоверения или проект уведомления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проекта решения об оказании государственной услуги и согласование проекта удостоверения или проекта уведомления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проекта удостоверения или проекта уведомления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(далее – СФЕ):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уполномоченного органа в сфере санитарно-эпидемиологического благополучия населения и уполномоченного органа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 порталом каждая из СФЕ, участвующая в процессе государственной услуги, должна быть зарегистрирована и авторизована на портале под своей учетной записью и паролем.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СФЕ услугодателя с указанием длительности каждой процедуры (действия) при обращении услугополучателя к услугодателю приведено в справочнике бизнес-процесса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подает заявку на портал либо к услугодателю.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Содержание каждой процедуры (действия), входящей в состав процесса оказания государственной услуги, и последовательность процедур (действий) между СФЕ услугодателя и услугополучателем на портале приведены в пошаговом описании действий и решений услугодателя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работы услугодателя и портала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Адреса мест оказания государственной услуги размещены на интернет-ресурсе Министерства сельского хозяйства Республики Казахстан – www.mgov.kz.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может получить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"Государственная регистрация пестицидов (ядохимикатов)"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Пошаговое описание действий и решений услугодателя на портале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 канцелярии услугодателя авторизуется на портале под своей учетной записью, заполняет свои данные для входа в систему и выбирает вкладку "Поступившие заявки".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 канцелярии услугодателя присваивает входящий номер и во вкладке "Заявление" нажимает на "Обработать поступившее заявление".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 канцелярии услугодателя выбирает руководителя услугодателя согласно бизнес процессу государственной услуги и нажимает на кнопку "Сохранить".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 поступает руководителю услугодателя в "Задачи на обработку", который авторизуется на портале под своей учетной записью "Руководитель услугодателя" для назначения задачи "Руководителю структурного подразделения услугодателя" во вкладке "Назначение задачи".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 поступает руководителю структурного подразделения услугодателя в "Задачи на обработку", который авторизуется на портале под своей учетной записью "Руководитель структурного подразделения услугодателя" для назначения задачи "Ответственному исполнителю услугодателя" во вкладке "Назначение задачи".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 поступает ответственному исполнителю услугодателя во вкладку "Задачи на обработку", который авторизуется на портале под своей учетной записью "Ответственный исполнитель услугодателя" для обработки заявления и проверки всех вкладок.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рассмотрения заявки и создания проекта решения ответственному исполнителю услугодателя необходимо заполнить форму сведений и дополнительные поля в разделе "Детали по заявлению" блока "Форма сведений".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исполнитель услугодателя открывает вкладку "Редактировать" и просматривает наличие всех документов, проставляя галочки на соответствующие столбцы (присутствует, соответствует). В случае наличия и соответствия всех необходимых документов, открывает вкладку "Все предоставлено" и "Сохранить". В случае несоответствия документов открывает вкладку "Отказать в их приеме".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направления заявки на внешнее согласование в уполномоченный орган в сфере санитарно-эпидемиологического благополучия населения и уполномоченный орган в области охраны окружающей среды ответственный исполнитель услугодателя переходит во вкладку "Основные сведения", открывает вкладку "Отправить на внешнее согласование" и в разделе "Редактировать" отмечает согласующие государственные органы, добавляет текст запроса и нажимает "Отправить".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просмотра результатов внешнего согласования ответственный исполнитель услугодателя авторизуется под своей учетной записью и знакомится с информацией о результатах внешнего согласования во вкладках "Детали по заявлению" и "Решения" в блоке "Результат согласования" для принятия решения.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положительного решения ответственный исполнитель услугодателя формирует проект решения, заполняет поле "Основания для выдачи" и направляет проект решения на подписание и согласование руководителю структурного подразделения. В случае отказа заполняет поле "Причина отказа".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Задача поступает руководителю структурного подразделения услугодателя, участвующему в процессе подписания и согласования проекта решения согласно бизнес-процессу государственной услуги, который после заполнения данных во вкладке "Решение" направляет задачу руководителю услугодателя.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решения поступает руководителю услугодателя, участвующему в процессе подписания проекта решения согласно бизнес-процессу государственной услуги, который после заполнения данных во вкладке "Решение" подписывает удостоверение или уведомление об отказе в осуществлении государственной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подписания решения, услугополучатель может просмотреть и скачать удостоверение во вкладке "Мои разрешительные документы". Подписанное удостоверение хранится во вкладке "Реестр разрешительных документов".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