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3104" w14:textId="e0e31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государственного контроля в области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17 сентября 2015 года № 726. Зарегистрирован в Министерстве юстиции Республики Казахстан 15 октября 2015 года № 12175. Утратил силу приказом Министра здравоохранения Республики Казахстан от 20 декабря 2017 года № 968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20.12.2017 </w:t>
      </w:r>
      <w:r>
        <w:rPr>
          <w:rFonts w:ascii="Times New Roman"/>
          <w:b w:val="false"/>
          <w:i w:val="false"/>
          <w:color w:val="ff0000"/>
          <w:sz w:val="28"/>
        </w:rPr>
        <w:t>№ 968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государственного контроля в области здравоохранения.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и социального развития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сентября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2015 года № 726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государственного контроля в области</w:t>
      </w:r>
      <w:r>
        <w:br/>
      </w:r>
      <w:r>
        <w:rPr>
          <w:rFonts w:ascii="Times New Roman"/>
          <w:b/>
          <w:i w:val="false"/>
          <w:color w:val="000000"/>
        </w:rPr>
        <w:t>здравоохранения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государственного контроля в области здравоохранения (далее – Правила) разработаны в соответствии с подпунктом 75)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(далее – Кодекс) и определяют порядок осуществления Комитетом контроля медицинской и фармацевтической деятельности Министерства здравоохранения и социального развития Республики Казахстан (далее – Комитет) и его территориальными подразделениями государственного контроля в области здравоохранения посредством иных форм контроля.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Иные формы контроля проводятся с посещением субъекта (объекта) здравоохранения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6 января 2011 года "О государственном контроле и надзоре в Республике Казахстан" в случаях инициативного обращения проверяемого субъекта (объекта) здравоохранения за получением заключения (информации) о соответствии его деятельности требованиям законодательства Республики Казахстан, не связанного с получением разрешительных документов.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Субъектами (объектами) посещения являются следующие организации здравоохранения: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организации</w:t>
      </w:r>
      <w:r>
        <w:rPr>
          <w:rFonts w:ascii="Times New Roman"/>
          <w:b w:val="false"/>
          <w:i w:val="false"/>
          <w:color w:val="000000"/>
          <w:sz w:val="28"/>
        </w:rPr>
        <w:t>, оказывающие амбулаторно-поликлиническую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организации, оказывающие стационарную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 скорой медицинской помощи и санитарной авиации;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организации медицины катастроф;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организации восстановительного лечения и медицинской реабилитации;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организации, оказывающие паллиативную помощь и сестринский уход;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организации</w:t>
      </w:r>
      <w:r>
        <w:rPr>
          <w:rFonts w:ascii="Times New Roman"/>
          <w:b w:val="false"/>
          <w:i w:val="false"/>
          <w:color w:val="000000"/>
          <w:sz w:val="28"/>
        </w:rPr>
        <w:t>, осуществляющие деятельность в сфере службы крови;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организации здравоохранения, осуществляющие фармацевтическую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научные организации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организации образования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организации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здравоохранения, осуществляющие деятельность в сфере формирования здорового образа жизни, здорового питания;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организации здравоохранения, осуществляющие деятельность в сфере профилактики ВИЧ/СПИД;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национальные холдинги;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организации, осуществляющие оценку профессиональной подготовленности и подтверждение соответствия квалификации специалистов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организации здравоохранения для детей-сирот, детей, оставшихся без попечения родителей, от рождения до трех лет, детей с дефектами психического и физического развития от рождения до четырех лет, осуществляющие психолого-педагогическое сопровождение семей с риском отказа от ребенка.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проведении иных форм контроля с посещением субъекта (объекта) здравоохранения Комитетом или его территориальными подразделениями проводится оценка: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готовности субъекта (объекта) здравоохранения к оказанию высокоспециализированной медицинской помощи (далее – ВСМП), с составлением заключения проведенной оценки соответствия медицинской организации требованиям к оказанию ВСМП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наличия и соответствия условий для </w:t>
      </w:r>
      <w:r>
        <w:rPr>
          <w:rFonts w:ascii="Times New Roman"/>
          <w:b w:val="false"/>
          <w:i w:val="false"/>
          <w:color w:val="000000"/>
          <w:sz w:val="28"/>
        </w:rPr>
        <w:t>хранения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транспортировки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требованиям, установленным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Кодекса, с составлением акта проверки произвольной формы наличия условий для хранения и транспортировки;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объекта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обращения лекарственных средств и организаций здравоохранения с целью определения его соответствия требованиям надлежащих фармацевтических практик,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подпунктом 115)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Кодекса, по результатам которой выдается сертификат о соответствии требованиям надлежащих фармацевтических практик в сфере обращения лекарственных средств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проведении иных форм контроля не требуются </w:t>
      </w:r>
      <w:r>
        <w:rPr>
          <w:rFonts w:ascii="Times New Roman"/>
          <w:b w:val="false"/>
          <w:i w:val="false"/>
          <w:color w:val="000000"/>
          <w:sz w:val="28"/>
        </w:rPr>
        <w:t>регистрация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уполномоченном органе по правовой статистике и специальным учетам и предварительное уведомление проверяемого субъекта (объекта) здравоохранения.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проведении иных форм контроля с посещением субъекта (объекта) здравоохранения Комитет или его территориальное подразделение уведомляет органы по правовой статистике и специальным учетам по месту нахождения проверяемого субъекта (объекта) здравоохранения до их проведения.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итогам иных форм контроля субъекта (объекта) здравоохранения составляются итоговые документы (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акт проверки наличия условий для хранения и транспортировки лекарственных средств, </w:t>
      </w:r>
      <w:r>
        <w:rPr>
          <w:rFonts w:ascii="Times New Roman"/>
          <w:b w:val="false"/>
          <w:i w:val="false"/>
          <w:color w:val="000000"/>
          <w:sz w:val="28"/>
        </w:rPr>
        <w:t>cертификат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соответствии требованиям надлежащих фармацевтических практик в сфере обращения лекарственных средств) без возбуждения дела об административном правонарушении в случае выявления нарушения, но с обязательным разъяснением проверяемому субъекту порядка его устранения.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Комитет и его территориальные подразделения на постоянной и непрерывной основе ведут ведомственный учет количества иных форм контроля с посещением субъекта (объекта) здравоохранения.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проведенной оценки соответствия медицинской</w:t>
      </w:r>
      <w:r>
        <w:br/>
      </w:r>
      <w:r>
        <w:rPr>
          <w:rFonts w:ascii="Times New Roman"/>
          <w:b/>
          <w:i w:val="false"/>
          <w:color w:val="000000"/>
        </w:rPr>
        <w:t>организации требованиям к оказанию ВСМП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Медицинская организация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(полное юридическое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Название внедряемого вида 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92"/>
        <w:gridCol w:w="1227"/>
        <w:gridCol w:w="992"/>
        <w:gridCol w:w="7136"/>
        <w:gridCol w:w="993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специалистам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Соответствие/ несоответствие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наличию оборудования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Соответствие/ несоответствие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государственной регистрации/ разрешения разового ввоза лекарственных средств, изделий медицинского назначения, медицинской техники, расходных материалов для каждой заявляемой технологии Территориальным подразделением Комитета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Соответствие/ несоответствие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органа контроля: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(далее – Ф.И.О),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подпись, печать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органа контроля, проводившие оценку: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заполняется территориальными подразделениями Комитета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в области здравоохранения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 о соответствии требованиям надлежащих</w:t>
      </w:r>
      <w:r>
        <w:br/>
      </w:r>
      <w:r>
        <w:rPr>
          <w:rFonts w:ascii="Times New Roman"/>
          <w:b/>
          <w:i w:val="false"/>
          <w:color w:val="000000"/>
        </w:rPr>
        <w:t>фармацевтических практик в сфере обращения лекарственных</w:t>
      </w:r>
      <w:r>
        <w:br/>
      </w:r>
      <w:r>
        <w:rPr>
          <w:rFonts w:ascii="Times New Roman"/>
          <w:b/>
          <w:i w:val="false"/>
          <w:color w:val="000000"/>
        </w:rPr>
        <w:t>средств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"____"________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Действительно до "____" __________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местонахождение, реквизиты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лица/индивидуального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объекта деятельности) на соответствие надлежащей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фармацевтической практике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производства: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соответствия надлежащей фармацевтической практике: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групп лекарственных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стадии технологического процесса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производственных помещений, площадей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Фармацевтический инспекторат, выдавший сертификат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фармацевтического инспектората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