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3f15" w14:textId="8793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наружной (визуальной) рекламы в полосе отвода автомобильных дорог общего пользования международного и республиканского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апреля 2015 года № 515. Зарегистрирован в Министерстве юстиции Республики Казахстан 23 сентября 2015 года № 12099. Утратил силу приказом Министра индустрии и инфраструктурного развития Республики Казахстан от 6 июня 2019 года № 371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06.06.2019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в редакции приказа и.о. Министра по инвестициям и развитию РК от 04.12.2015 </w:t>
      </w:r>
      <w:r>
        <w:rPr>
          <w:rFonts w:ascii="Times New Roman"/>
          <w:b w:val="false"/>
          <w:i w:val="false"/>
          <w:color w:val="ff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34)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наружной (визуальной) рекламы в полосе отвода автомобильных дорог общего пользования международного и республиканского значения.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по инвестициям и развитию РК от 04.12.2015 </w:t>
      </w:r>
      <w:r>
        <w:rPr>
          <w:rFonts w:ascii="Times New Roman"/>
          <w:b w:val="false"/>
          <w:i w:val="false"/>
          <w:color w:val="00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автомобильных дорог Министерства по инвестициям и развитию Республики Казахстан (Пшембаев М.К.)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августа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августа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июня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515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размещения наружной (визуальной) рекламы в полосе отвода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общего пользования международного и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и.о. Министра по инвестициям и развитию РК от 04.12.2015 </w:t>
      </w:r>
      <w:r>
        <w:rPr>
          <w:rFonts w:ascii="Times New Roman"/>
          <w:b w:val="false"/>
          <w:i w:val="false"/>
          <w:color w:val="ff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Настоящие Правила размещения наружной (визуальной) рекламы в полосе отвода автомобильных дорогах общего пользования международного и республиканского значения (далее – Правила) разработаны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17 июля 2001 года "Об автомобильных дорогах" и определяют порядок </w:t>
      </w:r>
      <w:r>
        <w:rPr>
          <w:rFonts w:ascii="Times New Roman"/>
          <w:b w:val="false"/>
          <w:i w:val="false"/>
          <w:color w:val="000000"/>
          <w:sz w:val="28"/>
        </w:rPr>
        <w:t>размещения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полосе отвода </w:t>
      </w:r>
      <w:r>
        <w:rPr>
          <w:rFonts w:ascii="Times New Roman"/>
          <w:b w:val="false"/>
          <w:i w:val="false"/>
          <w:color w:val="000000"/>
          <w:sz w:val="28"/>
        </w:rPr>
        <w:t>автомобильных дорог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пользования международного и республиканского значения наружной визуальной рекламы в виде плакатов, транспарантов, флагов, стендов, световых табло, билбордов, стел, указателей, афиш и иными способами отображения и нанесения рекламных изображений и надписей на рекламных сооружениях, на движимых и недвижимых объектах.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по инвестициям и развитию РК от 04.12.2015 </w:t>
      </w:r>
      <w:r>
        <w:rPr>
          <w:rFonts w:ascii="Times New Roman"/>
          <w:b w:val="false"/>
          <w:i w:val="false"/>
          <w:color w:val="00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Для получения паспорта на размещение объектов наружной (визуальной) рекламы в полосе отвода автомобильных дорог общего пользования международного и республиканского значения физические и юридические лица подают </w:t>
      </w:r>
      <w:r>
        <w:rPr>
          <w:rFonts w:ascii="Times New Roman"/>
          <w:b w:val="false"/>
          <w:i w:val="false"/>
          <w:color w:val="000000"/>
          <w:sz w:val="28"/>
        </w:rPr>
        <w:t>Национальному оператору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автомобильными дорогами (далее – Национальный оператор)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заявлению прикладываются эскиз объекта рекламы с цветовым решением и размерами, в случае обращения представителя владельцев объектов наружной (визуальной) рекламы,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удостоверяющий личность уполномоченного представителя,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удостоверяющий полномочия на представительство.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оператор определяет место размещения объектов согласно заявлению (или рекомендуют другое место), а также проверяют соответствие размеров и художественного оформления объектов наружной (визуальной) рекламы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положительного решения осуществляется привязка объекта к дороге и оформляется паспорт на размещение объекта наружной (визуальной) рекламы, в котором прилагается срок действия паспорта на размещение объекта наружной (визуальной) рекламы, схема размещения объекта на автомобильной дороге общего пользования международного и республиканского значения с организацией движения по объекту и на подходах к нему и эскиз объекта наружной (визуальной) рекламы.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по инвестициям и развитию РК от 04.12.2015 </w:t>
      </w:r>
      <w:r>
        <w:rPr>
          <w:rFonts w:ascii="Times New Roman"/>
          <w:b w:val="false"/>
          <w:i w:val="false"/>
          <w:color w:val="00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Паспорт на размещение объекта наружной (визуальной) рекламы либо письменный мотивированный ответ об отказе выдается Национальным оператором в течение пяти рабочих дней, со дня подачи заявления на получение паспорта на размещение объекта наружной (визуальной) рекламы физическими и юридическими лицами.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на размещение объекта наружной (визуальной) рекламы выдается сроком на один год, и продлевается по письменному обращению владельца объекта наружной (визуальной)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на размещение объекта наружной (визуальной) рекламы подлежит переоформлению, в случае изменения размеров установленного объекта и (или) эскиза наружной (визуальной)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паспорта на размещение объекта наружной (визуальной) рекламы прекращается при обнаружении несоответствия фактических размеров объекта размерам, внесенным в паспорт, и (или) несоответствия объекта рекламы эскизу наружной (визуальной) рекламы, представленному с заявлением при получении разрешения.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Национальный оператор отказывает в выдаче паспорта на размещение объекта наружной (визуальной) рекламы в случае установления недостоверности документов, представленных заявителем данных (сведений), содержащихся в них.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приказом Министра по инвестициям и развитию РК от 12.01.2018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Размещение объектов наружной (визуальной) рекламы физических и юридических лиц без соответствующего оформления документации и согласования с Национальным оператором не допускается.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в редакции приказа и.о. Министра по инвестициям и развитию РК от 04.12.2015 </w:t>
      </w:r>
      <w:r>
        <w:rPr>
          <w:rFonts w:ascii="Times New Roman"/>
          <w:b w:val="false"/>
          <w:i w:val="false"/>
          <w:color w:val="ff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филиал АО "НК "ҚазАвтоЖол"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физического (ИИН) или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(БИН), контактный телефон, адрес)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паспорт на размещение объекта наружной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(визуальной) рекламы в полосе отвода автомобильных дорог общего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пользования международного и республиканского.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 Получатель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физического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