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741b" w14:textId="9bd7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27 октября 2014 года № 25 "Об утверждении статистических форм общегосударственных статистических наблюдений по конъюнктурным обследованиям и инструкций по их заполнению"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20 августа 2015 года № 123. Зарегистрирован в Министерстве юстиции 17 сентября 2015 года № 12081. Утратил силу приказом Председателя Комитета по статистике Министерства национальной экономики Республики Казахстан от 6 ноября 2017 года № 157 (вводится в действие с 01.01.2018)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06.11.2017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 (зарегистрированным в Реестре государственной регистрации нормативных правовых актов от 3 октября 2014 года № 9779),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27 октября 2014 года № 25 "Об утверждении статистических форм общегосударственных статистических наблюдений по коньюктурным обследованиям и инструкций по их заполнению" (зарегистрированный в Реестре государственной регистрации нормативных правовых актов от 24 ноября 2014 года № 9895, опубликованный в информационно-правовой системе "Әділет" 2 февраля 2015 года и в газете "Казахстанская правда" от 2 июля 2015 года № 123 (27999),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2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обязательную публикацию настоящего приказа на Интернет-ресурсе Комитета по статистике Министерства национальной экономики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20 августа 2015 года № 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70"/>
        <w:gridCol w:w="24"/>
        <w:gridCol w:w="94"/>
        <w:gridCol w:w="2335"/>
        <w:gridCol w:w="357"/>
        <w:gridCol w:w="2336"/>
        <w:gridCol w:w="2336"/>
        <w:gridCol w:w="2336"/>
        <w:gridCol w:w="2336"/>
        <w:gridCol w:w="35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495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7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13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13 к приказу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27 октября 2014 года №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7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7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18"/>
              <w:gridCol w:w="1974"/>
              <w:gridCol w:w="1974"/>
              <w:gridCol w:w="1974"/>
              <w:gridCol w:w="2562"/>
              <w:gridCol w:w="219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нысанды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толтыруға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уақыт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,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сағатпен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(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қажеттісің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қоршаңыз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1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дейін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5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40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www.stat.gov.kz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</w:tc>
        <w:tc>
          <w:tcPr>
            <w:tcW w:w="0" w:type="auto"/>
            <w:gridSpan w:val="7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дәйексіз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497-бабында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1522102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1522102</w:t>
            </w:r>
          </w:p>
        </w:tc>
        <w:tc>
          <w:tcPr>
            <w:tcW w:w="0" w:type="auto"/>
            <w:gridSpan w:val="8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конъюнктуралық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сауалнамасы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туристских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КТУ-001</w:t>
            </w:r>
          </w:p>
        </w:tc>
        <w:tc>
          <w:tcPr>
            <w:tcW w:w="0" w:type="auto"/>
            <w:gridSpan w:val="8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2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жіктеуішінің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79.11 - 79.12 -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- 79.11 - 79.12.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25 числа после месяца отчетного периода.</w:t>
            </w:r>
          </w:p>
        </w:tc>
      </w:tr>
      <w:tr>
        <w:trPr>
          <w:trHeight w:val="30" w:hRule="atLeast"/>
        </w:trPr>
        <w:tc>
          <w:tcPr>
            <w:tcW w:w="3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Құрметті басшы!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сауалнамада өз кәсіпорныңыздың қаржы-шаруашылық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қызметіндегі ағымдағы және күтілетін өзгерістерге баға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руководитель!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анкете просим проставить Вашу оценку текущих и ожидаемых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жауабыңызды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тиісті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торда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белгісімен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көрсетуіңізді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Пожалуйста, укажите Ваш ответ в соответствующей клетке знаком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Сіз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кәсіпорныңыздың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келесі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көрсеткіштерінің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өзгерісін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қалай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бағалайсыз</w:t>
      </w:r>
      <w:r>
        <w:rPr>
          <w:rFonts w:ascii="Times New Roman"/>
          <w:b/>
          <w:i w:val="false"/>
          <w:color w:val="000000"/>
          <w:sz w:val="28"/>
        </w:rPr>
        <w:t>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3"/>
        <w:gridCol w:w="2542"/>
        <w:gridCol w:w="3565"/>
        <w:gridCol w:w="790"/>
        <w:gridCol w:w="790"/>
        <w:gridCol w:w="791"/>
        <w:gridCol w:w="791"/>
        <w:gridCol w:w="791"/>
        <w:gridCol w:w="791"/>
      </w:tblGrid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қамтылғандардың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Жолдамалардың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путевок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на услуги вашей организации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туристов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въездной туризм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1.5.1.1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1.5.1.2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әлемнің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стран мира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выездной туризм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1.5.2.1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страны СНГ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1.5.2.2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әлемнің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страны мира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туризм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туризм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Мұнда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әрі</w:t>
      </w:r>
      <w:r>
        <w:rPr>
          <w:rFonts w:ascii="Times New Roman"/>
          <w:b/>
          <w:i w:val="false"/>
          <w:color w:val="000000"/>
          <w:sz w:val="28"/>
        </w:rPr>
        <w:t xml:space="preserve"> – ТМД – </w:t>
      </w:r>
      <w:r>
        <w:rPr>
          <w:rFonts w:ascii="Times New Roman"/>
          <w:b/>
          <w:i w:val="false"/>
          <w:color w:val="000000"/>
          <w:sz w:val="28"/>
        </w:rPr>
        <w:t>Тәуелсіз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достастығы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и далее – СНГ – Содружество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кәсіпорныңыздың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қалыпты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істеуіне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қандай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факторлар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кедергі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жасайды</w:t>
      </w:r>
      <w:r>
        <w:rPr>
          <w:rFonts w:ascii="Times New Roman"/>
          <w:b/>
          <w:i w:val="false"/>
          <w:color w:val="000000"/>
          <w:sz w:val="28"/>
        </w:rPr>
        <w:t>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факторы препятствуют нормальной работе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9"/>
        <w:gridCol w:w="233"/>
        <w:gridCol w:w="3414"/>
        <w:gridCol w:w="234"/>
      </w:tblGrid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Визаны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рәсімдеу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баждар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пошлины при оформлении виз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собственных финансовых ресурсов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нарықтағы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Возросшая конкуренция на внутреннем рынке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айырысудың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уақтылы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жүргізілмеуі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Несвоевременность расчетов с другими туристскими организациями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покупательского спроса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жеткіліксіздігі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шипажайлар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емдеуі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пансионаттар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шипажай-емдеу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демалыс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үйлері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специализированных средств размещения (санатории, пансионаты с лечением, санатории-профилактории, дома и базы отдыха)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Туристер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туризмнің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басымдық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неліктен</w:t>
      </w:r>
      <w:r>
        <w:rPr>
          <w:rFonts w:ascii="Times New Roman"/>
          <w:b/>
          <w:i w:val="false"/>
          <w:color w:val="000000"/>
          <w:sz w:val="28"/>
        </w:rPr>
        <w:t>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Какому виду туризма туристы отдают предпочтение и почему?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4"/>
        <w:gridCol w:w="4034"/>
        <w:gridCol w:w="253"/>
        <w:gridCol w:w="5324"/>
        <w:gridCol w:w="25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виду туризма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себептер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причине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Въездной</w:t>
            </w:r>
          </w:p>
        </w:tc>
        <w:tc>
          <w:tcPr>
            <w:tcW w:w="4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ТМД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анағұрлым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инфрақұрылым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развитой туристской инфраструктуры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лучшего качества обслуживания туристов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әлемнің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стран мира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жолдамалардың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анағұрлым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тиімді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выгодной стоимости путевок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Выездной</w:t>
            </w:r>
          </w:p>
        </w:tc>
        <w:tc>
          <w:tcPr>
            <w:tcW w:w="4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ТМД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страны СНГ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таңдаудың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большого выбора специализированных средств размещения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тасымалдау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цен и тарифов пассажирских перевозок на все виды транспорта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әлемнің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страны мира</w:t>
            </w:r>
          </w:p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туризм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туризм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Сіз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кәсіпорныңыздағы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ахуалды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қалай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бағалайсыз</w:t>
      </w:r>
      <w:r>
        <w:rPr>
          <w:rFonts w:ascii="Times New Roman"/>
          <w:b/>
          <w:i w:val="false"/>
          <w:color w:val="000000"/>
          <w:sz w:val="28"/>
        </w:rPr>
        <w:t>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экономическую ситуацию на Вашем предприятии?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2733"/>
        <w:gridCol w:w="830"/>
        <w:gridCol w:w="1087"/>
        <w:gridCol w:w="1771"/>
        <w:gridCol w:w="1095"/>
        <w:gridCol w:w="1087"/>
        <w:gridCol w:w="1771"/>
        <w:gridCol w:w="10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кезінде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салыстырғанда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хорошая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 (ая)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плохая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ухудшение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ухудшение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Мұнда </w:t>
      </w:r>
      <w:r>
        <w:rPr>
          <w:rFonts w:ascii="Times New Roman"/>
          <w:b/>
          <w:i w:val="false"/>
          <w:color w:val="000000"/>
          <w:sz w:val="28"/>
        </w:rPr>
        <w:t>зерттеу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кезіндегі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көрсетіледі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указывается ситуация на момент обследования.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Бәсекеге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қабілеттілікті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арттыруға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қандай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шаралар</w:t>
      </w:r>
      <w:r>
        <w:rPr>
          <w:rFonts w:ascii="Times New Roman"/>
          <w:b/>
          <w:i w:val="false"/>
          <w:color w:val="000000"/>
          <w:sz w:val="28"/>
        </w:rPr>
        <w:t xml:space="preserve"> қолданасыз?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меры Вы предпринимаете для повышения конкурентоспособности?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3"/>
        <w:gridCol w:w="409"/>
        <w:gridCol w:w="6518"/>
        <w:gridCol w:w="410"/>
      </w:tblGrid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Тұтынушылардың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зерделеу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запросов потребителей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сферы туристских услуг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издержек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персонала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Жарнамалық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компания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компания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Менеджментті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менеджмента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зерделеу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конкурентов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лицензия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государственной лицензии на дополнительные виды деятельности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услуг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Мұнда </w:t>
      </w:r>
      <w:r>
        <w:rPr>
          <w:rFonts w:ascii="Times New Roman"/>
          <w:b/>
          <w:i w:val="false"/>
          <w:color w:val="000000"/>
          <w:sz w:val="28"/>
        </w:rPr>
        <w:t>есепті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маусымында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желтоқсанында</w:t>
      </w:r>
      <w:r>
        <w:rPr>
          <w:rFonts w:ascii="Times New Roman"/>
          <w:b/>
          <w:i w:val="false"/>
          <w:color w:val="000000"/>
          <w:sz w:val="28"/>
        </w:rPr>
        <w:t xml:space="preserve"> жарты </w:t>
      </w:r>
      <w:r>
        <w:rPr>
          <w:rFonts w:ascii="Times New Roman"/>
          <w:b/>
          <w:i w:val="false"/>
          <w:color w:val="000000"/>
          <w:sz w:val="28"/>
        </w:rPr>
        <w:t>жылдықтағы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деректер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заполняются данные за полугодие в июне и декабре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</w:t>
      </w:r>
      <w:r>
        <w:rPr>
          <w:rFonts w:ascii="Times New Roman"/>
          <w:b/>
          <w:i w:val="false"/>
          <w:color w:val="000000"/>
          <w:sz w:val="28"/>
        </w:rPr>
        <w:t>Сіз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салаңыздың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кәсіпорныңыздың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бәсекелестік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деңгейін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қалай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бағалайсыз</w:t>
      </w:r>
      <w:r>
        <w:rPr>
          <w:rFonts w:ascii="Times New Roman"/>
          <w:b/>
          <w:i w:val="false"/>
          <w:color w:val="000000"/>
          <w:sz w:val="28"/>
        </w:rPr>
        <w:t>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уровень конкуренции услуг своего предприятия на рынках своей отрасли?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5"/>
        <w:gridCol w:w="2054"/>
        <w:gridCol w:w="1500"/>
        <w:gridCol w:w="1500"/>
        <w:gridCol w:w="1500"/>
        <w:gridCol w:w="1500"/>
        <w:gridCol w:w="1501"/>
      </w:tblGrid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принадлежность показателей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Неконкурентоспособна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 оценить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Казахстана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ТМД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ТМД-дан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вне СНГ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 Адрес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пошта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орны</w:t>
      </w:r>
      <w:r>
        <w:rPr>
          <w:rFonts w:ascii="Times New Roman"/>
          <w:b/>
          <w:i w:val="false"/>
          <w:color w:val="000000"/>
          <w:sz w:val="28"/>
        </w:rPr>
        <w:t xml:space="preserve"> (бар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20 августа 2015 года №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27 октября 2014 года № 25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общегосударственного статистического наблюдения "Анкета</w:t>
      </w:r>
      <w:r>
        <w:br/>
      </w:r>
      <w:r>
        <w:rPr>
          <w:rFonts w:ascii="Times New Roman"/>
          <w:b/>
          <w:i w:val="false"/>
          <w:color w:val="000000"/>
        </w:rPr>
        <w:t>конъюнктурного обследования деятельности туристских</w:t>
      </w:r>
      <w:r>
        <w:br/>
      </w:r>
      <w:r>
        <w:rPr>
          <w:rFonts w:ascii="Times New Roman"/>
          <w:b/>
          <w:i w:val="false"/>
          <w:color w:val="000000"/>
        </w:rPr>
        <w:t>организаций"</w:t>
      </w:r>
      <w:r>
        <w:br/>
      </w:r>
      <w:r>
        <w:rPr>
          <w:rFonts w:ascii="Times New Roman"/>
          <w:b/>
          <w:i w:val="false"/>
          <w:color w:val="000000"/>
        </w:rPr>
        <w:t>(код 1522102, индекс КТУ-001, периодичность квартальная)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"Анкета конъюнктурного обследования деятельности туристских организаций" (код 1522102, индекс КТУ-001, периодичность квартальная)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 и детализирует заполнение статистической формы общегосударственного статистического наблюдения "Анкета конъюнктурного обследования деятельности туристских организаций" (код 1522102, индекс КТУ-001, периодичность квартальная).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"увеличение – уменьшение", "улучшение - ухудшение", "без изменения".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представляется на каждый вопрос и указывается в соответствующей клетке значком "v".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