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d86e" w14:textId="84cd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затрат организациям здравоохранения за счет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28 июля 2015 года № 627. Зарегистрирован в Министерстве юстиции Республики Казахстан 28 августа 2015 года № 11976. Утратил силу приказом Министра здравоохранения Республики Казахстан от 13 ноября 2020 года № ҚР ДСМ-190/2020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13.11.2020 </w:t>
      </w:r>
      <w:r>
        <w:rPr>
          <w:rFonts w:ascii="Times New Roman"/>
          <w:b w:val="false"/>
          <w:i w:val="false"/>
          <w:color w:val="ff0000"/>
          <w:sz w:val="28"/>
        </w:rPr>
        <w:t>№ ҚР ДСМ-190/2020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81)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возмещения затрат организациям здравоохранения за счет бюджетных средств согласно приложению 1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Министерства здравоохранения Республики Казахстан и Министерства здравоохранения и социального развития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оплаты медицинских услуг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периодических печатных изданиях и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здравоохранения</w:t>
            </w:r>
            <w:r>
              <w:br/>
            </w:r>
            <w:r>
              <w:rPr>
                <w:rFonts w:ascii="Times New Roman"/>
                <w:b w:val="false"/>
                <w:i/>
                <w:color w:val="000000"/>
                <w:sz w:val="20"/>
              </w:rPr>
              <w:t>и социального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Р. Бекетаев   </w:t>
      </w:r>
    </w:p>
    <w:p>
      <w:pPr>
        <w:spacing w:after="0"/>
        <w:ind w:left="0"/>
        <w:jc w:val="both"/>
      </w:pPr>
      <w:r>
        <w:rPr>
          <w:rFonts w:ascii="Times New Roman"/>
          <w:b w:val="false"/>
          <w:i w:val="false"/>
          <w:color w:val="000000"/>
          <w:sz w:val="28"/>
        </w:rPr>
        <w:t>
      "___" _______________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Т. Жаксылыков   </w:t>
      </w:r>
    </w:p>
    <w:p>
      <w:pPr>
        <w:spacing w:after="0"/>
        <w:ind w:left="0"/>
        <w:jc w:val="both"/>
      </w:pPr>
      <w:r>
        <w:rPr>
          <w:rFonts w:ascii="Times New Roman"/>
          <w:b w:val="false"/>
          <w:i w:val="false"/>
          <w:color w:val="000000"/>
          <w:sz w:val="28"/>
        </w:rPr>
        <w:t>
      "___" _______________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июля 2015 года № 627 </w:t>
            </w:r>
          </w:p>
        </w:tc>
      </w:tr>
    </w:tbl>
    <w:bookmarkStart w:name="z9" w:id="6"/>
    <w:p>
      <w:pPr>
        <w:spacing w:after="0"/>
        <w:ind w:left="0"/>
        <w:jc w:val="left"/>
      </w:pPr>
      <w:r>
        <w:rPr>
          <w:rFonts w:ascii="Times New Roman"/>
          <w:b/>
          <w:i w:val="false"/>
          <w:color w:val="000000"/>
        </w:rPr>
        <w:t xml:space="preserve"> Правила</w:t>
      </w:r>
      <w:r>
        <w:br/>
      </w:r>
      <w:r>
        <w:rPr>
          <w:rFonts w:ascii="Times New Roman"/>
          <w:b/>
          <w:i w:val="false"/>
          <w:color w:val="000000"/>
        </w:rPr>
        <w:t>возмещения затрат организациям здравоохранения</w:t>
      </w:r>
      <w:r>
        <w:br/>
      </w:r>
      <w:r>
        <w:rPr>
          <w:rFonts w:ascii="Times New Roman"/>
          <w:b/>
          <w:i w:val="false"/>
          <w:color w:val="000000"/>
        </w:rPr>
        <w:t>за счет бюджетных средств</w:t>
      </w:r>
    </w:p>
    <w:bookmarkEnd w:id="6"/>
    <w:p>
      <w:pPr>
        <w:spacing w:after="0"/>
        <w:ind w:left="0"/>
        <w:jc w:val="both"/>
      </w:pPr>
      <w:r>
        <w:rPr>
          <w:rFonts w:ascii="Times New Roman"/>
          <w:b w:val="false"/>
          <w:i w:val="false"/>
          <w:color w:val="ff0000"/>
          <w:sz w:val="28"/>
        </w:rPr>
        <w:t xml:space="preserve">
      Сноска. По всему тексту аббревиатура "ККМФД" заменена аббревиатурой "КООЗ" в соответствии с приказом Министра здравоохранения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здравоохранения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со дня его первого официального опубликования).</w:t>
      </w:r>
    </w:p>
    <w:bookmarkStart w:name="z11" w:id="8"/>
    <w:p>
      <w:pPr>
        <w:spacing w:after="0"/>
        <w:ind w:left="0"/>
        <w:jc w:val="both"/>
      </w:pPr>
      <w:r>
        <w:rPr>
          <w:rFonts w:ascii="Times New Roman"/>
          <w:b w:val="false"/>
          <w:i w:val="false"/>
          <w:color w:val="000000"/>
          <w:sz w:val="28"/>
        </w:rPr>
        <w:t xml:space="preserve">
      1. Настоящие Правила возмещения затрат организациям здравоохранения за счет бюджетных средств (далее – Правила) разработаны в соответствии с подпунктом 81)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о здоровье) и определяют порядок возмещения затрат с учетом результатов контроля качества и объема медицинской помощи за счет бюджетных средств организациям здравоохранения, оказывающим гарантированный объем бесплатной медицинской помощи (далее – организации, оказывающие ГОБМП), за исключением организаций здравоохранения:</w:t>
      </w:r>
    </w:p>
    <w:bookmarkEnd w:id="8"/>
    <w:p>
      <w:pPr>
        <w:spacing w:after="0"/>
        <w:ind w:left="0"/>
        <w:jc w:val="both"/>
      </w:pPr>
      <w:r>
        <w:rPr>
          <w:rFonts w:ascii="Times New Roman"/>
          <w:b w:val="false"/>
          <w:i w:val="false"/>
          <w:color w:val="000000"/>
          <w:sz w:val="28"/>
        </w:rPr>
        <w:t>
      1) являющихся государственными учреждениями;</w:t>
      </w:r>
    </w:p>
    <w:p>
      <w:pPr>
        <w:spacing w:after="0"/>
        <w:ind w:left="0"/>
        <w:jc w:val="both"/>
      </w:pPr>
      <w:r>
        <w:rPr>
          <w:rFonts w:ascii="Times New Roman"/>
          <w:b w:val="false"/>
          <w:i w:val="false"/>
          <w:color w:val="000000"/>
          <w:sz w:val="28"/>
        </w:rPr>
        <w:t>
      2) ответственных за выполнение государственного задания;</w:t>
      </w:r>
    </w:p>
    <w:p>
      <w:pPr>
        <w:spacing w:after="0"/>
        <w:ind w:left="0"/>
        <w:jc w:val="both"/>
      </w:pPr>
      <w:r>
        <w:rPr>
          <w:rFonts w:ascii="Times New Roman"/>
          <w:b w:val="false"/>
          <w:i w:val="false"/>
          <w:color w:val="000000"/>
          <w:sz w:val="28"/>
        </w:rPr>
        <w:t xml:space="preserve">
      3) оказывающих лечение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направления граждан Республики Казахстан на лечение за рубеж за счет бюджетных средств, утвержденными приказом Министра здравоохранения и социального развития Республики Казахстан от 30 июня 2015 года № 544 (зарегистрирован в Реестре государственной регистрации нормативных правовых актов за № 11795) (далее – Правила направления граждан на лечение за рубеж).</w:t>
      </w:r>
    </w:p>
    <w:bookmarkStart w:name="z12" w:id="9"/>
    <w:p>
      <w:pPr>
        <w:spacing w:after="0"/>
        <w:ind w:left="0"/>
        <w:jc w:val="both"/>
      </w:pPr>
      <w:r>
        <w:rPr>
          <w:rFonts w:ascii="Times New Roman"/>
          <w:b w:val="false"/>
          <w:i w:val="false"/>
          <w:color w:val="000000"/>
          <w:sz w:val="28"/>
        </w:rPr>
        <w:t>
      2. Основные понятия, используемые в настоящих Правилах возмещения:</w:t>
      </w:r>
    </w:p>
    <w:bookmarkEnd w:id="9"/>
    <w:bookmarkStart w:name="z13" w:id="10"/>
    <w:p>
      <w:pPr>
        <w:spacing w:after="0"/>
        <w:ind w:left="0"/>
        <w:jc w:val="both"/>
      </w:pPr>
      <w:r>
        <w:rPr>
          <w:rFonts w:ascii="Times New Roman"/>
          <w:b w:val="false"/>
          <w:i w:val="false"/>
          <w:color w:val="000000"/>
          <w:sz w:val="28"/>
        </w:rPr>
        <w:t xml:space="preserve">
      1) базовый комплексный подушевой норматив амбулаторно-поликлинической помощи (далее – АПП) – расчетная стоимость комплекса амбулаторно-поликлинических услуг ГОБМП в формах </w:t>
      </w:r>
      <w:r>
        <w:rPr>
          <w:rFonts w:ascii="Times New Roman"/>
          <w:b w:val="false"/>
          <w:i w:val="false"/>
          <w:color w:val="000000"/>
          <w:sz w:val="28"/>
        </w:rPr>
        <w:t>первичной</w:t>
      </w:r>
      <w:r>
        <w:rPr>
          <w:rFonts w:ascii="Times New Roman"/>
          <w:b w:val="false"/>
          <w:i w:val="false"/>
          <w:color w:val="000000"/>
          <w:sz w:val="28"/>
        </w:rPr>
        <w:t xml:space="preserve"> медико-санитарной помощи (далее – ПМСП) и консультативно-диагностической помощи по определяемому уполномоченным органом в области здравоохранения перечню услуг без учета поправочных коэффициентов;</w:t>
      </w:r>
    </w:p>
    <w:bookmarkEnd w:id="10"/>
    <w:bookmarkStart w:name="z14" w:id="11"/>
    <w:p>
      <w:pPr>
        <w:spacing w:after="0"/>
        <w:ind w:left="0"/>
        <w:jc w:val="both"/>
      </w:pPr>
      <w:r>
        <w:rPr>
          <w:rFonts w:ascii="Times New Roman"/>
          <w:b w:val="false"/>
          <w:i w:val="false"/>
          <w:color w:val="000000"/>
          <w:sz w:val="28"/>
        </w:rPr>
        <w:t>
      2) гарантированный компонент комплексного подушевого норматива АПП – расчетная стоимость комплекса амбулаторно-поликлинических услуг  гарантированного объема бесплатной медицинской помощи (далее – ГОБМП) в формах ПМСП и консультативно-диагностической помощи по определяемому уполномоченным органом в области здравоохранения по перечню услуг с учетом поправочных коэффициентов;</w:t>
      </w:r>
    </w:p>
    <w:bookmarkEnd w:id="11"/>
    <w:bookmarkStart w:name="z15" w:id="12"/>
    <w:p>
      <w:pPr>
        <w:spacing w:after="0"/>
        <w:ind w:left="0"/>
        <w:jc w:val="both"/>
      </w:pPr>
      <w:r>
        <w:rPr>
          <w:rFonts w:ascii="Times New Roman"/>
          <w:b w:val="false"/>
          <w:i w:val="false"/>
          <w:color w:val="000000"/>
          <w:sz w:val="28"/>
        </w:rPr>
        <w:t xml:space="preserve">
      3) комплексный подушевой норматив на оказание амбулаторно-поликлинической помощи (далее – комплексный подушевой норматив АПП) –стоимость комплекса амбулаторно-поликлинических услуг гарантированного объема бесплатной медицинской помощи на одного прикрепленного человека, зарегистрированного в портале "Регистр прикрепленного населения" (далее – портал РПН) к субъекту здравоохранения, оказывающему </w:t>
      </w:r>
      <w:r>
        <w:rPr>
          <w:rFonts w:ascii="Times New Roman"/>
          <w:b w:val="false"/>
          <w:i w:val="false"/>
          <w:color w:val="000000"/>
          <w:sz w:val="28"/>
        </w:rPr>
        <w:t>первичную</w:t>
      </w:r>
      <w:r>
        <w:rPr>
          <w:rFonts w:ascii="Times New Roman"/>
          <w:b w:val="false"/>
          <w:i w:val="false"/>
          <w:color w:val="000000"/>
          <w:sz w:val="28"/>
        </w:rPr>
        <w:t xml:space="preserve"> медико-санитарную помощь, состоящая из гарантированного компонента комплексного подушевого норматива АПП и стимулирующего компонента комплексного подушевого норматива;</w:t>
      </w:r>
    </w:p>
    <w:bookmarkEnd w:id="12"/>
    <w:bookmarkStart w:name="z16" w:id="13"/>
    <w:p>
      <w:pPr>
        <w:spacing w:after="0"/>
        <w:ind w:left="0"/>
        <w:jc w:val="both"/>
      </w:pPr>
      <w:r>
        <w:rPr>
          <w:rFonts w:ascii="Times New Roman"/>
          <w:b w:val="false"/>
          <w:i w:val="false"/>
          <w:color w:val="000000"/>
          <w:sz w:val="28"/>
        </w:rPr>
        <w:t>
      4) метод аннуитетных платежей – метод начисления вознаграждения (процентов), при котором погашение задолженности по финансовому лизингу осуществляется равными платежами на протяжении всего срока лизинга, включающий увеличивающиеся платежи по основному долгу и уменьшающиеся платежи по вознаграждению, начисленному за период на остаток основного долга;</w:t>
      </w:r>
    </w:p>
    <w:bookmarkEnd w:id="13"/>
    <w:bookmarkStart w:name="z17" w:id="14"/>
    <w:p>
      <w:pPr>
        <w:spacing w:after="0"/>
        <w:ind w:left="0"/>
        <w:jc w:val="both"/>
      </w:pPr>
      <w:r>
        <w:rPr>
          <w:rFonts w:ascii="Times New Roman"/>
          <w:b w:val="false"/>
          <w:i w:val="false"/>
          <w:color w:val="000000"/>
          <w:sz w:val="28"/>
        </w:rPr>
        <w:t>
      5) тариф за один пролеченный случай по заболеванию (далее – тариф по заболеванию) – стоимость комплекса медицинских услуг, оказанных пациенту, претендующему на лечение за рубежом за счет бюджетных средств, в условиях отечественных медицинских организаций;</w:t>
      </w:r>
    </w:p>
    <w:bookmarkEnd w:id="14"/>
    <w:bookmarkStart w:name="z18"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перечень</w:t>
      </w:r>
      <w:r>
        <w:rPr>
          <w:rFonts w:ascii="Times New Roman"/>
          <w:b w:val="false"/>
          <w:i w:val="false"/>
          <w:color w:val="000000"/>
          <w:sz w:val="28"/>
        </w:rPr>
        <w:t xml:space="preserve"> заболеваний и </w:t>
      </w:r>
      <w:r>
        <w:rPr>
          <w:rFonts w:ascii="Times New Roman"/>
          <w:b w:val="false"/>
          <w:i w:val="false"/>
          <w:color w:val="000000"/>
          <w:sz w:val="28"/>
        </w:rPr>
        <w:t>перечень</w:t>
      </w:r>
      <w:r>
        <w:rPr>
          <w:rFonts w:ascii="Times New Roman"/>
          <w:b w:val="false"/>
          <w:i w:val="false"/>
          <w:color w:val="000000"/>
          <w:sz w:val="28"/>
        </w:rPr>
        <w:t xml:space="preserve"> отдельных категорий граждан – перечень заболеваний, при которых граждане Республики Казахстан направляются на лечение за рубеж за счет бюджетных средств, и перечень отдельных категорий граждан Республики Казахстан, направляемых на лечение за рубеж за счет бюджетных средств, определенные на основании подпункта 80) </w:t>
      </w:r>
      <w:r>
        <w:rPr>
          <w:rFonts w:ascii="Times New Roman"/>
          <w:b w:val="false"/>
          <w:i w:val="false"/>
          <w:color w:val="000000"/>
          <w:sz w:val="28"/>
        </w:rPr>
        <w:t>статьи 7</w:t>
      </w:r>
      <w:r>
        <w:rPr>
          <w:rFonts w:ascii="Times New Roman"/>
          <w:b w:val="false"/>
          <w:i w:val="false"/>
          <w:color w:val="000000"/>
          <w:sz w:val="28"/>
        </w:rPr>
        <w:t xml:space="preserve"> Кодекса о здоровье;</w:t>
      </w:r>
    </w:p>
    <w:bookmarkEnd w:id="15"/>
    <w:bookmarkStart w:name="z19" w:id="16"/>
    <w:p>
      <w:pPr>
        <w:spacing w:after="0"/>
        <w:ind w:left="0"/>
        <w:jc w:val="both"/>
      </w:pPr>
      <w:r>
        <w:rPr>
          <w:rFonts w:ascii="Times New Roman"/>
          <w:b w:val="false"/>
          <w:i w:val="false"/>
          <w:color w:val="000000"/>
          <w:sz w:val="28"/>
        </w:rPr>
        <w:t>
      7)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село, поселок, сельский округ, район, и предоставляющий комплекс услуг ГОБМП сельскому населению, зарегистрированному в портале РПН, по определяемому управлением здравоохранения (далее – УЗ) перечню форм медицинской помощи;</w:t>
      </w:r>
    </w:p>
    <w:bookmarkEnd w:id="16"/>
    <w:bookmarkStart w:name="z20" w:id="17"/>
    <w:p>
      <w:pPr>
        <w:spacing w:after="0"/>
        <w:ind w:left="0"/>
        <w:jc w:val="both"/>
      </w:pPr>
      <w:r>
        <w:rPr>
          <w:rFonts w:ascii="Times New Roman"/>
          <w:b w:val="false"/>
          <w:i w:val="false"/>
          <w:color w:val="000000"/>
          <w:sz w:val="28"/>
        </w:rPr>
        <w:t>
      8) гарантированный компонент комплексного подушевого норматива на сельское население – расчетная стоимость комплекса услуг ГОБМП, оказываемых сельскому населению, по определяемому уполномоченным органом в области здравоохранения перечню форм медицинской помощи с учетом поправочных коэффициентов;</w:t>
      </w:r>
    </w:p>
    <w:bookmarkEnd w:id="17"/>
    <w:bookmarkStart w:name="z21" w:id="18"/>
    <w:p>
      <w:pPr>
        <w:spacing w:after="0"/>
        <w:ind w:left="0"/>
        <w:jc w:val="both"/>
      </w:pPr>
      <w:r>
        <w:rPr>
          <w:rFonts w:ascii="Times New Roman"/>
          <w:b w:val="false"/>
          <w:i w:val="false"/>
          <w:color w:val="000000"/>
          <w:sz w:val="28"/>
        </w:rPr>
        <w:t>
      9) комплексный подушевой норматив на оказание услуг ГОБМП сельскому населению (далее – комплексный подушевой норматив на сельское население) – стоимость комплекса услуг ГОБМП по определяемому уполномоченным органом в области здравоохранения перечню форм медицинской помощи в расчете на одного сельского жителя, зарегистрированного в портале РПН, к субъекту здравоохранения районного значения или села, состоящая из гарантированного компонента комплексного подушевого норматива на сельское население и стимулирующий компонент комплексного подушевого норматива;</w:t>
      </w:r>
    </w:p>
    <w:bookmarkEnd w:id="18"/>
    <w:bookmarkStart w:name="z22" w:id="19"/>
    <w:p>
      <w:pPr>
        <w:spacing w:after="0"/>
        <w:ind w:left="0"/>
        <w:jc w:val="both"/>
      </w:pPr>
      <w:r>
        <w:rPr>
          <w:rFonts w:ascii="Times New Roman"/>
          <w:b w:val="false"/>
          <w:i w:val="false"/>
          <w:color w:val="000000"/>
          <w:sz w:val="28"/>
        </w:rPr>
        <w:t>
      10) стоимость базовой ставки – расчетная стоимость одной единицы услуги ГОБМП;</w:t>
      </w:r>
    </w:p>
    <w:bookmarkEnd w:id="19"/>
    <w:bookmarkStart w:name="z23" w:id="20"/>
    <w:p>
      <w:pPr>
        <w:spacing w:after="0"/>
        <w:ind w:left="0"/>
        <w:jc w:val="both"/>
      </w:pPr>
      <w:r>
        <w:rPr>
          <w:rFonts w:ascii="Times New Roman"/>
          <w:b w:val="false"/>
          <w:i w:val="false"/>
          <w:color w:val="000000"/>
          <w:sz w:val="28"/>
        </w:rPr>
        <w:t xml:space="preserve">
      11) первичная медицинская документация – документы, предназначенные для записи данных о состоянии здоровья пациентов, отражающих характер, объем и качество оказанной медицинской помощи, формы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медицинские карты амбулаторного пациента (</w:t>
      </w:r>
      <w:r>
        <w:rPr>
          <w:rFonts w:ascii="Times New Roman"/>
          <w:b w:val="false"/>
          <w:i w:val="false"/>
          <w:color w:val="000000"/>
          <w:sz w:val="28"/>
        </w:rPr>
        <w:t>форма № 025/у</w:t>
      </w:r>
      <w:r>
        <w:rPr>
          <w:rFonts w:ascii="Times New Roman"/>
          <w:b w:val="false"/>
          <w:i w:val="false"/>
          <w:color w:val="000000"/>
          <w:sz w:val="28"/>
        </w:rPr>
        <w:t>) (далее – форма № 025/у), карты амбулаторного пациента (</w:t>
      </w:r>
      <w:r>
        <w:rPr>
          <w:rFonts w:ascii="Times New Roman"/>
          <w:b w:val="false"/>
          <w:i w:val="false"/>
          <w:color w:val="000000"/>
          <w:sz w:val="28"/>
        </w:rPr>
        <w:t>форма № 025-5/у</w:t>
      </w:r>
      <w:r>
        <w:rPr>
          <w:rFonts w:ascii="Times New Roman"/>
          <w:b w:val="false"/>
          <w:i w:val="false"/>
          <w:color w:val="000000"/>
          <w:sz w:val="28"/>
        </w:rPr>
        <w:t>) (далее – форма № 025-5/у) статистические карты амбулаторного пациента для консультативно-диагностических центров (поликлиник) (</w:t>
      </w:r>
      <w:r>
        <w:rPr>
          <w:rFonts w:ascii="Times New Roman"/>
          <w:b w:val="false"/>
          <w:i w:val="false"/>
          <w:color w:val="000000"/>
          <w:sz w:val="28"/>
        </w:rPr>
        <w:t>форма №025-9/у</w:t>
      </w:r>
      <w:r>
        <w:rPr>
          <w:rFonts w:ascii="Times New Roman"/>
          <w:b w:val="false"/>
          <w:i w:val="false"/>
          <w:color w:val="000000"/>
          <w:sz w:val="28"/>
        </w:rPr>
        <w:t>) (далее – форма № 025-9/у), карты амбулаторного пациента для профилактического медицинского осмотра (скрининга) (</w:t>
      </w:r>
      <w:r>
        <w:rPr>
          <w:rFonts w:ascii="Times New Roman"/>
          <w:b w:val="false"/>
          <w:i w:val="false"/>
          <w:color w:val="000000"/>
          <w:sz w:val="28"/>
        </w:rPr>
        <w:t>форма № 025-8у</w:t>
      </w:r>
      <w:r>
        <w:rPr>
          <w:rFonts w:ascii="Times New Roman"/>
          <w:b w:val="false"/>
          <w:i w:val="false"/>
          <w:color w:val="000000"/>
          <w:sz w:val="28"/>
        </w:rPr>
        <w:t>) (далее № 025-8у), статистической карты профилактического медицинского осмотра (скрининга) ребенка (</w:t>
      </w:r>
      <w:r>
        <w:rPr>
          <w:rFonts w:ascii="Times New Roman"/>
          <w:b w:val="false"/>
          <w:i w:val="false"/>
          <w:color w:val="000000"/>
          <w:sz w:val="28"/>
        </w:rPr>
        <w:t>форма 025-07у</w:t>
      </w:r>
      <w:r>
        <w:rPr>
          <w:rFonts w:ascii="Times New Roman"/>
          <w:b w:val="false"/>
          <w:i w:val="false"/>
          <w:color w:val="000000"/>
          <w:sz w:val="28"/>
        </w:rPr>
        <w:t>) (далее – форма № 025-07у), карты стационарного больного (</w:t>
      </w:r>
      <w:r>
        <w:rPr>
          <w:rFonts w:ascii="Times New Roman"/>
          <w:b w:val="false"/>
          <w:i w:val="false"/>
          <w:color w:val="000000"/>
          <w:sz w:val="28"/>
        </w:rPr>
        <w:t>форма № 003/у</w:t>
      </w:r>
      <w:r>
        <w:rPr>
          <w:rFonts w:ascii="Times New Roman"/>
          <w:b w:val="false"/>
          <w:i w:val="false"/>
          <w:color w:val="000000"/>
          <w:sz w:val="28"/>
        </w:rPr>
        <w:t>) (далее – форма № 003/у), карты больного дневного стационара (поликлиники, больницы),стационара на дому (</w:t>
      </w:r>
      <w:r>
        <w:rPr>
          <w:rFonts w:ascii="Times New Roman"/>
          <w:b w:val="false"/>
          <w:i w:val="false"/>
          <w:color w:val="000000"/>
          <w:sz w:val="28"/>
        </w:rPr>
        <w:t>форма № 003-2/у</w:t>
      </w:r>
      <w:r>
        <w:rPr>
          <w:rFonts w:ascii="Times New Roman"/>
          <w:b w:val="false"/>
          <w:i w:val="false"/>
          <w:color w:val="000000"/>
          <w:sz w:val="28"/>
        </w:rPr>
        <w:t>) (далее – форма № 003-2/у), истории родов (</w:t>
      </w:r>
      <w:r>
        <w:rPr>
          <w:rFonts w:ascii="Times New Roman"/>
          <w:b w:val="false"/>
          <w:i w:val="false"/>
          <w:color w:val="000000"/>
          <w:sz w:val="28"/>
        </w:rPr>
        <w:t>форма № 096/у</w:t>
      </w:r>
      <w:r>
        <w:rPr>
          <w:rFonts w:ascii="Times New Roman"/>
          <w:b w:val="false"/>
          <w:i w:val="false"/>
          <w:color w:val="000000"/>
          <w:sz w:val="28"/>
        </w:rPr>
        <w:t>) (далее – форма № 096/у), истории развития новорожденного (</w:t>
      </w:r>
      <w:r>
        <w:rPr>
          <w:rFonts w:ascii="Times New Roman"/>
          <w:b w:val="false"/>
          <w:i w:val="false"/>
          <w:color w:val="000000"/>
          <w:sz w:val="28"/>
        </w:rPr>
        <w:t>форма № 097/у</w:t>
      </w:r>
      <w:r>
        <w:rPr>
          <w:rFonts w:ascii="Times New Roman"/>
          <w:b w:val="false"/>
          <w:i w:val="false"/>
          <w:color w:val="000000"/>
          <w:sz w:val="28"/>
        </w:rPr>
        <w:t xml:space="preserve">) (далее – форма № 097/у), извещение о больном с впервые в жизни установленным диагнозом рака или другого злокачественного новообразования по </w:t>
      </w:r>
      <w:r>
        <w:rPr>
          <w:rFonts w:ascii="Times New Roman"/>
          <w:b w:val="false"/>
          <w:i w:val="false"/>
          <w:color w:val="000000"/>
          <w:sz w:val="28"/>
        </w:rPr>
        <w:t>форме № 090/у</w:t>
      </w:r>
      <w:r>
        <w:rPr>
          <w:rFonts w:ascii="Times New Roman"/>
          <w:b w:val="false"/>
          <w:i w:val="false"/>
          <w:color w:val="000000"/>
          <w:sz w:val="28"/>
        </w:rPr>
        <w:t xml:space="preserve"> (далее – форма № 090/у), направление на консультацию, диагностическое исследование (</w:t>
      </w:r>
      <w:r>
        <w:rPr>
          <w:rFonts w:ascii="Times New Roman"/>
          <w:b w:val="false"/>
          <w:i w:val="false"/>
          <w:color w:val="000000"/>
          <w:sz w:val="28"/>
        </w:rPr>
        <w:t>форма № 001-4/у</w:t>
      </w:r>
      <w:r>
        <w:rPr>
          <w:rFonts w:ascii="Times New Roman"/>
          <w:b w:val="false"/>
          <w:i w:val="false"/>
          <w:color w:val="000000"/>
          <w:sz w:val="28"/>
        </w:rPr>
        <w:t>) (далее – форма № 001-4/у);</w:t>
      </w:r>
    </w:p>
    <w:bookmarkEnd w:id="20"/>
    <w:bookmarkStart w:name="z24" w:id="21"/>
    <w:p>
      <w:pPr>
        <w:spacing w:after="0"/>
        <w:ind w:left="0"/>
        <w:jc w:val="both"/>
      </w:pPr>
      <w:r>
        <w:rPr>
          <w:rFonts w:ascii="Times New Roman"/>
          <w:b w:val="false"/>
          <w:i w:val="false"/>
          <w:color w:val="000000"/>
          <w:sz w:val="28"/>
        </w:rPr>
        <w:t>
      12) администратор бюджетной программы (далее - администратор) - Министерство здравоохранения Республики Казахстан (далее - Министерство) или местные органы государственного управления здравоохранением областей, городов Астаны и Алматы (далее - УЗ);</w:t>
      </w:r>
    </w:p>
    <w:bookmarkEnd w:id="21"/>
    <w:bookmarkStart w:name="z25" w:id="22"/>
    <w:p>
      <w:pPr>
        <w:spacing w:after="0"/>
        <w:ind w:left="0"/>
        <w:jc w:val="both"/>
      </w:pPr>
      <w:r>
        <w:rPr>
          <w:rFonts w:ascii="Times New Roman"/>
          <w:b w:val="false"/>
          <w:i w:val="false"/>
          <w:color w:val="000000"/>
          <w:sz w:val="28"/>
        </w:rPr>
        <w:t>
      13) субъект информатизации в области здравоохранения (далее – СИ)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bookmarkEnd w:id="22"/>
    <w:bookmarkStart w:name="z26" w:id="23"/>
    <w:p>
      <w:pPr>
        <w:spacing w:after="0"/>
        <w:ind w:left="0"/>
        <w:jc w:val="both"/>
      </w:pPr>
      <w:r>
        <w:rPr>
          <w:rFonts w:ascii="Times New Roman"/>
          <w:b w:val="false"/>
          <w:i w:val="false"/>
          <w:color w:val="000000"/>
          <w:sz w:val="28"/>
        </w:rPr>
        <w:t>
      14)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23"/>
    <w:bookmarkStart w:name="z27" w:id="24"/>
    <w:p>
      <w:pPr>
        <w:spacing w:after="0"/>
        <w:ind w:left="0"/>
        <w:jc w:val="both"/>
      </w:pPr>
      <w:r>
        <w:rPr>
          <w:rFonts w:ascii="Times New Roman"/>
          <w:b w:val="false"/>
          <w:i w:val="false"/>
          <w:color w:val="000000"/>
          <w:sz w:val="28"/>
        </w:rPr>
        <w:t>
      15)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4"/>
    <w:bookmarkStart w:name="z28" w:id="25"/>
    <w:p>
      <w:pPr>
        <w:spacing w:after="0"/>
        <w:ind w:left="0"/>
        <w:jc w:val="both"/>
      </w:pPr>
      <w:r>
        <w:rPr>
          <w:rFonts w:ascii="Times New Roman"/>
          <w:b w:val="false"/>
          <w:i w:val="false"/>
          <w:color w:val="000000"/>
          <w:sz w:val="28"/>
        </w:rPr>
        <w:t>
      16) Рабочий орган – координирующий орган по вопросам направления граждан Республики Казахстан на лечение за рубеж за счет бюджетных средств;</w:t>
      </w:r>
    </w:p>
    <w:bookmarkEnd w:id="25"/>
    <w:bookmarkStart w:name="z29" w:id="26"/>
    <w:p>
      <w:pPr>
        <w:spacing w:after="0"/>
        <w:ind w:left="0"/>
        <w:jc w:val="both"/>
      </w:pPr>
      <w:r>
        <w:rPr>
          <w:rFonts w:ascii="Times New Roman"/>
          <w:b w:val="false"/>
          <w:i w:val="false"/>
          <w:color w:val="000000"/>
          <w:sz w:val="28"/>
        </w:rPr>
        <w:t>
      17)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6"/>
    <w:bookmarkStart w:name="z30" w:id="27"/>
    <w:p>
      <w:pPr>
        <w:spacing w:after="0"/>
        <w:ind w:left="0"/>
        <w:jc w:val="both"/>
      </w:pPr>
      <w:r>
        <w:rPr>
          <w:rFonts w:ascii="Times New Roman"/>
          <w:b w:val="false"/>
          <w:i w:val="false"/>
          <w:color w:val="000000"/>
          <w:sz w:val="28"/>
        </w:rPr>
        <w:t xml:space="preserve">
      18)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27"/>
    <w:bookmarkStart w:name="z31" w:id="28"/>
    <w:p>
      <w:pPr>
        <w:spacing w:after="0"/>
        <w:ind w:left="0"/>
        <w:jc w:val="both"/>
      </w:pPr>
      <w:r>
        <w:rPr>
          <w:rFonts w:ascii="Times New Roman"/>
          <w:b w:val="false"/>
          <w:i w:val="false"/>
          <w:color w:val="000000"/>
          <w:sz w:val="28"/>
        </w:rPr>
        <w:t xml:space="preserve">
      19) комплексный тариф – стоимость комплекса медицинских услуг ГОБМП в расчете на одного онкологического больного, зарегистрированного в электронном регистре онкологических больных (далее – ЭРОБ), за исключением, больных с злокачественными новообразования лимфоидной и кроветворной ткани,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8"/>
    <w:bookmarkStart w:name="z32" w:id="29"/>
    <w:p>
      <w:pPr>
        <w:spacing w:after="0"/>
        <w:ind w:left="0"/>
        <w:jc w:val="both"/>
      </w:pPr>
      <w:r>
        <w:rPr>
          <w:rFonts w:ascii="Times New Roman"/>
          <w:b w:val="false"/>
          <w:i w:val="false"/>
          <w:color w:val="000000"/>
          <w:sz w:val="28"/>
        </w:rPr>
        <w:t>
      20) клинико-затратные группы (далее – КЗГ) – клинически однородные группы заболеваний, сходные по затратам на их лечение;</w:t>
      </w:r>
    </w:p>
    <w:bookmarkEnd w:id="29"/>
    <w:bookmarkStart w:name="z33" w:id="3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договор</w:t>
      </w:r>
      <w:r>
        <w:rPr>
          <w:rFonts w:ascii="Times New Roman"/>
          <w:b w:val="false"/>
          <w:i w:val="false"/>
          <w:color w:val="000000"/>
          <w:sz w:val="28"/>
        </w:rPr>
        <w:t xml:space="preserve">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предмет лизинга во временное владение и пользование за плату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0"/>
    <w:bookmarkStart w:name="z34" w:id="31"/>
    <w:p>
      <w:pPr>
        <w:spacing w:after="0"/>
        <w:ind w:left="0"/>
        <w:jc w:val="both"/>
      </w:pPr>
      <w:r>
        <w:rPr>
          <w:rFonts w:ascii="Times New Roman"/>
          <w:b w:val="false"/>
          <w:i w:val="false"/>
          <w:color w:val="000000"/>
          <w:sz w:val="28"/>
        </w:rPr>
        <w:t xml:space="preserve">
      22) постоянно действующая Комиссия по направлению граждан Республики Казахстан на лечение в зарубежные медицинские организации (далее – Комиссия по направлению на лечение за рубеж) – консультативно-совещательный орган по направлению граждан Республики Казахстан на лечение в зарубежные медицинские организации при уполномоченном органе в порядке, определенном на основании </w:t>
      </w:r>
      <w:r>
        <w:rPr>
          <w:rFonts w:ascii="Times New Roman"/>
          <w:b w:val="false"/>
          <w:i w:val="false"/>
          <w:color w:val="000000"/>
          <w:sz w:val="28"/>
        </w:rPr>
        <w:t>Правил</w:t>
      </w:r>
      <w:r>
        <w:rPr>
          <w:rFonts w:ascii="Times New Roman"/>
          <w:b w:val="false"/>
          <w:i w:val="false"/>
          <w:color w:val="000000"/>
          <w:sz w:val="28"/>
        </w:rPr>
        <w:t xml:space="preserve"> направления граждан на лечение за рубеж;</w:t>
      </w:r>
    </w:p>
    <w:bookmarkEnd w:id="31"/>
    <w:bookmarkStart w:name="z35" w:id="32"/>
    <w:p>
      <w:pPr>
        <w:spacing w:after="0"/>
        <w:ind w:left="0"/>
        <w:jc w:val="both"/>
      </w:pPr>
      <w:r>
        <w:rPr>
          <w:rFonts w:ascii="Times New Roman"/>
          <w:b w:val="false"/>
          <w:i w:val="false"/>
          <w:color w:val="000000"/>
          <w:sz w:val="28"/>
        </w:rPr>
        <w:t>
      23) субподрядчик – субъект здравоохранения, с которым поставщик заключил договор субподряда;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25) договор субподряда – гражданско-правовой договор, заключенный между субподрядчиком и поставщиком для исполнения части обязательств поставщика по договору на оказание ГОБМП;</w:t>
      </w:r>
    </w:p>
    <w:bookmarkEnd w:id="33"/>
    <w:bookmarkStart w:name="z38" w:id="34"/>
    <w:p>
      <w:pPr>
        <w:spacing w:after="0"/>
        <w:ind w:left="0"/>
        <w:jc w:val="both"/>
      </w:pPr>
      <w:r>
        <w:rPr>
          <w:rFonts w:ascii="Times New Roman"/>
          <w:b w:val="false"/>
          <w:i w:val="false"/>
          <w:color w:val="000000"/>
          <w:sz w:val="28"/>
        </w:rPr>
        <w:t>
      26) экспертиза документации – ретроспективный анализ на основе изучения медицинской документации пациентов, ранее получивших медицинские услуги;</w:t>
      </w:r>
    </w:p>
    <w:bookmarkEnd w:id="34"/>
    <w:bookmarkStart w:name="z39" w:id="35"/>
    <w:p>
      <w:pPr>
        <w:spacing w:after="0"/>
        <w:ind w:left="0"/>
        <w:jc w:val="both"/>
      </w:pPr>
      <w:r>
        <w:rPr>
          <w:rFonts w:ascii="Times New Roman"/>
          <w:b w:val="false"/>
          <w:i w:val="false"/>
          <w:color w:val="000000"/>
          <w:sz w:val="28"/>
        </w:rPr>
        <w:t>
      27) поставщик – субъект здравоохранения, с которым заключен договор на оказание ГОБМП;</w:t>
      </w:r>
    </w:p>
    <w:bookmarkEnd w:id="35"/>
    <w:bookmarkStart w:name="z40" w:id="36"/>
    <w:p>
      <w:pPr>
        <w:spacing w:after="0"/>
        <w:ind w:left="0"/>
        <w:jc w:val="both"/>
      </w:pPr>
      <w:r>
        <w:rPr>
          <w:rFonts w:ascii="Times New Roman"/>
          <w:b w:val="false"/>
          <w:i w:val="false"/>
          <w:color w:val="000000"/>
          <w:sz w:val="28"/>
        </w:rPr>
        <w:t>
      28) Комиссия по оплате услуг – постоянно действующий коллегиальный орган, создаваемый заказчиком из числа письменно представленных кандидатур соответствующих УЗ, территориальных департаментов Комитета контроля медицинской и фармацевтической деятельности Министерства здравоохранения и социального развития Республики Казахстан и Комитета оплаты медицинских услуг Министерства здравоохранения и социального развития Республики Казахстан для определения суммы, подлежащей оплате за оказанные услуги ГОБМП, с учетом результатов контроля качества и объема медицинской помощи;</w:t>
      </w:r>
    </w:p>
    <w:bookmarkEnd w:id="36"/>
    <w:bookmarkStart w:name="z41" w:id="37"/>
    <w:p>
      <w:pPr>
        <w:spacing w:after="0"/>
        <w:ind w:left="0"/>
        <w:jc w:val="both"/>
      </w:pPr>
      <w:r>
        <w:rPr>
          <w:rFonts w:ascii="Times New Roman"/>
          <w:b w:val="false"/>
          <w:i w:val="false"/>
          <w:color w:val="000000"/>
          <w:sz w:val="28"/>
        </w:rPr>
        <w:t xml:space="preserve">
      29) лизингополучатель – организация здравоохранения (участник лизинговой сделки), который принимает на условиях </w:t>
      </w:r>
      <w:r>
        <w:rPr>
          <w:rFonts w:ascii="Times New Roman"/>
          <w:b w:val="false"/>
          <w:i w:val="false"/>
          <w:color w:val="000000"/>
          <w:sz w:val="28"/>
        </w:rPr>
        <w:t>договора</w:t>
      </w:r>
      <w:r>
        <w:rPr>
          <w:rFonts w:ascii="Times New Roman"/>
          <w:b w:val="false"/>
          <w:i w:val="false"/>
          <w:color w:val="000000"/>
          <w:sz w:val="28"/>
        </w:rPr>
        <w:t xml:space="preserve"> финансового лизинга предмет лизинга;</w:t>
      </w:r>
    </w:p>
    <w:bookmarkEnd w:id="37"/>
    <w:bookmarkStart w:name="z42" w:id="38"/>
    <w:p>
      <w:pPr>
        <w:spacing w:after="0"/>
        <w:ind w:left="0"/>
        <w:jc w:val="both"/>
      </w:pPr>
      <w:r>
        <w:rPr>
          <w:rFonts w:ascii="Times New Roman"/>
          <w:b w:val="false"/>
          <w:i w:val="false"/>
          <w:color w:val="000000"/>
          <w:sz w:val="28"/>
        </w:rPr>
        <w:t>
      30)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bookmarkEnd w:id="38"/>
    <w:bookmarkStart w:name="z43" w:id="39"/>
    <w:p>
      <w:pPr>
        <w:spacing w:after="0"/>
        <w:ind w:left="0"/>
        <w:jc w:val="both"/>
      </w:pPr>
      <w:r>
        <w:rPr>
          <w:rFonts w:ascii="Times New Roman"/>
          <w:b w:val="false"/>
          <w:i w:val="false"/>
          <w:color w:val="000000"/>
          <w:sz w:val="28"/>
        </w:rPr>
        <w:t>
      31)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39"/>
    <w:bookmarkStart w:name="z44" w:id="40"/>
    <w:p>
      <w:pPr>
        <w:spacing w:after="0"/>
        <w:ind w:left="0"/>
        <w:jc w:val="both"/>
      </w:pPr>
      <w:r>
        <w:rPr>
          <w:rFonts w:ascii="Times New Roman"/>
          <w:b w:val="false"/>
          <w:i w:val="false"/>
          <w:color w:val="000000"/>
          <w:sz w:val="28"/>
        </w:rPr>
        <w:t>
      32)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w:t>
      </w:r>
    </w:p>
    <w:bookmarkEnd w:id="40"/>
    <w:bookmarkStart w:name="z45" w:id="41"/>
    <w:p>
      <w:pPr>
        <w:spacing w:after="0"/>
        <w:ind w:left="0"/>
        <w:jc w:val="both"/>
      </w:pPr>
      <w:r>
        <w:rPr>
          <w:rFonts w:ascii="Times New Roman"/>
          <w:b w:val="false"/>
          <w:i w:val="false"/>
          <w:color w:val="000000"/>
          <w:sz w:val="28"/>
        </w:rPr>
        <w:t>
      33) график лизинговых платежей – информация о сроках, размерах погашения лизинговых платежей, доле лизингового платежа на одну медицинскую услугу, общей сумме вознаграждения и плановом количестве медицинских услуг в месяц, формируемая для каждого лизингополучателя индивидуально, в соответствии с договором финансового лизинга и учетом сроков поставки предмета лизинга;</w:t>
      </w:r>
    </w:p>
    <w:bookmarkEnd w:id="41"/>
    <w:bookmarkStart w:name="z46" w:id="42"/>
    <w:p>
      <w:pPr>
        <w:spacing w:after="0"/>
        <w:ind w:left="0"/>
        <w:jc w:val="both"/>
      </w:pPr>
      <w:r>
        <w:rPr>
          <w:rFonts w:ascii="Times New Roman"/>
          <w:b w:val="false"/>
          <w:i w:val="false"/>
          <w:color w:val="000000"/>
          <w:sz w:val="28"/>
        </w:rPr>
        <w:t>
      34) выплата лизинговых платежей – возмещение затрат лизингополучателя на выплату лизинговых платежей на условиях финансового лизинга;</w:t>
      </w:r>
    </w:p>
    <w:bookmarkEnd w:id="42"/>
    <w:bookmarkStart w:name="z47" w:id="43"/>
    <w:p>
      <w:pPr>
        <w:spacing w:after="0"/>
        <w:ind w:left="0"/>
        <w:jc w:val="both"/>
      </w:pPr>
      <w:r>
        <w:rPr>
          <w:rFonts w:ascii="Times New Roman"/>
          <w:b w:val="false"/>
          <w:i w:val="false"/>
          <w:color w:val="000000"/>
          <w:sz w:val="28"/>
        </w:rPr>
        <w:t>
      35)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bookmarkEnd w:id="43"/>
    <w:bookmarkStart w:name="z48" w:id="44"/>
    <w:p>
      <w:pPr>
        <w:spacing w:after="0"/>
        <w:ind w:left="0"/>
        <w:jc w:val="both"/>
      </w:pPr>
      <w:r>
        <w:rPr>
          <w:rFonts w:ascii="Times New Roman"/>
          <w:b w:val="false"/>
          <w:i w:val="false"/>
          <w:color w:val="000000"/>
          <w:sz w:val="28"/>
        </w:rPr>
        <w:t>
      36) Комитет охраны общественного здоровья Министерства (далее - КООЗ) - ведомство Министерства и его территориальные подразделения (далее - ТД КООЗ), осуществляющие государственный контроль в сфере оказания медицинских услуг;</w:t>
      </w:r>
    </w:p>
    <w:bookmarkEnd w:id="44"/>
    <w:bookmarkStart w:name="z49" w:id="4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Комитет</w:t>
      </w:r>
      <w:r>
        <w:rPr>
          <w:rFonts w:ascii="Times New Roman"/>
          <w:b w:val="false"/>
          <w:i w:val="false"/>
          <w:color w:val="000000"/>
          <w:sz w:val="28"/>
        </w:rPr>
        <w:t xml:space="preserve"> оплаты медицинских услуг Министерства (далее – КОМУ) – ведомство Министерства и его территориальные подразделения (далее – ТД КОМУ), осуществляющие оплату за оказанные медицинские услуги за счет средств республиканского бюджета, а также координацию и мониторинг за внедрением и исполнением программ и направлений, реализуемых в рамках Единой национальной системы здравоохранения, включая целевые текущие трансферты на обеспечение и расширение ГОБМП (далее – ЦТТ);</w:t>
      </w:r>
    </w:p>
    <w:bookmarkEnd w:id="45"/>
    <w:bookmarkStart w:name="z50" w:id="46"/>
    <w:p>
      <w:pPr>
        <w:spacing w:after="0"/>
        <w:ind w:left="0"/>
        <w:jc w:val="both"/>
      </w:pPr>
      <w:r>
        <w:rPr>
          <w:rFonts w:ascii="Times New Roman"/>
          <w:b w:val="false"/>
          <w:i w:val="false"/>
          <w:color w:val="000000"/>
          <w:sz w:val="28"/>
        </w:rPr>
        <w:t>
      38) подушевой норматив на оказание ПМСП – норма затрат в расчете на одного человека для обеспечения ГОБМП в форме ПМСП;</w:t>
      </w:r>
    </w:p>
    <w:bookmarkEnd w:id="46"/>
    <w:bookmarkStart w:name="z51" w:id="47"/>
    <w:p>
      <w:pPr>
        <w:spacing w:after="0"/>
        <w:ind w:left="0"/>
        <w:jc w:val="both"/>
      </w:pPr>
      <w:r>
        <w:rPr>
          <w:rFonts w:ascii="Times New Roman"/>
          <w:b w:val="false"/>
          <w:i w:val="false"/>
          <w:color w:val="000000"/>
          <w:sz w:val="28"/>
        </w:rPr>
        <w:t>
      39) субъект ПМСП - субъект здравоохранения городского значения, оказывающий ПМСП, предоставляющий комплекс амбулаторно-поликлинических услуг ГОБМП прикрепленному населению, зарегистрированному в портале РПН;</w:t>
      </w:r>
    </w:p>
    <w:bookmarkEnd w:id="47"/>
    <w:bookmarkStart w:name="z52" w:id="4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медицинская помощь</w:t>
      </w:r>
      <w:r>
        <w:rPr>
          <w:rFonts w:ascii="Times New Roman"/>
          <w:b w:val="false"/>
          <w:i w:val="false"/>
          <w:color w:val="000000"/>
          <w:sz w:val="28"/>
        </w:rPr>
        <w:t xml:space="preserve"> онкологическим больным – комплекс медицинских услуг, направленных на диагностику и лечение (в том числе с предраковыми заболеваниями и доброкачественными новообразованиями) и диспансерное наблюдение за больными со злокачественными новообразованиями, включающих лекарственное обеспечение, на всех уровнях;</w:t>
      </w:r>
    </w:p>
    <w:bookmarkEnd w:id="48"/>
    <w:bookmarkStart w:name="z53" w:id="49"/>
    <w:p>
      <w:pPr>
        <w:spacing w:after="0"/>
        <w:ind w:left="0"/>
        <w:jc w:val="both"/>
      </w:pPr>
      <w:r>
        <w:rPr>
          <w:rFonts w:ascii="Times New Roman"/>
          <w:b w:val="false"/>
          <w:i w:val="false"/>
          <w:color w:val="000000"/>
          <w:sz w:val="28"/>
        </w:rPr>
        <w:t>
      41) среднесписочная численность онкологических больных – численность онкологических больных в среднем за отчетный период, которая определяется путем суммирования численности онкологических больных, зарегистрированных в ЭРОБ, за каждый календарный день отчетного периода и деления полученной суммы на число календарных дней месяца;</w:t>
      </w:r>
    </w:p>
    <w:bookmarkEnd w:id="49"/>
    <w:bookmarkStart w:name="z54" w:id="50"/>
    <w:p>
      <w:pPr>
        <w:spacing w:after="0"/>
        <w:ind w:left="0"/>
        <w:jc w:val="both"/>
      </w:pPr>
      <w:r>
        <w:rPr>
          <w:rFonts w:ascii="Times New Roman"/>
          <w:b w:val="false"/>
          <w:i w:val="false"/>
          <w:color w:val="000000"/>
          <w:sz w:val="28"/>
        </w:rPr>
        <w:t>
      42) ЭРОБ – единая информационная система электронной регистрации, учета, обработки и хранения данных больных с онкологической патологией, данные которой используются при размещении ГОБМП и его оплате;</w:t>
      </w:r>
    </w:p>
    <w:bookmarkEnd w:id="50"/>
    <w:bookmarkStart w:name="z55" w:id="51"/>
    <w:p>
      <w:pPr>
        <w:spacing w:after="0"/>
        <w:ind w:left="0"/>
        <w:jc w:val="both"/>
      </w:pPr>
      <w:r>
        <w:rPr>
          <w:rFonts w:ascii="Times New Roman"/>
          <w:b w:val="false"/>
          <w:i w:val="false"/>
          <w:color w:val="000000"/>
          <w:sz w:val="28"/>
        </w:rPr>
        <w:t>
      43) отечественная медицинская организация - организация здравоохранения, зарегистрированная в соответствии с законодательством о государственной регистрации юридических лиц, с которой заключен договор на оказание медицинских услуг пациенту, претендующему на лечение за рубежом</w:t>
      </w:r>
    </w:p>
    <w:bookmarkEnd w:id="51"/>
    <w:bookmarkStart w:name="z56" w:id="52"/>
    <w:p>
      <w:pPr>
        <w:spacing w:after="0"/>
        <w:ind w:left="0"/>
        <w:jc w:val="both"/>
      </w:pPr>
      <w:r>
        <w:rPr>
          <w:rFonts w:ascii="Times New Roman"/>
          <w:b w:val="false"/>
          <w:i w:val="false"/>
          <w:color w:val="000000"/>
          <w:sz w:val="28"/>
        </w:rPr>
        <w:t>
      44) срок окупаемости – период времени, необходимый для покрытия затрат лизингополучателя на приобретение в собственность предмета лизинга;</w:t>
      </w:r>
    </w:p>
    <w:bookmarkEnd w:id="52"/>
    <w:bookmarkStart w:name="z57" w:id="53"/>
    <w:p>
      <w:pPr>
        <w:spacing w:after="0"/>
        <w:ind w:left="0"/>
        <w:jc w:val="both"/>
      </w:pPr>
      <w:r>
        <w:rPr>
          <w:rFonts w:ascii="Times New Roman"/>
          <w:b w:val="false"/>
          <w:i w:val="false"/>
          <w:color w:val="000000"/>
          <w:sz w:val="28"/>
        </w:rPr>
        <w:t>
      45) заказчик - территориальный департамент Комитета оплаты медицинских услуг Министерства или УЗ, осуществляющие возмещение затрат за счет средств республиканского или местного бюджетов;</w:t>
      </w:r>
    </w:p>
    <w:bookmarkEnd w:id="53"/>
    <w:bookmarkStart w:name="z58" w:id="54"/>
    <w:p>
      <w:pPr>
        <w:spacing w:after="0"/>
        <w:ind w:left="0"/>
        <w:jc w:val="both"/>
      </w:pPr>
      <w:r>
        <w:rPr>
          <w:rFonts w:ascii="Times New Roman"/>
          <w:b w:val="false"/>
          <w:i w:val="false"/>
          <w:color w:val="000000"/>
          <w:sz w:val="28"/>
        </w:rPr>
        <w:t xml:space="preserve">
      46)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54"/>
    <w:bookmarkStart w:name="z59" w:id="55"/>
    <w:p>
      <w:pPr>
        <w:spacing w:after="0"/>
        <w:ind w:left="0"/>
        <w:jc w:val="both"/>
      </w:pPr>
      <w:r>
        <w:rPr>
          <w:rFonts w:ascii="Times New Roman"/>
          <w:b w:val="false"/>
          <w:i w:val="false"/>
          <w:color w:val="000000"/>
          <w:sz w:val="28"/>
        </w:rPr>
        <w:t>
      47) договор на оказание ГОБМП – гражданско-правовой договор на оказание ГОБМП, заключенный между заказчиком и поставщиком в соответствии с Правилами выбора поставщика;</w:t>
      </w:r>
    </w:p>
    <w:bookmarkEnd w:id="55"/>
    <w:bookmarkStart w:name="z60" w:id="56"/>
    <w:p>
      <w:pPr>
        <w:spacing w:after="0"/>
        <w:ind w:left="0"/>
        <w:jc w:val="both"/>
      </w:pPr>
      <w:r>
        <w:rPr>
          <w:rFonts w:ascii="Times New Roman"/>
          <w:b w:val="false"/>
          <w:i w:val="false"/>
          <w:color w:val="000000"/>
          <w:sz w:val="28"/>
        </w:rPr>
        <w:t>
      48) тариф услуги ГОБМП (далее – тариф) – стоимость единицы или комплекса услуг ГОБМП;</w:t>
      </w:r>
    </w:p>
    <w:bookmarkEnd w:id="56"/>
    <w:bookmarkStart w:name="z61" w:id="57"/>
    <w:p>
      <w:pPr>
        <w:spacing w:after="0"/>
        <w:ind w:left="0"/>
        <w:jc w:val="both"/>
      </w:pPr>
      <w:r>
        <w:rPr>
          <w:rFonts w:ascii="Times New Roman"/>
          <w:b w:val="false"/>
          <w:i w:val="false"/>
          <w:color w:val="000000"/>
          <w:sz w:val="28"/>
        </w:rPr>
        <w:t>
      49) субъект мониторинга и анализа ГОБМП – юридическое лицо, осуществляющее деятельность и вступающее в правоотношения в сфере информатизации в области здравоохранения в части мониторинга, анализа результатов деятельности субъектов здравоохранения по оказанию ГОБМП и оценки медико-экономической эффективности внедрения методов оплаты ГОБМП;</w:t>
      </w:r>
    </w:p>
    <w:bookmarkEnd w:id="57"/>
    <w:bookmarkStart w:name="z62" w:id="58"/>
    <w:p>
      <w:pPr>
        <w:spacing w:after="0"/>
        <w:ind w:left="0"/>
        <w:jc w:val="both"/>
      </w:pPr>
      <w:r>
        <w:rPr>
          <w:rFonts w:ascii="Times New Roman"/>
          <w:b w:val="false"/>
          <w:i w:val="false"/>
          <w:color w:val="000000"/>
          <w:sz w:val="28"/>
        </w:rPr>
        <w:t>
      50) платежные документы – счет-реестр, протокол исполнения договора и акт выполненных работ (услуг);</w:t>
      </w:r>
    </w:p>
    <w:bookmarkEnd w:id="58"/>
    <w:bookmarkStart w:name="z63" w:id="59"/>
    <w:p>
      <w:pPr>
        <w:spacing w:after="0"/>
        <w:ind w:left="0"/>
        <w:jc w:val="both"/>
      </w:pPr>
      <w:r>
        <w:rPr>
          <w:rFonts w:ascii="Times New Roman"/>
          <w:b w:val="false"/>
          <w:i w:val="false"/>
          <w:color w:val="000000"/>
          <w:sz w:val="28"/>
        </w:rPr>
        <w:t xml:space="preserve">
      51) поправочные коэффициенты – коэффициенты, применяемые администратором с целью корректировки тарифа в порядке, определенном </w:t>
      </w:r>
      <w:r>
        <w:rPr>
          <w:rFonts w:ascii="Times New Roman"/>
          <w:b w:val="false"/>
          <w:i w:val="false"/>
          <w:color w:val="000000"/>
          <w:sz w:val="28"/>
        </w:rPr>
        <w:t>Методикой</w:t>
      </w:r>
      <w:r>
        <w:rPr>
          <w:rFonts w:ascii="Times New Roman"/>
          <w:b w:val="false"/>
          <w:i w:val="false"/>
          <w:color w:val="000000"/>
          <w:sz w:val="28"/>
        </w:rPr>
        <w:t xml:space="preserve"> формирования тарифов и планирования затрат на медицинские услуги, оказываемые в рамках гарантированного объема бесплатной медицинской помощи, утвержденной приказом Министра здравоохранения Республики Казахстан от 26 ноября 2009 года № 801 (зарегистрирован в Реестре государственной регистрации нормативных правовых актов за № 5946) (далее – Методика формирования тарифов);</w:t>
      </w:r>
    </w:p>
    <w:bookmarkEnd w:id="59"/>
    <w:bookmarkStart w:name="z64" w:id="60"/>
    <w:p>
      <w:pPr>
        <w:spacing w:after="0"/>
        <w:ind w:left="0"/>
        <w:jc w:val="both"/>
      </w:pPr>
      <w:r>
        <w:rPr>
          <w:rFonts w:ascii="Times New Roman"/>
          <w:b w:val="false"/>
          <w:i w:val="false"/>
          <w:color w:val="000000"/>
          <w:sz w:val="28"/>
        </w:rPr>
        <w:t>
      52) линейная шкала оценки исполнения договора (далее – Линейная шкала) – механизм расчета суммы возмещения в случаях превышения месячной суммы договора на оказание ГОБМП без учета результатов контроля качества и объема медицинской помощи;</w:t>
      </w:r>
    </w:p>
    <w:bookmarkEnd w:id="60"/>
    <w:bookmarkStart w:name="z65" w:id="61"/>
    <w:p>
      <w:pPr>
        <w:spacing w:after="0"/>
        <w:ind w:left="0"/>
        <w:jc w:val="both"/>
      </w:pPr>
      <w:r>
        <w:rPr>
          <w:rFonts w:ascii="Times New Roman"/>
          <w:b w:val="false"/>
          <w:i w:val="false"/>
          <w:color w:val="000000"/>
          <w:sz w:val="28"/>
        </w:rPr>
        <w:t>
      53) зарубежный специалист – иностранный дипломированный и сертифицированный специалист в сфере здравоохранения, приглашенный с визитом в Республику Казахстан для оказания высокотехнологичных медицинских услуг, не оказываемых отечественными организациями здравоохранения, в том числе для проведения мастер-классов;</w:t>
      </w:r>
    </w:p>
    <w:bookmarkEnd w:id="61"/>
    <w:bookmarkStart w:name="z66" w:id="62"/>
    <w:p>
      <w:pPr>
        <w:spacing w:after="0"/>
        <w:ind w:left="0"/>
        <w:jc w:val="both"/>
      </w:pPr>
      <w:r>
        <w:rPr>
          <w:rFonts w:ascii="Times New Roman"/>
          <w:b w:val="false"/>
          <w:i w:val="false"/>
          <w:color w:val="000000"/>
          <w:sz w:val="28"/>
        </w:rPr>
        <w:t>
      54) коэффициент затратоемкости – коэффициент, определяющий степень затратности клинико-затратных групп к стоимости базовой ставки;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Глава 2. Порядок возмещения затрат организациям здравоохранения, оказывающим ГОБМП, за счет бюджетных средств</w:t>
      </w:r>
    </w:p>
    <w:bookmarkEnd w:id="63"/>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со дня его первого официального опубликования).</w:t>
      </w:r>
    </w:p>
    <w:bookmarkStart w:name="z68" w:id="64"/>
    <w:p>
      <w:pPr>
        <w:spacing w:after="0"/>
        <w:ind w:left="0"/>
        <w:jc w:val="both"/>
      </w:pPr>
      <w:r>
        <w:rPr>
          <w:rFonts w:ascii="Times New Roman"/>
          <w:b w:val="false"/>
          <w:i w:val="false"/>
          <w:color w:val="000000"/>
          <w:sz w:val="28"/>
        </w:rPr>
        <w:t>
      3. Возмещение затрат организациям, оказывающим ГОБМП, за счет бюджетных средств осуществляется заказчиком с учетом реализации гражданами Республики Казахстан права свободного выбора субъекта, оказывающего ГОБМП, и результатов контроля качества и объема медицинской помощи на основании заключенных договоров на оказание ГОБМП в пределах средств, предусмотренных планами финансирования бюджетных программ (подпрограмм) по обязательствам и платежам администратора на соответствующий финансовый год, а также за медицинские услуги, оказанные в последний месяц предшествующего финансового года - за счет бюджетных средств текущего финансового года с поставщиками, заключившими договоры на оказание ГОБМП в предшествующем финансовом году, в пределах сумм, определенных уполномоченным органом в сфере здравоохранения.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здравоохранения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xml:space="preserve">
      4. Возмещение затрат осуществляется по тарифам, утвержденным администратором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23 Кодекса о здоровье, на основании актов выполненных работ (услуг).</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xml:space="preserve">
      5. Тарифы с учетом поправочных коэффициентов формируются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формирования тарифов.</w:t>
      </w:r>
    </w:p>
    <w:bookmarkEnd w:id="66"/>
    <w:bookmarkStart w:name="z71" w:id="67"/>
    <w:p>
      <w:pPr>
        <w:spacing w:after="0"/>
        <w:ind w:left="0"/>
        <w:jc w:val="both"/>
      </w:pPr>
      <w:r>
        <w:rPr>
          <w:rFonts w:ascii="Times New Roman"/>
          <w:b w:val="false"/>
          <w:i w:val="false"/>
          <w:color w:val="000000"/>
          <w:sz w:val="28"/>
        </w:rPr>
        <w:t>
      6. Организациям, оказывающим ГОБМП, возмещаются затраты, связанные с их деятельностью по оказанию медицинской помощи в рамках ГОБМП, включенные в тариф в соответствии с Методикой формирования тарифов.</w:t>
      </w:r>
    </w:p>
    <w:bookmarkEnd w:id="67"/>
    <w:p>
      <w:pPr>
        <w:spacing w:after="0"/>
        <w:ind w:left="0"/>
        <w:jc w:val="both"/>
      </w:pPr>
      <w:r>
        <w:rPr>
          <w:rFonts w:ascii="Times New Roman"/>
          <w:b w:val="false"/>
          <w:i w:val="false"/>
          <w:color w:val="000000"/>
          <w:sz w:val="28"/>
        </w:rPr>
        <w:t>
      В случае превышения организациями, оказывающими ГОБМП, в организационно-правовой форме государственных предприятий суммы договора на оказание ГОБМП в связи с увеличением расходов на оплату коммунальных услуг, текущего ремонта зданий, сооружений и оборудования, возмещение данных расходов осуществляется по решению местного представительного органа из средств местного бюджета областей,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7. Результаты контроля качества и объема медицинской помощи предоставляются на Комиссию по оплате услуг по итогам:</w:t>
      </w:r>
    </w:p>
    <w:bookmarkEnd w:id="68"/>
    <w:bookmarkStart w:name="z23" w:id="69"/>
    <w:p>
      <w:pPr>
        <w:spacing w:after="0"/>
        <w:ind w:left="0"/>
        <w:jc w:val="both"/>
      </w:pPr>
      <w:r>
        <w:rPr>
          <w:rFonts w:ascii="Times New Roman"/>
          <w:b w:val="false"/>
          <w:i w:val="false"/>
          <w:color w:val="000000"/>
          <w:sz w:val="28"/>
        </w:rPr>
        <w:t xml:space="preserve">
      контроля качества и объема, проводимого в рамках государственного контроля в сфере оказания медицинских услуг с целью оценки соответствия оказываемых медицинских услуг стандартам, нормативным правовым актам Республики Казахстан в области здравоохранения в виде выборочных, внеплановых проверок и иных форм контроля без посещения субъекта (объекта) здравоохранения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Предпринимательский кодекс) (далее – контроль качества и объема), внесенным в информационную систему "Система управления качеством медицинских услуг" (далее – СУКМУ), в том числе в модуль "Дефекты оказания медицинских услуг", специалистами КООЗ и ТД КООЗ;</w:t>
      </w:r>
    </w:p>
    <w:bookmarkEnd w:id="69"/>
    <w:p>
      <w:pPr>
        <w:spacing w:after="0"/>
        <w:ind w:left="0"/>
        <w:jc w:val="both"/>
      </w:pPr>
      <w:r>
        <w:rPr>
          <w:rFonts w:ascii="Times New Roman"/>
          <w:b w:val="false"/>
          <w:i w:val="false"/>
          <w:color w:val="000000"/>
          <w:sz w:val="28"/>
        </w:rPr>
        <w:t xml:space="preserve">
      экспертизы объема с целью оценки соответствия оказания медицинской помощи в рамках ГОБМП стандартам, нормативным правовым актам Республики Казахстан в области здравоохранения согласно </w:t>
      </w:r>
      <w:r>
        <w:rPr>
          <w:rFonts w:ascii="Times New Roman"/>
          <w:b w:val="false"/>
          <w:i w:val="false"/>
          <w:color w:val="000000"/>
          <w:sz w:val="28"/>
        </w:rPr>
        <w:t>статьи 7</w:t>
      </w:r>
      <w:r>
        <w:rPr>
          <w:rFonts w:ascii="Times New Roman"/>
          <w:b w:val="false"/>
          <w:i w:val="false"/>
          <w:color w:val="000000"/>
          <w:sz w:val="28"/>
        </w:rPr>
        <w:t xml:space="preserve"> Кодекса о здоровье, проводимой заказчиком для проверки достоверности объема медицинской помощи в рамках заключенного договора на оказание ГОБМП (далее – контроль объема).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8. ТД КООЗ по результатам выборочных и внеплановых проверок формирует:</w:t>
      </w:r>
    </w:p>
    <w:bookmarkEnd w:id="70"/>
    <w:bookmarkStart w:name="z26" w:id="71"/>
    <w:p>
      <w:pPr>
        <w:spacing w:after="0"/>
        <w:ind w:left="0"/>
        <w:jc w:val="both"/>
      </w:pPr>
      <w:r>
        <w:rPr>
          <w:rFonts w:ascii="Times New Roman"/>
          <w:b w:val="false"/>
          <w:i w:val="false"/>
          <w:color w:val="000000"/>
          <w:sz w:val="28"/>
        </w:rPr>
        <w:t xml:space="preserve">
      акт о результатах проверки оформленный в порядке, определенном на основании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w:t>
      </w:r>
    </w:p>
    <w:bookmarkEnd w:id="71"/>
    <w:p>
      <w:pPr>
        <w:spacing w:after="0"/>
        <w:ind w:left="0"/>
        <w:jc w:val="both"/>
      </w:pPr>
      <w:r>
        <w:rPr>
          <w:rFonts w:ascii="Times New Roman"/>
          <w:b w:val="false"/>
          <w:i w:val="false"/>
          <w:color w:val="000000"/>
          <w:sz w:val="28"/>
        </w:rPr>
        <w:t xml:space="preserve">
      на каждый случай смерти (летального исхода) экспертное заключение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экспертизы медицинской документации по запросу.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9. На каждый случай с выявленными дефектами оказания медицинских услуг ТД КООЗ формирует лист экспертной оценки медицинских услуг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
    <w:bookmarkStart w:name="z75" w:id="73"/>
    <w:p>
      <w:pPr>
        <w:spacing w:after="0"/>
        <w:ind w:left="0"/>
        <w:jc w:val="both"/>
      </w:pPr>
      <w:r>
        <w:rPr>
          <w:rFonts w:ascii="Times New Roman"/>
          <w:b w:val="false"/>
          <w:i w:val="false"/>
          <w:color w:val="000000"/>
          <w:sz w:val="28"/>
        </w:rPr>
        <w:t>
      10. Заказчик по итогам полугодия два раза в год, в июле и в ноябре, осуществляет уменьшение суммы по заключенному договору на оказание ГОБМП с организацией, оказывающей ГОБМП, путем заключения дополнительного соглашения, на сумму, удержанную по результатам контроля качества и объема, за исключением непредотвратимых летальных случаев и за исключением суммы за оказанные услуги в декабре, которая подлежит ретроспективной экспертизе в следующем отчетном периоде следующего года.</w:t>
      </w:r>
    </w:p>
    <w:bookmarkEnd w:id="73"/>
    <w:p>
      <w:pPr>
        <w:spacing w:after="0"/>
        <w:ind w:left="0"/>
        <w:jc w:val="both"/>
      </w:pPr>
      <w:r>
        <w:rPr>
          <w:rFonts w:ascii="Times New Roman"/>
          <w:b w:val="false"/>
          <w:i w:val="false"/>
          <w:color w:val="000000"/>
          <w:sz w:val="28"/>
        </w:rPr>
        <w:t>
      Заказчик принимает исполнение обязательств организацией, по заключенному договору на оказание ГОБМП, за оказанные услуги в декабре с учетом результатов контроля качества и объема.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11. Корректировка сумм бюджетных средств по договору на оказание ГОБМП за принятые к оплате медицинские услуги производится при последующих расчетах с поставщиком в период срока действия договора.</w:t>
      </w:r>
    </w:p>
    <w:bookmarkEnd w:id="74"/>
    <w:bookmarkStart w:name="z77" w:id="75"/>
    <w:p>
      <w:pPr>
        <w:spacing w:after="0"/>
        <w:ind w:left="0"/>
        <w:jc w:val="both"/>
      </w:pPr>
      <w:r>
        <w:rPr>
          <w:rFonts w:ascii="Times New Roman"/>
          <w:b w:val="false"/>
          <w:i w:val="false"/>
          <w:color w:val="000000"/>
          <w:sz w:val="28"/>
        </w:rPr>
        <w:t>
      12. Заказчик по согласованию с организацией, оказывающей ГОБМП, осуществляет авансовую (предварительную) оплату по заключенному договору на оказание ГОБМП в размере не более 30 процентов от суммы договора.</w:t>
      </w:r>
    </w:p>
    <w:bookmarkEnd w:id="75"/>
    <w:bookmarkStart w:name="z78" w:id="76"/>
    <w:p>
      <w:pPr>
        <w:spacing w:after="0"/>
        <w:ind w:left="0"/>
        <w:jc w:val="both"/>
      </w:pPr>
      <w:r>
        <w:rPr>
          <w:rFonts w:ascii="Times New Roman"/>
          <w:b w:val="false"/>
          <w:i w:val="false"/>
          <w:color w:val="000000"/>
          <w:sz w:val="28"/>
        </w:rPr>
        <w:t xml:space="preserve">
      13. Заказчик при оплате за оказанные медицинские услуги ГОБМП за отчетный период в протоколе исполнения договора на оказание ГОБМП указывает сумму выплаты (вычета) и основание выплаты (вычета) в случае наличия решения судебных органов либо комиссионного решения по результатам актов сверки за прошедшие платежные периоды по проведенным платежам, оформленного протоколом. </w:t>
      </w:r>
    </w:p>
    <w:bookmarkEnd w:id="76"/>
    <w:bookmarkStart w:name="z79" w:id="77"/>
    <w:p>
      <w:pPr>
        <w:spacing w:after="0"/>
        <w:ind w:left="0"/>
        <w:jc w:val="left"/>
      </w:pPr>
      <w:r>
        <w:rPr>
          <w:rFonts w:ascii="Times New Roman"/>
          <w:b/>
          <w:i w:val="false"/>
          <w:color w:val="000000"/>
        </w:rPr>
        <w:t xml:space="preserve"> Параграф 1. Возмещение затрат за оказание АПП</w:t>
      </w:r>
      <w:r>
        <w:br/>
      </w:r>
      <w:r>
        <w:rPr>
          <w:rFonts w:ascii="Times New Roman"/>
          <w:b/>
          <w:i w:val="false"/>
          <w:color w:val="000000"/>
        </w:rPr>
        <w:t>по комплексному подушевому нормативу АПП</w:t>
      </w:r>
    </w:p>
    <w:bookmarkEnd w:id="77"/>
    <w:bookmarkStart w:name="z80" w:id="78"/>
    <w:p>
      <w:pPr>
        <w:spacing w:after="0"/>
        <w:ind w:left="0"/>
        <w:jc w:val="both"/>
      </w:pPr>
      <w:r>
        <w:rPr>
          <w:rFonts w:ascii="Times New Roman"/>
          <w:b w:val="false"/>
          <w:i w:val="false"/>
          <w:color w:val="000000"/>
          <w:sz w:val="28"/>
        </w:rPr>
        <w:t>
      14. Возмещение затрат за оказание амбулаторно-поликлинической помощи по комплексному подушевому нормативу АПП субъектам ПМСП осуществляется с учетом результатов контроля качества и объема медицинской помощи за счет:</w:t>
      </w:r>
    </w:p>
    <w:bookmarkEnd w:id="78"/>
    <w:bookmarkStart w:name="z33" w:id="79"/>
    <w:p>
      <w:pPr>
        <w:spacing w:after="0"/>
        <w:ind w:left="0"/>
        <w:jc w:val="both"/>
      </w:pPr>
      <w:r>
        <w:rPr>
          <w:rFonts w:ascii="Times New Roman"/>
          <w:b w:val="false"/>
          <w:i w:val="false"/>
          <w:color w:val="000000"/>
          <w:sz w:val="28"/>
        </w:rPr>
        <w:t>
      средств республиканского бюджета;</w:t>
      </w:r>
    </w:p>
    <w:bookmarkEnd w:id="79"/>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15. Возмещение затрат за оказание амбулаторно-поликлинической помощи по комплексному подушевому нормативу АПП субъектам ПМСП осуществляется заказчиком с участием КООЗ и ТД КООЗ, лизингодателя и СИ.</w:t>
      </w:r>
    </w:p>
    <w:bookmarkEnd w:id="80"/>
    <w:bookmarkStart w:name="z82" w:id="81"/>
    <w:p>
      <w:pPr>
        <w:spacing w:after="0"/>
        <w:ind w:left="0"/>
        <w:jc w:val="both"/>
      </w:pPr>
      <w:r>
        <w:rPr>
          <w:rFonts w:ascii="Times New Roman"/>
          <w:b w:val="false"/>
          <w:i w:val="false"/>
          <w:color w:val="000000"/>
          <w:sz w:val="28"/>
        </w:rPr>
        <w:t>
      16. Комплексный подушевой норматив АПП для субъекта ПМСП за отчетный период определяется в расчете на одного прикрепленного человека, зарегистрированного в портале РПН на последнюю дату отчетного месяца, в соответствии с Методикой формирования тарифов.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17. Комплексный подушевой норматив АПП устанавливается не ниже базового комплексного подушевого норматива АПП,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18. Комплексный подушевой норматив АПП субъекта ПМСП предусматривает расходы в рамках заключенного договора на оказание ГОБМП на:</w:t>
      </w:r>
    </w:p>
    <w:bookmarkEnd w:id="83"/>
    <w:p>
      <w:pPr>
        <w:spacing w:after="0"/>
        <w:ind w:left="0"/>
        <w:jc w:val="both"/>
      </w:pPr>
      <w:r>
        <w:rPr>
          <w:rFonts w:ascii="Times New Roman"/>
          <w:b w:val="false"/>
          <w:i w:val="false"/>
          <w:color w:val="000000"/>
          <w:sz w:val="28"/>
        </w:rPr>
        <w:t xml:space="preserve">
      1) обеспечение комплекса амбулаторно-поликлинических услуг ГОБМП прикрепленному населению в формах ПМСП и консультативно-диагностической </w:t>
      </w:r>
      <w:r>
        <w:rPr>
          <w:rFonts w:ascii="Times New Roman"/>
          <w:b w:val="false"/>
          <w:i w:val="false"/>
          <w:color w:val="000000"/>
          <w:sz w:val="28"/>
        </w:rPr>
        <w:t>помощи</w:t>
      </w:r>
      <w:r>
        <w:rPr>
          <w:rFonts w:ascii="Times New Roman"/>
          <w:b w:val="false"/>
          <w:i w:val="false"/>
          <w:color w:val="000000"/>
          <w:sz w:val="28"/>
        </w:rPr>
        <w:t xml:space="preserve"> (далее – КДП) по следующим видам медицинской помощи: доврачебная, квалифицированная, специализированная, </w:t>
      </w:r>
      <w:r>
        <w:rPr>
          <w:rFonts w:ascii="Times New Roman"/>
          <w:b w:val="false"/>
          <w:i w:val="false"/>
          <w:color w:val="000000"/>
          <w:sz w:val="28"/>
        </w:rPr>
        <w:t>медико-социальная</w:t>
      </w:r>
      <w:r>
        <w:rPr>
          <w:rFonts w:ascii="Times New Roman"/>
          <w:b w:val="false"/>
          <w:i w:val="false"/>
          <w:color w:val="000000"/>
          <w:sz w:val="28"/>
        </w:rPr>
        <w:t xml:space="preserve"> в пределах средств, предусмотренных по гарантированному компоненту комплексного подушевого норматива АПП по перечню услуг, затраты по которым учитываются при оплате за оказанный комплекс амбулаторно-поликлинических услуг ГОБМП субъектами здравоохранения городского значения и субъектами здравоохранения районного значения и села по комплексному подушевому нормативу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стимулирование работников ПМСП за достигнутые индикаторы конечного результата деятельности субъектов ПМСП, утвержденные уполномоченным органом, в пределах средств, предусмотренных по СКПН,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 429 (далее – стимулирование работников ПМСП).</w:t>
      </w:r>
    </w:p>
    <w:bookmarkStart w:name="z85" w:id="84"/>
    <w:p>
      <w:pPr>
        <w:spacing w:after="0"/>
        <w:ind w:left="0"/>
        <w:jc w:val="both"/>
      </w:pPr>
      <w:r>
        <w:rPr>
          <w:rFonts w:ascii="Times New Roman"/>
          <w:b w:val="false"/>
          <w:i w:val="false"/>
          <w:color w:val="000000"/>
          <w:sz w:val="28"/>
        </w:rPr>
        <w:t>
      19. Комплексный подушевой норматив АПП не включает расходы на выплату лизинговых платежей.</w:t>
      </w:r>
    </w:p>
    <w:bookmarkEnd w:id="84"/>
    <w:bookmarkStart w:name="z86" w:id="85"/>
    <w:p>
      <w:pPr>
        <w:spacing w:after="0"/>
        <w:ind w:left="0"/>
        <w:jc w:val="both"/>
      </w:pPr>
      <w:r>
        <w:rPr>
          <w:rFonts w:ascii="Times New Roman"/>
          <w:b w:val="false"/>
          <w:i w:val="false"/>
          <w:color w:val="000000"/>
          <w:sz w:val="28"/>
        </w:rPr>
        <w:t>
      20. Сумма оплаты за оказание АПП субъектам ПМСП по комплексному подушевому нормативу АПП за отчетный период определяется путем умножения комплексного подушевого норматива АПП для субъектов ПМСП на численность прикрепленного населения, зарегистрированного в портале РПН на последнюю дату отчетного месяца.</w:t>
      </w:r>
    </w:p>
    <w:bookmarkEnd w:id="85"/>
    <w:p>
      <w:pPr>
        <w:spacing w:after="0"/>
        <w:ind w:left="0"/>
        <w:jc w:val="both"/>
      </w:pPr>
      <w:r>
        <w:rPr>
          <w:rFonts w:ascii="Times New Roman"/>
          <w:b w:val="false"/>
          <w:i w:val="false"/>
          <w:color w:val="000000"/>
          <w:sz w:val="28"/>
        </w:rPr>
        <w:t>
      Сумма оплаты за оказание АПП субъекта ПМСП по комплексному подушевому нормативу АПП за отчетный период не зависит от объема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xml:space="preserve">
      21. Субъекты ПМСП обеспечивают АПП в рамках ГОБМП прикрепленному населению по перечню услуг в рамках ГОБМП согласно </w:t>
      </w:r>
      <w:r>
        <w:rPr>
          <w:rFonts w:ascii="Times New Roman"/>
          <w:b w:val="false"/>
          <w:i w:val="false"/>
          <w:color w:val="000000"/>
          <w:sz w:val="28"/>
        </w:rPr>
        <w:t>Перечню</w:t>
      </w:r>
      <w:r>
        <w:rPr>
          <w:rFonts w:ascii="Times New Roman"/>
          <w:b w:val="false"/>
          <w:i w:val="false"/>
          <w:color w:val="000000"/>
          <w:sz w:val="28"/>
        </w:rPr>
        <w:t xml:space="preserve"> гарантированного объема бесплатной медицинской помощи, утвержденного постановлением Правительства Республики Казахстан от 15 декабря 2009 года № 2136, затраты по которым учитываются при оплате за оказанную АПП субъектами здравоохранения городского значения и субъектами районного значения и села по комплексному подушевому нормативу, в соответствии со стандартами в области здравоохранения,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7 Кодекса о здоровье в пределах сумм договора на оказание ГОБМП.</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22. Заказчик устанавливает сроки (даты) отчетного периода.</w:t>
      </w:r>
    </w:p>
    <w:bookmarkEnd w:id="87"/>
    <w:bookmarkStart w:name="z89" w:id="88"/>
    <w:p>
      <w:pPr>
        <w:spacing w:after="0"/>
        <w:ind w:left="0"/>
        <w:jc w:val="both"/>
      </w:pPr>
      <w:r>
        <w:rPr>
          <w:rFonts w:ascii="Times New Roman"/>
          <w:b w:val="false"/>
          <w:i w:val="false"/>
          <w:color w:val="000000"/>
          <w:sz w:val="28"/>
        </w:rPr>
        <w:t>
      23. Субъект ПМСП в срок не позднее 10 числа месяца, следующего за отчетным периодом (за декабрь - 20 декабря), передает Заказчику, сформированный в информационной системе "Амбулаторно-поликлиническая помощь" (далее – ИС "АПП") счет-реестр за оказание амбулаторно-поликлинической помощи в рамках гарантированного объема бесплатной медицинской помощи прикрепленному населению субъекта, оказывающего первичную медико-санитарную помощь по форме согласно приложению 3-1 к настоящим Правилам (далее – счет-реестр субъекта ПМСП), подписанный руководителем на бумажном носителе или в электронной форме посредством ЭЦП.</w:t>
      </w:r>
    </w:p>
    <w:bookmarkEnd w:id="88"/>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и (или) обстоятельств, связанных с обновлением ИС, заказчик принимает счет-реестр субъекта ПМСП позднее установленного срока.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24. Заказчик формирует в ИС "АПП" протокол исполнения договора на оказание гарантированного объема бесплатной медицинской помощи субъектом здравоохранения, оказывающим первичную медико-санитарную помощь по форме согласно приложению 3-2 к настоящим Правилам (далее – протокол исполнения договора на оказание ПМСП) на основании:</w:t>
      </w:r>
    </w:p>
    <w:bookmarkEnd w:id="89"/>
    <w:bookmarkStart w:name="z46" w:id="90"/>
    <w:p>
      <w:pPr>
        <w:spacing w:after="0"/>
        <w:ind w:left="0"/>
        <w:jc w:val="both"/>
      </w:pPr>
      <w:r>
        <w:rPr>
          <w:rFonts w:ascii="Times New Roman"/>
          <w:b w:val="false"/>
          <w:i w:val="false"/>
          <w:color w:val="000000"/>
          <w:sz w:val="28"/>
        </w:rPr>
        <w:t>
      подписанного субъектом ПМСП счет-реестра субъекта ПМСП;</w:t>
      </w:r>
    </w:p>
    <w:bookmarkEnd w:id="90"/>
    <w:bookmarkStart w:name="z47" w:id="91"/>
    <w:p>
      <w:pPr>
        <w:spacing w:after="0"/>
        <w:ind w:left="0"/>
        <w:jc w:val="both"/>
      </w:pPr>
      <w:r>
        <w:rPr>
          <w:rFonts w:ascii="Times New Roman"/>
          <w:b w:val="false"/>
          <w:i w:val="false"/>
          <w:color w:val="000000"/>
          <w:sz w:val="28"/>
        </w:rPr>
        <w:t xml:space="preserve">
      результатов контроля качества и объема (при их наличии), проведенного ТД КООЗ и заказчиком, по основаниям предусмотренным законодательством и договором на оказание ГОБМП, по перечню случаев, подлежащих снятию и не подлежащих оплате, в том числе частично, по результатам выборочного контроля качества и объема оказанной амбулаторно-поликлинической помощи (первичной медико-санитарной и консультативно-диагностической)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1"/>
    <w:bookmarkStart w:name="z48" w:id="92"/>
    <w:p>
      <w:pPr>
        <w:spacing w:after="0"/>
        <w:ind w:left="0"/>
        <w:jc w:val="both"/>
      </w:pPr>
      <w:r>
        <w:rPr>
          <w:rFonts w:ascii="Times New Roman"/>
          <w:b w:val="false"/>
          <w:i w:val="false"/>
          <w:color w:val="000000"/>
          <w:sz w:val="28"/>
        </w:rPr>
        <w:t>
      результатов достижения субъектом ПМСП индикаторов конечного результата, рассчитанных в автоматизированном режиме в ДКПН.</w:t>
      </w:r>
    </w:p>
    <w:bookmarkEnd w:id="92"/>
    <w:p>
      <w:pPr>
        <w:spacing w:after="0"/>
        <w:ind w:left="0"/>
        <w:jc w:val="both"/>
      </w:pPr>
      <w:r>
        <w:rPr>
          <w:rFonts w:ascii="Times New Roman"/>
          <w:b w:val="false"/>
          <w:i w:val="false"/>
          <w:color w:val="000000"/>
          <w:sz w:val="28"/>
        </w:rPr>
        <w:t>
      Протокол исполнения договора на оказание ПМСП рассматривается и подписывается Комиссией по оплате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25. Заказчик на основании протокола исполнения договора на оказание ГОБМП в ИС "АПП" формирует акт выполненных работ (услуг) оказанных в рамках гарантированного объема бесплатной медицинской помощи субъектом здравоохранения, оказывающим первичную медико-санитарную помощь по форме согласно приложению 4-1 к настоящим Правилам (далее – акт выполненных работ (услуг) ПМСП)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ПМСП.</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26. Заказчиком оплата по подписанным актам выполненных работ (услуг) ПМСП осуществляется не позднее 15 календарных дней после отчетного периода (декабрь – до 25 числа)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субъекта ПМСП.</w:t>
      </w:r>
    </w:p>
    <w:bookmarkEnd w:id="94"/>
    <w:bookmarkStart w:name="z93" w:id="95"/>
    <w:p>
      <w:pPr>
        <w:spacing w:after="0"/>
        <w:ind w:left="0"/>
        <w:jc w:val="both"/>
      </w:pPr>
      <w:r>
        <w:rPr>
          <w:rFonts w:ascii="Times New Roman"/>
          <w:b w:val="false"/>
          <w:i w:val="false"/>
          <w:color w:val="000000"/>
          <w:sz w:val="28"/>
        </w:rPr>
        <w:t>
      27. Формирование платежных документов осуществляется в автоматическом режиме при выполнении ответственными лицами по информационным системам (далее – ИС) следующих функций:</w:t>
      </w:r>
    </w:p>
    <w:bookmarkEnd w:id="95"/>
    <w:bookmarkStart w:name="z53" w:id="96"/>
    <w:p>
      <w:pPr>
        <w:spacing w:after="0"/>
        <w:ind w:left="0"/>
        <w:jc w:val="both"/>
      </w:pPr>
      <w:r>
        <w:rPr>
          <w:rFonts w:ascii="Times New Roman"/>
          <w:b w:val="false"/>
          <w:i w:val="false"/>
          <w:color w:val="000000"/>
          <w:sz w:val="28"/>
        </w:rPr>
        <w:t>
      в программном комплексе "Автоматизированная информационная система медицинских организаций" комплекса программ "Поликлиника" (далее – АИС "Поликлиника"):</w:t>
      </w:r>
    </w:p>
    <w:bookmarkEnd w:id="96"/>
    <w:bookmarkStart w:name="z54" w:id="97"/>
    <w:p>
      <w:pPr>
        <w:spacing w:after="0"/>
        <w:ind w:left="0"/>
        <w:jc w:val="both"/>
      </w:pPr>
      <w:r>
        <w:rPr>
          <w:rFonts w:ascii="Times New Roman"/>
          <w:b w:val="false"/>
          <w:i w:val="false"/>
          <w:color w:val="000000"/>
          <w:sz w:val="28"/>
        </w:rPr>
        <w:t>
      1) субъект ПМСП:</w:t>
      </w:r>
    </w:p>
    <w:bookmarkEnd w:id="97"/>
    <w:bookmarkStart w:name="z55" w:id="98"/>
    <w:p>
      <w:pPr>
        <w:spacing w:after="0"/>
        <w:ind w:left="0"/>
        <w:jc w:val="both"/>
      </w:pPr>
      <w:r>
        <w:rPr>
          <w:rFonts w:ascii="Times New Roman"/>
          <w:b w:val="false"/>
          <w:i w:val="false"/>
          <w:color w:val="000000"/>
          <w:sz w:val="28"/>
        </w:rPr>
        <w:t>
      ежедневно в модуле "Регистратура" вводит сведения по графику приема и расписание врачей, записи на прием к врачу, активы и вызова на дом, распределение поступивших направлений;</w:t>
      </w:r>
    </w:p>
    <w:bookmarkEnd w:id="98"/>
    <w:bookmarkStart w:name="z56" w:id="99"/>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амбулаторно-поликлинических услуг населению специалистами ПМСП и КДП на основе следующих форм первичной медицинской документации: форма № 025/у, форма № 025-5/у, форма 025-9/у, форма 025-8у, форма 025-07у;</w:t>
      </w:r>
    </w:p>
    <w:bookmarkEnd w:id="99"/>
    <w:bookmarkStart w:name="z57" w:id="100"/>
    <w:p>
      <w:pPr>
        <w:spacing w:after="0"/>
        <w:ind w:left="0"/>
        <w:jc w:val="both"/>
      </w:pPr>
      <w:r>
        <w:rPr>
          <w:rFonts w:ascii="Times New Roman"/>
          <w:b w:val="false"/>
          <w:i w:val="false"/>
          <w:color w:val="000000"/>
          <w:sz w:val="28"/>
        </w:rPr>
        <w:t xml:space="preserve">
      ежедневно вводит внешние направления на консультативно-диагностические услуги (далее – КДУ) по форме 001-4/у,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00"/>
    <w:bookmarkStart w:name="z58" w:id="101"/>
    <w:p>
      <w:pPr>
        <w:spacing w:after="0"/>
        <w:ind w:left="0"/>
        <w:jc w:val="both"/>
      </w:pPr>
      <w:r>
        <w:rPr>
          <w:rFonts w:ascii="Times New Roman"/>
          <w:b w:val="false"/>
          <w:i w:val="false"/>
          <w:color w:val="000000"/>
          <w:sz w:val="28"/>
        </w:rPr>
        <w:t>
      в ИС "АПП":</w:t>
      </w:r>
    </w:p>
    <w:bookmarkEnd w:id="101"/>
    <w:bookmarkStart w:name="z59" w:id="102"/>
    <w:p>
      <w:pPr>
        <w:spacing w:after="0"/>
        <w:ind w:left="0"/>
        <w:jc w:val="both"/>
      </w:pPr>
      <w:r>
        <w:rPr>
          <w:rFonts w:ascii="Times New Roman"/>
          <w:b w:val="false"/>
          <w:i w:val="false"/>
          <w:color w:val="000000"/>
          <w:sz w:val="28"/>
        </w:rPr>
        <w:t>
      1) заказчик в модуле "Платежная система":</w:t>
      </w:r>
    </w:p>
    <w:bookmarkEnd w:id="102"/>
    <w:bookmarkStart w:name="z60" w:id="103"/>
    <w:p>
      <w:pPr>
        <w:spacing w:after="0"/>
        <w:ind w:left="0"/>
        <w:jc w:val="both"/>
      </w:pPr>
      <w:r>
        <w:rPr>
          <w:rFonts w:ascii="Times New Roman"/>
          <w:b w:val="false"/>
          <w:i w:val="false"/>
          <w:color w:val="000000"/>
          <w:sz w:val="28"/>
        </w:rPr>
        <w:t>
      вводит данные во вкладке "Основные условия договора", подтверждает их и прикрепляет копии договора на оказание ПМСП и дополнительных соглашений к договору на оказание ПМСП при их наличии;</w:t>
      </w:r>
    </w:p>
    <w:bookmarkEnd w:id="103"/>
    <w:bookmarkStart w:name="z61" w:id="104"/>
    <w:p>
      <w:pPr>
        <w:spacing w:after="0"/>
        <w:ind w:left="0"/>
        <w:jc w:val="both"/>
      </w:pPr>
      <w:r>
        <w:rPr>
          <w:rFonts w:ascii="Times New Roman"/>
          <w:b w:val="false"/>
          <w:i w:val="false"/>
          <w:color w:val="000000"/>
          <w:sz w:val="28"/>
        </w:rPr>
        <w:t xml:space="preserve">
      формирует следующие платежные документы на отчетный период: </w:t>
      </w:r>
    </w:p>
    <w:bookmarkEnd w:id="104"/>
    <w:bookmarkStart w:name="z62" w:id="105"/>
    <w:p>
      <w:pPr>
        <w:spacing w:after="0"/>
        <w:ind w:left="0"/>
        <w:jc w:val="both"/>
      </w:pPr>
      <w:r>
        <w:rPr>
          <w:rFonts w:ascii="Times New Roman"/>
          <w:b w:val="false"/>
          <w:i w:val="false"/>
          <w:color w:val="000000"/>
          <w:sz w:val="28"/>
        </w:rPr>
        <w:t>
      протокол исполнения договора ПМСП;</w:t>
      </w:r>
    </w:p>
    <w:bookmarkEnd w:id="105"/>
    <w:bookmarkStart w:name="z63" w:id="106"/>
    <w:p>
      <w:pPr>
        <w:spacing w:after="0"/>
        <w:ind w:left="0"/>
        <w:jc w:val="both"/>
      </w:pPr>
      <w:r>
        <w:rPr>
          <w:rFonts w:ascii="Times New Roman"/>
          <w:b w:val="false"/>
          <w:i w:val="false"/>
          <w:color w:val="000000"/>
          <w:sz w:val="28"/>
        </w:rPr>
        <w:t>
      акт выполненных услуг ПМСП;</w:t>
      </w:r>
    </w:p>
    <w:bookmarkEnd w:id="106"/>
    <w:bookmarkStart w:name="z64" w:id="107"/>
    <w:p>
      <w:pPr>
        <w:spacing w:after="0"/>
        <w:ind w:left="0"/>
        <w:jc w:val="both"/>
      </w:pPr>
      <w:r>
        <w:rPr>
          <w:rFonts w:ascii="Times New Roman"/>
          <w:b w:val="false"/>
          <w:i w:val="false"/>
          <w:color w:val="000000"/>
          <w:sz w:val="28"/>
        </w:rPr>
        <w:t>
      2) лизингодатель вводит и подтверждает данные по заключенным с субъектом ПМСП договорам на использование медицинской техники, приобретенной на условиях финансового лизинга;</w:t>
      </w:r>
    </w:p>
    <w:bookmarkEnd w:id="107"/>
    <w:bookmarkStart w:name="z65" w:id="108"/>
    <w:p>
      <w:pPr>
        <w:spacing w:after="0"/>
        <w:ind w:left="0"/>
        <w:jc w:val="both"/>
      </w:pPr>
      <w:r>
        <w:rPr>
          <w:rFonts w:ascii="Times New Roman"/>
          <w:b w:val="false"/>
          <w:i w:val="false"/>
          <w:color w:val="000000"/>
          <w:sz w:val="28"/>
        </w:rPr>
        <w:t>
      3) СИ вводит и подтверждает данные по субподрядчикам и оказываемым ими КДУ в соответствии с заключенными договорами субподряда;</w:t>
      </w:r>
    </w:p>
    <w:bookmarkEnd w:id="108"/>
    <w:bookmarkStart w:name="z66" w:id="109"/>
    <w:p>
      <w:pPr>
        <w:spacing w:after="0"/>
        <w:ind w:left="0"/>
        <w:jc w:val="both"/>
      </w:pPr>
      <w:r>
        <w:rPr>
          <w:rFonts w:ascii="Times New Roman"/>
          <w:b w:val="false"/>
          <w:i w:val="false"/>
          <w:color w:val="000000"/>
          <w:sz w:val="28"/>
        </w:rPr>
        <w:t>
      4) субъект ПМСП:</w:t>
      </w:r>
    </w:p>
    <w:bookmarkEnd w:id="109"/>
    <w:bookmarkStart w:name="z67" w:id="110"/>
    <w:p>
      <w:pPr>
        <w:spacing w:after="0"/>
        <w:ind w:left="0"/>
        <w:jc w:val="both"/>
      </w:pPr>
      <w:r>
        <w:rPr>
          <w:rFonts w:ascii="Times New Roman"/>
          <w:b w:val="false"/>
          <w:i w:val="false"/>
          <w:color w:val="000000"/>
          <w:sz w:val="28"/>
        </w:rPr>
        <w:t>
      в модуле "Платежная система":</w:t>
      </w:r>
    </w:p>
    <w:bookmarkEnd w:id="110"/>
    <w:bookmarkStart w:name="z68" w:id="111"/>
    <w:p>
      <w:pPr>
        <w:spacing w:after="0"/>
        <w:ind w:left="0"/>
        <w:jc w:val="both"/>
      </w:pPr>
      <w:r>
        <w:rPr>
          <w:rFonts w:ascii="Times New Roman"/>
          <w:b w:val="false"/>
          <w:i w:val="false"/>
          <w:color w:val="000000"/>
          <w:sz w:val="28"/>
        </w:rPr>
        <w:t>
      вводит и подтверждает данные по заключенным договорам субподряда и дополнительным соглашениям к договору субподряда при их наличии, не позднее трех рабочих дней со дня его заключения;</w:t>
      </w:r>
    </w:p>
    <w:bookmarkEnd w:id="111"/>
    <w:bookmarkStart w:name="z69" w:id="112"/>
    <w:p>
      <w:pPr>
        <w:spacing w:after="0"/>
        <w:ind w:left="0"/>
        <w:jc w:val="both"/>
      </w:pPr>
      <w:r>
        <w:rPr>
          <w:rFonts w:ascii="Times New Roman"/>
          <w:b w:val="false"/>
          <w:i w:val="false"/>
          <w:color w:val="000000"/>
          <w:sz w:val="28"/>
        </w:rPr>
        <w:t xml:space="preserve">
      вводит данные по количеству КДУ, оказанных на медицинской технике, приобретенной на условиях финансового лизинга, в лист использования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2"/>
    <w:bookmarkStart w:name="z70" w:id="113"/>
    <w:p>
      <w:pPr>
        <w:spacing w:after="0"/>
        <w:ind w:left="0"/>
        <w:jc w:val="both"/>
      </w:pPr>
      <w:r>
        <w:rPr>
          <w:rFonts w:ascii="Times New Roman"/>
          <w:b w:val="false"/>
          <w:i w:val="false"/>
          <w:color w:val="000000"/>
          <w:sz w:val="28"/>
        </w:rPr>
        <w:t>
      формирует за отчетный период счет-реестр субъекта ПМСП;</w:t>
      </w:r>
    </w:p>
    <w:bookmarkEnd w:id="113"/>
    <w:bookmarkStart w:name="z71" w:id="114"/>
    <w:p>
      <w:pPr>
        <w:spacing w:after="0"/>
        <w:ind w:left="0"/>
        <w:jc w:val="both"/>
      </w:pPr>
      <w:r>
        <w:rPr>
          <w:rFonts w:ascii="Times New Roman"/>
          <w:b w:val="false"/>
          <w:i w:val="false"/>
          <w:color w:val="000000"/>
          <w:sz w:val="28"/>
        </w:rPr>
        <w:t>
      формирует платежные документы по субподрядчику на отчетный период согласно параграфу 7 раздела 2 настоящих Правил:</w:t>
      </w:r>
    </w:p>
    <w:bookmarkEnd w:id="114"/>
    <w:bookmarkStart w:name="z72" w:id="115"/>
    <w:p>
      <w:pPr>
        <w:spacing w:after="0"/>
        <w:ind w:left="0"/>
        <w:jc w:val="both"/>
      </w:pPr>
      <w:r>
        <w:rPr>
          <w:rFonts w:ascii="Times New Roman"/>
          <w:b w:val="false"/>
          <w:i w:val="false"/>
          <w:color w:val="000000"/>
          <w:sz w:val="28"/>
        </w:rPr>
        <w:t>
      вводит данные и подтверждает их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115"/>
    <w:bookmarkStart w:name="z73" w:id="116"/>
    <w:p>
      <w:pPr>
        <w:spacing w:after="0"/>
        <w:ind w:left="0"/>
        <w:jc w:val="both"/>
      </w:pPr>
      <w:r>
        <w:rPr>
          <w:rFonts w:ascii="Times New Roman"/>
          <w:b w:val="false"/>
          <w:i w:val="false"/>
          <w:color w:val="000000"/>
          <w:sz w:val="28"/>
        </w:rPr>
        <w:t xml:space="preserve">
      информация о структуре доходов при оказании амбулаторно-поликлинической помощи субъектом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6"/>
    <w:bookmarkStart w:name="z74" w:id="117"/>
    <w:p>
      <w:pPr>
        <w:spacing w:after="0"/>
        <w:ind w:left="0"/>
        <w:jc w:val="both"/>
      </w:pPr>
      <w:r>
        <w:rPr>
          <w:rFonts w:ascii="Times New Roman"/>
          <w:b w:val="false"/>
          <w:i w:val="false"/>
          <w:color w:val="000000"/>
          <w:sz w:val="28"/>
        </w:rPr>
        <w:t xml:space="preserve">
      информация о структуре расходов при оказании амбулаторно- поликлинической помощи субъектом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7"/>
    <w:bookmarkStart w:name="z75" w:id="118"/>
    <w:p>
      <w:pPr>
        <w:spacing w:after="0"/>
        <w:ind w:left="0"/>
        <w:jc w:val="both"/>
      </w:pPr>
      <w:r>
        <w:rPr>
          <w:rFonts w:ascii="Times New Roman"/>
          <w:b w:val="false"/>
          <w:i w:val="false"/>
          <w:color w:val="000000"/>
          <w:sz w:val="28"/>
        </w:rPr>
        <w:t xml:space="preserve">
      информация о дифференцированной оплате труда работников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8"/>
    <w:bookmarkStart w:name="z76" w:id="119"/>
    <w:p>
      <w:pPr>
        <w:spacing w:after="0"/>
        <w:ind w:left="0"/>
        <w:jc w:val="both"/>
      </w:pPr>
      <w:r>
        <w:rPr>
          <w:rFonts w:ascii="Times New Roman"/>
          <w:b w:val="false"/>
          <w:i w:val="false"/>
          <w:color w:val="000000"/>
          <w:sz w:val="28"/>
        </w:rPr>
        <w:t xml:space="preserve">
      информация о повышении квалификации и переподготовке кадров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9"/>
    <w:p>
      <w:pPr>
        <w:spacing w:after="0"/>
        <w:ind w:left="0"/>
        <w:jc w:val="both"/>
      </w:pPr>
      <w:r>
        <w:rPr>
          <w:rFonts w:ascii="Times New Roman"/>
          <w:b w:val="false"/>
          <w:i w:val="false"/>
          <w:color w:val="000000"/>
          <w:sz w:val="28"/>
        </w:rPr>
        <w:t xml:space="preserve">
      информация о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120"/>
    <w:p>
      <w:pPr>
        <w:spacing w:after="0"/>
        <w:ind w:left="0"/>
        <w:jc w:val="both"/>
      </w:pPr>
      <w:r>
        <w:rPr>
          <w:rFonts w:ascii="Times New Roman"/>
          <w:b w:val="false"/>
          <w:i w:val="false"/>
          <w:color w:val="000000"/>
          <w:sz w:val="28"/>
        </w:rPr>
        <w:t>
      28. По результатам ввода в ИС данные становятся доступными заказчику, УЗ, КОМУ и ТД КОМУ, КООЗ и ТД КООЗ, субъекту мониторинга и анализа ГОБМП, СИ, лизингодателю, научно-исследовательским организациям для ежедневного мониторинга, анализа и оценки, для принятия управленческих решений заказчиком в рамках их компетенций.</w:t>
      </w:r>
    </w:p>
    <w:bookmarkEnd w:id="120"/>
    <w:bookmarkStart w:name="z95" w:id="121"/>
    <w:p>
      <w:pPr>
        <w:spacing w:after="0"/>
        <w:ind w:left="0"/>
        <w:jc w:val="both"/>
      </w:pPr>
      <w:r>
        <w:rPr>
          <w:rFonts w:ascii="Times New Roman"/>
          <w:b w:val="false"/>
          <w:i w:val="false"/>
          <w:color w:val="000000"/>
          <w:sz w:val="28"/>
        </w:rPr>
        <w:t xml:space="preserve">
      29. Размер СКПН определяется администратором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23 Кодекса о здоровье и является единым на территории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 w:id="122"/>
    <w:p>
      <w:pPr>
        <w:spacing w:after="0"/>
        <w:ind w:left="0"/>
        <w:jc w:val="both"/>
      </w:pPr>
      <w:r>
        <w:rPr>
          <w:rFonts w:ascii="Times New Roman"/>
          <w:b w:val="false"/>
          <w:i w:val="false"/>
          <w:color w:val="000000"/>
          <w:sz w:val="28"/>
        </w:rPr>
        <w:t>
      30. Эффективность использования средств СКПН, выделенных на стимулирование работников ПМСП за достижение индикаторов конечного результата деятельности субъектов здравоохранения, оказывающих ПМСП (далее – индикаторы конечного результата), обеспечивается следующими участниками при выполнении ими функций, определенных пунктами 31 и 32 настоящих Правил (далее - участники):</w:t>
      </w:r>
    </w:p>
    <w:bookmarkEnd w:id="122"/>
    <w:bookmarkStart w:name="z81" w:id="123"/>
    <w:p>
      <w:pPr>
        <w:spacing w:after="0"/>
        <w:ind w:left="0"/>
        <w:jc w:val="both"/>
      </w:pPr>
      <w:r>
        <w:rPr>
          <w:rFonts w:ascii="Times New Roman"/>
          <w:b w:val="false"/>
          <w:i w:val="false"/>
          <w:color w:val="000000"/>
          <w:sz w:val="28"/>
        </w:rPr>
        <w:t>
      1) субъекты ПМСП;</w:t>
      </w:r>
    </w:p>
    <w:bookmarkEnd w:id="123"/>
    <w:bookmarkStart w:name="z82" w:id="124"/>
    <w:p>
      <w:pPr>
        <w:spacing w:after="0"/>
        <w:ind w:left="0"/>
        <w:jc w:val="both"/>
      </w:pPr>
      <w:r>
        <w:rPr>
          <w:rFonts w:ascii="Times New Roman"/>
          <w:b w:val="false"/>
          <w:i w:val="false"/>
          <w:color w:val="000000"/>
          <w:sz w:val="28"/>
        </w:rPr>
        <w:t>
      2) субъекты села;</w:t>
      </w:r>
    </w:p>
    <w:bookmarkEnd w:id="124"/>
    <w:bookmarkStart w:name="z83" w:id="125"/>
    <w:p>
      <w:pPr>
        <w:spacing w:after="0"/>
        <w:ind w:left="0"/>
        <w:jc w:val="both"/>
      </w:pPr>
      <w:r>
        <w:rPr>
          <w:rFonts w:ascii="Times New Roman"/>
          <w:b w:val="false"/>
          <w:i w:val="false"/>
          <w:color w:val="000000"/>
          <w:sz w:val="28"/>
        </w:rPr>
        <w:t>
      3) заказчик в лице ТД КОМУ;</w:t>
      </w:r>
    </w:p>
    <w:bookmarkEnd w:id="125"/>
    <w:bookmarkStart w:name="z84" w:id="126"/>
    <w:p>
      <w:pPr>
        <w:spacing w:after="0"/>
        <w:ind w:left="0"/>
        <w:jc w:val="both"/>
      </w:pPr>
      <w:r>
        <w:rPr>
          <w:rFonts w:ascii="Times New Roman"/>
          <w:b w:val="false"/>
          <w:i w:val="false"/>
          <w:color w:val="000000"/>
          <w:sz w:val="28"/>
        </w:rPr>
        <w:t>
      4) УЗ;</w:t>
      </w:r>
    </w:p>
    <w:bookmarkEnd w:id="126"/>
    <w:bookmarkStart w:name="z85" w:id="127"/>
    <w:p>
      <w:pPr>
        <w:spacing w:after="0"/>
        <w:ind w:left="0"/>
        <w:jc w:val="both"/>
      </w:pPr>
      <w:r>
        <w:rPr>
          <w:rFonts w:ascii="Times New Roman"/>
          <w:b w:val="false"/>
          <w:i w:val="false"/>
          <w:color w:val="000000"/>
          <w:sz w:val="28"/>
        </w:rPr>
        <w:t xml:space="preserve">
      5) КООЗ и ТД КООЗ; </w:t>
      </w:r>
    </w:p>
    <w:bookmarkEnd w:id="127"/>
    <w:bookmarkStart w:name="z86" w:id="128"/>
    <w:p>
      <w:pPr>
        <w:spacing w:after="0"/>
        <w:ind w:left="0"/>
        <w:jc w:val="both"/>
      </w:pPr>
      <w:r>
        <w:rPr>
          <w:rFonts w:ascii="Times New Roman"/>
          <w:b w:val="false"/>
          <w:i w:val="false"/>
          <w:color w:val="000000"/>
          <w:sz w:val="28"/>
        </w:rPr>
        <w:t>
      6) КОМУ;</w:t>
      </w:r>
    </w:p>
    <w:bookmarkEnd w:id="128"/>
    <w:bookmarkStart w:name="z87" w:id="129"/>
    <w:p>
      <w:pPr>
        <w:spacing w:after="0"/>
        <w:ind w:left="0"/>
        <w:jc w:val="both"/>
      </w:pPr>
      <w:r>
        <w:rPr>
          <w:rFonts w:ascii="Times New Roman"/>
          <w:b w:val="false"/>
          <w:i w:val="false"/>
          <w:color w:val="000000"/>
          <w:sz w:val="28"/>
        </w:rPr>
        <w:t>
      7) СИ;</w:t>
      </w:r>
    </w:p>
    <w:bookmarkEnd w:id="129"/>
    <w:p>
      <w:pPr>
        <w:spacing w:after="0"/>
        <w:ind w:left="0"/>
        <w:jc w:val="both"/>
      </w:pPr>
      <w:r>
        <w:rPr>
          <w:rFonts w:ascii="Times New Roman"/>
          <w:b w:val="false"/>
          <w:i w:val="false"/>
          <w:color w:val="000000"/>
          <w:sz w:val="28"/>
        </w:rPr>
        <w:t>
      8) субъект мониторинга и анализа ГОБМП.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130"/>
    <w:p>
      <w:pPr>
        <w:spacing w:after="0"/>
        <w:ind w:left="0"/>
        <w:jc w:val="both"/>
      </w:pPr>
      <w:r>
        <w:rPr>
          <w:rFonts w:ascii="Times New Roman"/>
          <w:b w:val="false"/>
          <w:i w:val="false"/>
          <w:color w:val="000000"/>
          <w:sz w:val="28"/>
        </w:rPr>
        <w:t>
      31. Функции участников при проведении мониторинга за обеспечением эффективного использования ресурсов, выделенных на стимулирование работников ПМСП за достижение индикаторов конечного результата:</w:t>
      </w:r>
    </w:p>
    <w:bookmarkEnd w:id="130"/>
    <w:bookmarkStart w:name="z90" w:id="131"/>
    <w:p>
      <w:pPr>
        <w:spacing w:after="0"/>
        <w:ind w:left="0"/>
        <w:jc w:val="both"/>
      </w:pPr>
      <w:r>
        <w:rPr>
          <w:rFonts w:ascii="Times New Roman"/>
          <w:b w:val="false"/>
          <w:i w:val="false"/>
          <w:color w:val="000000"/>
          <w:sz w:val="28"/>
        </w:rPr>
        <w:t>
      1) КОМУ:</w:t>
      </w:r>
    </w:p>
    <w:bookmarkEnd w:id="131"/>
    <w:bookmarkStart w:name="z91" w:id="132"/>
    <w:p>
      <w:pPr>
        <w:spacing w:after="0"/>
        <w:ind w:left="0"/>
        <w:jc w:val="both"/>
      </w:pPr>
      <w:r>
        <w:rPr>
          <w:rFonts w:ascii="Times New Roman"/>
          <w:b w:val="false"/>
          <w:i w:val="false"/>
          <w:color w:val="000000"/>
          <w:sz w:val="28"/>
        </w:rPr>
        <w:t>
      обеспечение реализации системы СКПН;</w:t>
      </w:r>
    </w:p>
    <w:bookmarkEnd w:id="132"/>
    <w:bookmarkStart w:name="z92" w:id="133"/>
    <w:p>
      <w:pPr>
        <w:spacing w:after="0"/>
        <w:ind w:left="0"/>
        <w:jc w:val="both"/>
      </w:pPr>
      <w:r>
        <w:rPr>
          <w:rFonts w:ascii="Times New Roman"/>
          <w:b w:val="false"/>
          <w:i w:val="false"/>
          <w:color w:val="000000"/>
          <w:sz w:val="28"/>
        </w:rPr>
        <w:t>
      координация деятельности участников процесса;</w:t>
      </w:r>
    </w:p>
    <w:bookmarkEnd w:id="133"/>
    <w:bookmarkStart w:name="z93" w:id="134"/>
    <w:p>
      <w:pPr>
        <w:spacing w:after="0"/>
        <w:ind w:left="0"/>
        <w:jc w:val="both"/>
      </w:pPr>
      <w:r>
        <w:rPr>
          <w:rFonts w:ascii="Times New Roman"/>
          <w:b w:val="false"/>
          <w:i w:val="false"/>
          <w:color w:val="000000"/>
          <w:sz w:val="28"/>
        </w:rPr>
        <w:t>
      участие в разработке и внесении предложений по совершенствованию системы СКПН;</w:t>
      </w:r>
    </w:p>
    <w:bookmarkEnd w:id="134"/>
    <w:bookmarkStart w:name="z94" w:id="135"/>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135"/>
    <w:bookmarkStart w:name="z95" w:id="136"/>
    <w:p>
      <w:pPr>
        <w:spacing w:after="0"/>
        <w:ind w:left="0"/>
        <w:jc w:val="both"/>
      </w:pPr>
      <w:r>
        <w:rPr>
          <w:rFonts w:ascii="Times New Roman"/>
          <w:b w:val="false"/>
          <w:i w:val="false"/>
          <w:color w:val="000000"/>
          <w:sz w:val="28"/>
        </w:rPr>
        <w:t>
      2) КОМУ и ТД КОМУ:</w:t>
      </w:r>
    </w:p>
    <w:bookmarkEnd w:id="136"/>
    <w:bookmarkStart w:name="z96" w:id="137"/>
    <w:p>
      <w:pPr>
        <w:spacing w:after="0"/>
        <w:ind w:left="0"/>
        <w:jc w:val="both"/>
      </w:pPr>
      <w:r>
        <w:rPr>
          <w:rFonts w:ascii="Times New Roman"/>
          <w:b w:val="false"/>
          <w:i w:val="false"/>
          <w:color w:val="000000"/>
          <w:sz w:val="28"/>
        </w:rPr>
        <w:t>
      мониторинг целевого использования средств СКПН субъектами ПМСП и субъектами села;</w:t>
      </w:r>
    </w:p>
    <w:bookmarkEnd w:id="137"/>
    <w:bookmarkStart w:name="z97" w:id="138"/>
    <w:p>
      <w:pPr>
        <w:spacing w:after="0"/>
        <w:ind w:left="0"/>
        <w:jc w:val="both"/>
      </w:pPr>
      <w:r>
        <w:rPr>
          <w:rFonts w:ascii="Times New Roman"/>
          <w:b w:val="false"/>
          <w:i w:val="false"/>
          <w:color w:val="000000"/>
          <w:sz w:val="28"/>
        </w:rPr>
        <w:t>
      оценка формирования в ДКПН расчетов значений индикаторов и сумм СКПН согласно Методике формирования тарифов;</w:t>
      </w:r>
    </w:p>
    <w:bookmarkEnd w:id="138"/>
    <w:bookmarkStart w:name="z98" w:id="139"/>
    <w:p>
      <w:pPr>
        <w:spacing w:after="0"/>
        <w:ind w:left="0"/>
        <w:jc w:val="both"/>
      </w:pPr>
      <w:r>
        <w:rPr>
          <w:rFonts w:ascii="Times New Roman"/>
          <w:b w:val="false"/>
          <w:i w:val="false"/>
          <w:color w:val="000000"/>
          <w:sz w:val="28"/>
        </w:rPr>
        <w:t>
      мониторинг за своевременной выплатой сумм СКПН субъектами ПМСП и субъектами села их работникам;</w:t>
      </w:r>
    </w:p>
    <w:bookmarkEnd w:id="139"/>
    <w:bookmarkStart w:name="z99" w:id="140"/>
    <w:p>
      <w:pPr>
        <w:spacing w:after="0"/>
        <w:ind w:left="0"/>
        <w:jc w:val="both"/>
      </w:pPr>
      <w:r>
        <w:rPr>
          <w:rFonts w:ascii="Times New Roman"/>
          <w:b w:val="false"/>
          <w:i w:val="false"/>
          <w:color w:val="000000"/>
          <w:sz w:val="28"/>
        </w:rPr>
        <w:t xml:space="preserve">
      мониторинг и оценка распределения сумм СКПН работникам ПМСП по итогам достигнутых индикаторов конечного результата за отчетный период в соответствии с </w:t>
      </w:r>
      <w:r>
        <w:rPr>
          <w:rFonts w:ascii="Times New Roman"/>
          <w:b w:val="false"/>
          <w:i w:val="false"/>
          <w:color w:val="000000"/>
          <w:sz w:val="28"/>
        </w:rPr>
        <w:t>приказом № 429</w:t>
      </w:r>
      <w:r>
        <w:rPr>
          <w:rFonts w:ascii="Times New Roman"/>
          <w:b w:val="false"/>
          <w:i w:val="false"/>
          <w:color w:val="000000"/>
          <w:sz w:val="28"/>
        </w:rPr>
        <w:t xml:space="preserve"> на основании данных в ДКПН, в том числе с выходом в субъект ПМСП и субъект села;</w:t>
      </w:r>
    </w:p>
    <w:bookmarkEnd w:id="140"/>
    <w:bookmarkStart w:name="z100" w:id="141"/>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141"/>
    <w:bookmarkStart w:name="z101" w:id="142"/>
    <w:p>
      <w:pPr>
        <w:spacing w:after="0"/>
        <w:ind w:left="0"/>
        <w:jc w:val="both"/>
      </w:pPr>
      <w:r>
        <w:rPr>
          <w:rFonts w:ascii="Times New Roman"/>
          <w:b w:val="false"/>
          <w:i w:val="false"/>
          <w:color w:val="000000"/>
          <w:sz w:val="28"/>
        </w:rPr>
        <w:t>
      3) КООЗ и ТД КООЗ:</w:t>
      </w:r>
    </w:p>
    <w:bookmarkEnd w:id="142"/>
    <w:bookmarkStart w:name="z102" w:id="143"/>
    <w:p>
      <w:pPr>
        <w:spacing w:after="0"/>
        <w:ind w:left="0"/>
        <w:jc w:val="both"/>
      </w:pPr>
      <w:r>
        <w:rPr>
          <w:rFonts w:ascii="Times New Roman"/>
          <w:b w:val="false"/>
          <w:i w:val="false"/>
          <w:color w:val="000000"/>
          <w:sz w:val="28"/>
        </w:rPr>
        <w:t xml:space="preserve">
      мониторинг индикаторов процесса деятельности субъекта ПМСП и субъекта села, влияющих на значения индикаторов конечного результата, на основании данных в ДКПН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143"/>
    <w:bookmarkStart w:name="z103" w:id="144"/>
    <w:p>
      <w:pPr>
        <w:spacing w:after="0"/>
        <w:ind w:left="0"/>
        <w:jc w:val="both"/>
      </w:pPr>
      <w:r>
        <w:rPr>
          <w:rFonts w:ascii="Times New Roman"/>
          <w:b w:val="false"/>
          <w:i w:val="false"/>
          <w:color w:val="000000"/>
          <w:sz w:val="28"/>
        </w:rPr>
        <w:t>
      4) УЗ:</w:t>
      </w:r>
    </w:p>
    <w:bookmarkEnd w:id="144"/>
    <w:bookmarkStart w:name="z104" w:id="145"/>
    <w:p>
      <w:pPr>
        <w:spacing w:after="0"/>
        <w:ind w:left="0"/>
        <w:jc w:val="both"/>
      </w:pPr>
      <w:r>
        <w:rPr>
          <w:rFonts w:ascii="Times New Roman"/>
          <w:b w:val="false"/>
          <w:i w:val="false"/>
          <w:color w:val="000000"/>
          <w:sz w:val="28"/>
        </w:rPr>
        <w:t>
      обеспечение реализации системы СКПН на уровне региона;</w:t>
      </w:r>
    </w:p>
    <w:bookmarkEnd w:id="145"/>
    <w:bookmarkStart w:name="z105" w:id="146"/>
    <w:p>
      <w:pPr>
        <w:spacing w:after="0"/>
        <w:ind w:left="0"/>
        <w:jc w:val="both"/>
      </w:pPr>
      <w:r>
        <w:rPr>
          <w:rFonts w:ascii="Times New Roman"/>
          <w:b w:val="false"/>
          <w:i w:val="false"/>
          <w:color w:val="000000"/>
          <w:sz w:val="28"/>
        </w:rPr>
        <w:t>
      координация деятельности участников процесса на уровне региона;</w:t>
      </w:r>
    </w:p>
    <w:bookmarkEnd w:id="146"/>
    <w:bookmarkStart w:name="z106" w:id="147"/>
    <w:p>
      <w:pPr>
        <w:spacing w:after="0"/>
        <w:ind w:left="0"/>
        <w:jc w:val="both"/>
      </w:pPr>
      <w:r>
        <w:rPr>
          <w:rFonts w:ascii="Times New Roman"/>
          <w:b w:val="false"/>
          <w:i w:val="false"/>
          <w:color w:val="000000"/>
          <w:sz w:val="28"/>
        </w:rPr>
        <w:t>
      мониторинг за целевым использованием средств СКПН субъектами ПМСП и субъектами села;</w:t>
      </w:r>
    </w:p>
    <w:bookmarkEnd w:id="147"/>
    <w:bookmarkStart w:name="z107" w:id="148"/>
    <w:p>
      <w:pPr>
        <w:spacing w:after="0"/>
        <w:ind w:left="0"/>
        <w:jc w:val="both"/>
      </w:pPr>
      <w:r>
        <w:rPr>
          <w:rFonts w:ascii="Times New Roman"/>
          <w:b w:val="false"/>
          <w:i w:val="false"/>
          <w:color w:val="000000"/>
          <w:sz w:val="28"/>
        </w:rPr>
        <w:t>
      мониторинг и контроль за полным распределением в ДКПН случаев, влияющих на значения индикаторов конечного результата деятельности субъектов ПМСП и субъектов села и случаев, представленных КООЗ;</w:t>
      </w:r>
    </w:p>
    <w:bookmarkEnd w:id="148"/>
    <w:bookmarkStart w:name="z108" w:id="149"/>
    <w:p>
      <w:pPr>
        <w:spacing w:after="0"/>
        <w:ind w:left="0"/>
        <w:jc w:val="both"/>
      </w:pPr>
      <w:r>
        <w:rPr>
          <w:rFonts w:ascii="Times New Roman"/>
          <w:b w:val="false"/>
          <w:i w:val="false"/>
          <w:color w:val="000000"/>
          <w:sz w:val="28"/>
        </w:rPr>
        <w:t>
      мониторинг и контроль за размещением в ДКПН данных по индикаторам процесса деятельности субъектов ПМСП и субъектов села в разрезе каждого участка;</w:t>
      </w:r>
    </w:p>
    <w:bookmarkEnd w:id="149"/>
    <w:bookmarkStart w:name="z109" w:id="150"/>
    <w:p>
      <w:pPr>
        <w:spacing w:after="0"/>
        <w:ind w:left="0"/>
        <w:jc w:val="both"/>
      </w:pPr>
      <w:r>
        <w:rPr>
          <w:rFonts w:ascii="Times New Roman"/>
          <w:b w:val="false"/>
          <w:i w:val="false"/>
          <w:color w:val="000000"/>
          <w:sz w:val="28"/>
        </w:rPr>
        <w:t>
      участие в разработке и внесении предложений по совершенствованию системы СКПН;</w:t>
      </w:r>
    </w:p>
    <w:bookmarkEnd w:id="150"/>
    <w:bookmarkStart w:name="z110" w:id="151"/>
    <w:p>
      <w:pPr>
        <w:spacing w:after="0"/>
        <w:ind w:left="0"/>
        <w:jc w:val="both"/>
      </w:pPr>
      <w:r>
        <w:rPr>
          <w:rFonts w:ascii="Times New Roman"/>
          <w:b w:val="false"/>
          <w:i w:val="false"/>
          <w:color w:val="000000"/>
          <w:sz w:val="28"/>
        </w:rPr>
        <w:t>
      рассмотрение обращений граждан, субъектов ПМСП и субъектов села по вопросам СКПН;</w:t>
      </w:r>
    </w:p>
    <w:bookmarkEnd w:id="151"/>
    <w:bookmarkStart w:name="z111" w:id="152"/>
    <w:p>
      <w:pPr>
        <w:spacing w:after="0"/>
        <w:ind w:left="0"/>
        <w:jc w:val="both"/>
      </w:pPr>
      <w:r>
        <w:rPr>
          <w:rFonts w:ascii="Times New Roman"/>
          <w:b w:val="false"/>
          <w:i w:val="false"/>
          <w:color w:val="000000"/>
          <w:sz w:val="28"/>
        </w:rPr>
        <w:t>
      5) субъекты ПМСП и субъекты села:</w:t>
      </w:r>
    </w:p>
    <w:bookmarkEnd w:id="152"/>
    <w:bookmarkStart w:name="z112" w:id="153"/>
    <w:p>
      <w:pPr>
        <w:spacing w:after="0"/>
        <w:ind w:left="0"/>
        <w:jc w:val="both"/>
      </w:pPr>
      <w:r>
        <w:rPr>
          <w:rFonts w:ascii="Times New Roman"/>
          <w:b w:val="false"/>
          <w:i w:val="false"/>
          <w:color w:val="000000"/>
          <w:sz w:val="28"/>
        </w:rPr>
        <w:t>
      повышение качества оказания ПМСП;</w:t>
      </w:r>
    </w:p>
    <w:bookmarkEnd w:id="153"/>
    <w:bookmarkStart w:name="z113" w:id="154"/>
    <w:p>
      <w:pPr>
        <w:spacing w:after="0"/>
        <w:ind w:left="0"/>
        <w:jc w:val="both"/>
      </w:pPr>
      <w:r>
        <w:rPr>
          <w:rFonts w:ascii="Times New Roman"/>
          <w:b w:val="false"/>
          <w:i w:val="false"/>
          <w:color w:val="000000"/>
          <w:sz w:val="28"/>
        </w:rPr>
        <w:t>
      принятие управленческих решений по совершенствованию системы повышения качества оказания ПМСП;</w:t>
      </w:r>
    </w:p>
    <w:bookmarkEnd w:id="154"/>
    <w:bookmarkStart w:name="z114" w:id="155"/>
    <w:p>
      <w:pPr>
        <w:spacing w:after="0"/>
        <w:ind w:left="0"/>
        <w:jc w:val="both"/>
      </w:pPr>
      <w:r>
        <w:rPr>
          <w:rFonts w:ascii="Times New Roman"/>
          <w:b w:val="false"/>
          <w:i w:val="false"/>
          <w:color w:val="000000"/>
          <w:sz w:val="28"/>
        </w:rPr>
        <w:t>
      утверждение индикаторов процесса деятельности субъекта ПМСП, влияющих на значения индикаторов конечного результата;</w:t>
      </w:r>
    </w:p>
    <w:bookmarkEnd w:id="155"/>
    <w:p>
      <w:pPr>
        <w:spacing w:after="0"/>
        <w:ind w:left="0"/>
        <w:jc w:val="both"/>
      </w:pPr>
      <w:r>
        <w:rPr>
          <w:rFonts w:ascii="Times New Roman"/>
          <w:b w:val="false"/>
          <w:i w:val="false"/>
          <w:color w:val="000000"/>
          <w:sz w:val="28"/>
        </w:rPr>
        <w:t xml:space="preserve">
      обеспечение своевременной выплаты сумм СКПН работникам ПМСП в соответствии с </w:t>
      </w:r>
      <w:r>
        <w:rPr>
          <w:rFonts w:ascii="Times New Roman"/>
          <w:b w:val="false"/>
          <w:i w:val="false"/>
          <w:color w:val="000000"/>
          <w:sz w:val="28"/>
        </w:rPr>
        <w:t>приказом № 429</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56"/>
    <w:p>
      <w:pPr>
        <w:spacing w:after="0"/>
        <w:ind w:left="0"/>
        <w:jc w:val="both"/>
      </w:pPr>
      <w:r>
        <w:rPr>
          <w:rFonts w:ascii="Times New Roman"/>
          <w:b w:val="false"/>
          <w:i w:val="false"/>
          <w:color w:val="000000"/>
          <w:sz w:val="28"/>
        </w:rPr>
        <w:t>
      32. Функции участников по обеспечению качественного и своевременного формирования платежных документов на оплату СКПН субъектам ПМСП и субъектам села в информационных системах:</w:t>
      </w:r>
    </w:p>
    <w:bookmarkEnd w:id="156"/>
    <w:bookmarkStart w:name="z117" w:id="157"/>
    <w:p>
      <w:pPr>
        <w:spacing w:after="0"/>
        <w:ind w:left="0"/>
        <w:jc w:val="both"/>
      </w:pPr>
      <w:r>
        <w:rPr>
          <w:rFonts w:ascii="Times New Roman"/>
          <w:b w:val="false"/>
          <w:i w:val="false"/>
          <w:color w:val="000000"/>
          <w:sz w:val="28"/>
        </w:rPr>
        <w:t>
      в ИС "СУКМУ":</w:t>
      </w:r>
    </w:p>
    <w:bookmarkEnd w:id="157"/>
    <w:bookmarkStart w:name="z118" w:id="158"/>
    <w:p>
      <w:pPr>
        <w:spacing w:after="0"/>
        <w:ind w:left="0"/>
        <w:jc w:val="both"/>
      </w:pPr>
      <w:r>
        <w:rPr>
          <w:rFonts w:ascii="Times New Roman"/>
          <w:b w:val="false"/>
          <w:i w:val="false"/>
          <w:color w:val="000000"/>
          <w:sz w:val="28"/>
        </w:rPr>
        <w:t>
      ТД КООЗ:</w:t>
      </w:r>
    </w:p>
    <w:bookmarkEnd w:id="158"/>
    <w:bookmarkStart w:name="z119" w:id="159"/>
    <w:p>
      <w:pPr>
        <w:spacing w:after="0"/>
        <w:ind w:left="0"/>
        <w:jc w:val="both"/>
      </w:pPr>
      <w:r>
        <w:rPr>
          <w:rFonts w:ascii="Times New Roman"/>
          <w:b w:val="false"/>
          <w:i w:val="false"/>
          <w:color w:val="000000"/>
          <w:sz w:val="28"/>
        </w:rPr>
        <w:t>
      вводит данные по обращениям физических лиц (жалоб) среди прикрепленного населения на деятельность ПМСП с указанием их обоснованности в разрезе субъектов ПМСП, в срок не позднее трех рабочих дней после отчетного периода;</w:t>
      </w:r>
    </w:p>
    <w:bookmarkEnd w:id="159"/>
    <w:bookmarkStart w:name="z120" w:id="160"/>
    <w:p>
      <w:pPr>
        <w:spacing w:after="0"/>
        <w:ind w:left="0"/>
        <w:jc w:val="both"/>
      </w:pPr>
      <w:r>
        <w:rPr>
          <w:rFonts w:ascii="Times New Roman"/>
          <w:b w:val="false"/>
          <w:i w:val="false"/>
          <w:color w:val="000000"/>
          <w:sz w:val="28"/>
        </w:rPr>
        <w:t xml:space="preserve">
      формирует за отчетный период по результатам ввода данных отчет по случаям обоснованных обращений физических лиц (жалоб) на деятельность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для предоставления на комиссию по оплате услуг в срок не позднее четырех рабочих дней после отчетного периода; </w:t>
      </w:r>
    </w:p>
    <w:bookmarkEnd w:id="160"/>
    <w:bookmarkStart w:name="z121" w:id="161"/>
    <w:p>
      <w:pPr>
        <w:spacing w:after="0"/>
        <w:ind w:left="0"/>
        <w:jc w:val="both"/>
      </w:pPr>
      <w:r>
        <w:rPr>
          <w:rFonts w:ascii="Times New Roman"/>
          <w:b w:val="false"/>
          <w:i w:val="false"/>
          <w:color w:val="000000"/>
          <w:sz w:val="28"/>
        </w:rPr>
        <w:t xml:space="preserve">
      в ИС "ДКПН": </w:t>
      </w:r>
    </w:p>
    <w:bookmarkEnd w:id="161"/>
    <w:bookmarkStart w:name="z122" w:id="162"/>
    <w:p>
      <w:pPr>
        <w:spacing w:after="0"/>
        <w:ind w:left="0"/>
        <w:jc w:val="both"/>
      </w:pPr>
      <w:r>
        <w:rPr>
          <w:rFonts w:ascii="Times New Roman"/>
          <w:b w:val="false"/>
          <w:i w:val="false"/>
          <w:color w:val="000000"/>
          <w:sz w:val="28"/>
        </w:rPr>
        <w:t>
      1) КОМУ:</w:t>
      </w:r>
    </w:p>
    <w:bookmarkEnd w:id="162"/>
    <w:bookmarkStart w:name="z123" w:id="163"/>
    <w:p>
      <w:pPr>
        <w:spacing w:after="0"/>
        <w:ind w:left="0"/>
        <w:jc w:val="both"/>
      </w:pPr>
      <w:r>
        <w:rPr>
          <w:rFonts w:ascii="Times New Roman"/>
          <w:b w:val="false"/>
          <w:i w:val="false"/>
          <w:color w:val="000000"/>
          <w:sz w:val="28"/>
        </w:rPr>
        <w:t xml:space="preserve">
      вводит и подтверждает данные по утвержденным плановым годовым суммам СКПН и численности населения на текущий финансовый год по каждому региону на основании согласованных данных на текущий финансовый год бюджетных программ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 (зарегистрирован в Реестре государственной регистрации нормативных правовых актов № 10176) (далее – бюджетная программа);</w:t>
      </w:r>
    </w:p>
    <w:bookmarkEnd w:id="163"/>
    <w:bookmarkStart w:name="z124" w:id="164"/>
    <w:p>
      <w:pPr>
        <w:spacing w:after="0"/>
        <w:ind w:left="0"/>
        <w:jc w:val="both"/>
      </w:pPr>
      <w:r>
        <w:rPr>
          <w:rFonts w:ascii="Times New Roman"/>
          <w:b w:val="false"/>
          <w:i w:val="false"/>
          <w:color w:val="000000"/>
          <w:sz w:val="28"/>
        </w:rPr>
        <w:t>
      подтверждает помесячное распределение заказчиком годовой суммы СКПН регионам в соответствии с индивидуальным планом финансирования по платежам;</w:t>
      </w:r>
    </w:p>
    <w:bookmarkEnd w:id="164"/>
    <w:bookmarkStart w:name="z125" w:id="165"/>
    <w:p>
      <w:pPr>
        <w:spacing w:after="0"/>
        <w:ind w:left="0"/>
        <w:jc w:val="both"/>
      </w:pPr>
      <w:r>
        <w:rPr>
          <w:rFonts w:ascii="Times New Roman"/>
          <w:b w:val="false"/>
          <w:i w:val="false"/>
          <w:color w:val="000000"/>
          <w:sz w:val="28"/>
        </w:rPr>
        <w:t>
      вводит и подтверждает установление целевого значения по каждому индикатору конечного результата, согласованного с УЗ;</w:t>
      </w:r>
    </w:p>
    <w:bookmarkEnd w:id="165"/>
    <w:bookmarkStart w:name="z126" w:id="166"/>
    <w:p>
      <w:pPr>
        <w:spacing w:after="0"/>
        <w:ind w:left="0"/>
        <w:jc w:val="both"/>
      </w:pPr>
      <w:r>
        <w:rPr>
          <w:rFonts w:ascii="Times New Roman"/>
          <w:b w:val="false"/>
          <w:i w:val="false"/>
          <w:color w:val="000000"/>
          <w:sz w:val="28"/>
        </w:rPr>
        <w:t xml:space="preserve">
      ежемесячно в начале отчетного периода задает критерий распределения суммы СКПН свыше 150 тенге в расчете на 1 прикрепленного жителя: </w:t>
      </w:r>
    </w:p>
    <w:bookmarkEnd w:id="166"/>
    <w:bookmarkStart w:name="z127" w:id="167"/>
    <w:p>
      <w:pPr>
        <w:spacing w:after="0"/>
        <w:ind w:left="0"/>
        <w:jc w:val="both"/>
      </w:pPr>
      <w:r>
        <w:rPr>
          <w:rFonts w:ascii="Times New Roman"/>
          <w:b w:val="false"/>
          <w:i w:val="false"/>
          <w:color w:val="000000"/>
          <w:sz w:val="28"/>
        </w:rPr>
        <w:t xml:space="preserve">
      по населению; </w:t>
      </w:r>
    </w:p>
    <w:bookmarkEnd w:id="167"/>
    <w:bookmarkStart w:name="z128" w:id="168"/>
    <w:p>
      <w:pPr>
        <w:spacing w:after="0"/>
        <w:ind w:left="0"/>
        <w:jc w:val="both"/>
      </w:pPr>
      <w:r>
        <w:rPr>
          <w:rFonts w:ascii="Times New Roman"/>
          <w:b w:val="false"/>
          <w:i w:val="false"/>
          <w:color w:val="000000"/>
          <w:sz w:val="28"/>
        </w:rPr>
        <w:t xml:space="preserve">
      по населению и баллам; </w:t>
      </w:r>
    </w:p>
    <w:bookmarkEnd w:id="168"/>
    <w:bookmarkStart w:name="z129" w:id="169"/>
    <w:p>
      <w:pPr>
        <w:spacing w:after="0"/>
        <w:ind w:left="0"/>
        <w:jc w:val="both"/>
      </w:pPr>
      <w:r>
        <w:rPr>
          <w:rFonts w:ascii="Times New Roman"/>
          <w:b w:val="false"/>
          <w:i w:val="false"/>
          <w:color w:val="000000"/>
          <w:sz w:val="28"/>
        </w:rPr>
        <w:t>
      по населению, баллам и коэффициенту соответствия конкретного субъекта ПМСП комплексности оказания услуг ПМСП в рамках ГОБМП;</w:t>
      </w:r>
    </w:p>
    <w:bookmarkEnd w:id="169"/>
    <w:bookmarkStart w:name="z130" w:id="170"/>
    <w:p>
      <w:pPr>
        <w:spacing w:after="0"/>
        <w:ind w:left="0"/>
        <w:jc w:val="both"/>
      </w:pPr>
      <w:r>
        <w:rPr>
          <w:rFonts w:ascii="Times New Roman"/>
          <w:b w:val="false"/>
          <w:i w:val="false"/>
          <w:color w:val="000000"/>
          <w:sz w:val="28"/>
        </w:rPr>
        <w:t>
      2) УЗ:</w:t>
      </w:r>
    </w:p>
    <w:bookmarkEnd w:id="170"/>
    <w:bookmarkStart w:name="z131" w:id="171"/>
    <w:p>
      <w:pPr>
        <w:spacing w:after="0"/>
        <w:ind w:left="0"/>
        <w:jc w:val="both"/>
      </w:pPr>
      <w:r>
        <w:rPr>
          <w:rFonts w:ascii="Times New Roman"/>
          <w:b w:val="false"/>
          <w:i w:val="false"/>
          <w:color w:val="000000"/>
          <w:sz w:val="28"/>
        </w:rPr>
        <w:t>
      вносит до закрытия отчетного периода коррективы по отнесению спорных случаев, влияющих на значение индикаторов конечного результата (за исключением случаев материнской и детской смертности, жалоб), к конкретным субъектам ПМСП на основании протокольного решения комиссии, созданной при УЗ по согласованию с субъектами ПМСП;</w:t>
      </w:r>
    </w:p>
    <w:bookmarkEnd w:id="171"/>
    <w:bookmarkStart w:name="z132" w:id="172"/>
    <w:p>
      <w:pPr>
        <w:spacing w:after="0"/>
        <w:ind w:left="0"/>
        <w:jc w:val="both"/>
      </w:pPr>
      <w:r>
        <w:rPr>
          <w:rFonts w:ascii="Times New Roman"/>
          <w:b w:val="false"/>
          <w:i w:val="false"/>
          <w:color w:val="000000"/>
          <w:sz w:val="28"/>
        </w:rPr>
        <w:t>
      проводит до закрытия отчетного периода предварительный автоматизированный расчет значений индикаторов конечного результата и сумм СКПН в течение отчетного периода по региону в разрезе субъектов ПМСП;</w:t>
      </w:r>
    </w:p>
    <w:bookmarkEnd w:id="172"/>
    <w:bookmarkStart w:name="z133" w:id="173"/>
    <w:p>
      <w:pPr>
        <w:spacing w:after="0"/>
        <w:ind w:left="0"/>
        <w:jc w:val="both"/>
      </w:pPr>
      <w:r>
        <w:rPr>
          <w:rFonts w:ascii="Times New Roman"/>
          <w:b w:val="false"/>
          <w:i w:val="false"/>
          <w:color w:val="000000"/>
          <w:sz w:val="28"/>
        </w:rPr>
        <w:t>
      формирует итоги оценки достигнутых конечных результатов деятельности в разрезе субъектов ПМСП для вынесения на рассмотрение и утверждение комиссией по оплате услуг;</w:t>
      </w:r>
    </w:p>
    <w:bookmarkEnd w:id="173"/>
    <w:bookmarkStart w:name="z134" w:id="174"/>
    <w:p>
      <w:pPr>
        <w:spacing w:after="0"/>
        <w:ind w:left="0"/>
        <w:jc w:val="both"/>
      </w:pPr>
      <w:r>
        <w:rPr>
          <w:rFonts w:ascii="Times New Roman"/>
          <w:b w:val="false"/>
          <w:i w:val="false"/>
          <w:color w:val="000000"/>
          <w:sz w:val="28"/>
        </w:rPr>
        <w:t>
      3) КООЗ и ТД КООЗ:</w:t>
      </w:r>
    </w:p>
    <w:bookmarkEnd w:id="174"/>
    <w:bookmarkStart w:name="z135" w:id="175"/>
    <w:p>
      <w:pPr>
        <w:spacing w:after="0"/>
        <w:ind w:left="0"/>
        <w:jc w:val="both"/>
      </w:pPr>
      <w:r>
        <w:rPr>
          <w:rFonts w:ascii="Times New Roman"/>
          <w:b w:val="false"/>
          <w:i w:val="false"/>
          <w:color w:val="000000"/>
          <w:sz w:val="28"/>
        </w:rPr>
        <w:t>
      регистрирует за отчетный период по всем случаям материнской и детской (от 7 дней до 5 лет) смертности, за исключением несчастных случаев, в срок не позднее трех рабочих дней после отчетного периода:</w:t>
      </w:r>
    </w:p>
    <w:bookmarkEnd w:id="175"/>
    <w:bookmarkStart w:name="z136" w:id="176"/>
    <w:p>
      <w:pPr>
        <w:spacing w:after="0"/>
        <w:ind w:left="0"/>
        <w:jc w:val="both"/>
      </w:pPr>
      <w:r>
        <w:rPr>
          <w:rFonts w:ascii="Times New Roman"/>
          <w:b w:val="false"/>
          <w:i w:val="false"/>
          <w:color w:val="000000"/>
          <w:sz w:val="28"/>
        </w:rPr>
        <w:t>
      сведения о предотвратимости случаев на уровне ПМСП и их участии в расчете суммы СКПН по результатам государственного контроля в сфере оказания медицинских услуг;</w:t>
      </w:r>
    </w:p>
    <w:bookmarkEnd w:id="176"/>
    <w:bookmarkStart w:name="z137" w:id="177"/>
    <w:p>
      <w:pPr>
        <w:spacing w:after="0"/>
        <w:ind w:left="0"/>
        <w:jc w:val="both"/>
      </w:pPr>
      <w:r>
        <w:rPr>
          <w:rFonts w:ascii="Times New Roman"/>
          <w:b w:val="false"/>
          <w:i w:val="false"/>
          <w:color w:val="000000"/>
          <w:sz w:val="28"/>
        </w:rPr>
        <w:t>
      сведения о случаях, не участвующих в расчете суммы СКПН в отчетном периоде в связи с незавершенным государственным контролем в сфере оказания медицинских услуг;</w:t>
      </w:r>
    </w:p>
    <w:bookmarkEnd w:id="177"/>
    <w:bookmarkStart w:name="z138" w:id="178"/>
    <w:p>
      <w:pPr>
        <w:spacing w:after="0"/>
        <w:ind w:left="0"/>
        <w:jc w:val="both"/>
      </w:pPr>
      <w:r>
        <w:rPr>
          <w:rFonts w:ascii="Times New Roman"/>
          <w:b w:val="false"/>
          <w:i w:val="false"/>
          <w:color w:val="000000"/>
          <w:sz w:val="28"/>
        </w:rPr>
        <w:t>
      формирует по результатам ввода данных за отчетный период для предоставления на комиссию по оплате услуг в срок не позднее четырех рабочих дней после отчетного периода следующие отчеты:</w:t>
      </w:r>
    </w:p>
    <w:bookmarkEnd w:id="178"/>
    <w:bookmarkStart w:name="z139" w:id="179"/>
    <w:p>
      <w:pPr>
        <w:spacing w:after="0"/>
        <w:ind w:left="0"/>
        <w:jc w:val="both"/>
      </w:pPr>
      <w:r>
        <w:rPr>
          <w:rFonts w:ascii="Times New Roman"/>
          <w:b w:val="false"/>
          <w:i w:val="false"/>
          <w:color w:val="000000"/>
          <w:sz w:val="28"/>
        </w:rPr>
        <w:t xml:space="preserve">
      по случаям материнской смертности на уровне первичной медико-санитарной помощи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9"/>
    <w:bookmarkStart w:name="z140" w:id="180"/>
    <w:p>
      <w:pPr>
        <w:spacing w:after="0"/>
        <w:ind w:left="0"/>
        <w:jc w:val="both"/>
      </w:pPr>
      <w:r>
        <w:rPr>
          <w:rFonts w:ascii="Times New Roman"/>
          <w:b w:val="false"/>
          <w:i w:val="false"/>
          <w:color w:val="000000"/>
          <w:sz w:val="28"/>
        </w:rPr>
        <w:t xml:space="preserve">
       по случаям детской (от 7 дней до 5 лет) смертности на уровне первичной медико-санитарной помощи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0"/>
    <w:bookmarkStart w:name="z141" w:id="181"/>
    <w:p>
      <w:pPr>
        <w:spacing w:after="0"/>
        <w:ind w:left="0"/>
        <w:jc w:val="both"/>
      </w:pPr>
      <w:r>
        <w:rPr>
          <w:rFonts w:ascii="Times New Roman"/>
          <w:b w:val="false"/>
          <w:i w:val="false"/>
          <w:color w:val="000000"/>
          <w:sz w:val="28"/>
        </w:rPr>
        <w:t>
      4) СИ:</w:t>
      </w:r>
    </w:p>
    <w:bookmarkEnd w:id="181"/>
    <w:bookmarkStart w:name="z142" w:id="182"/>
    <w:p>
      <w:pPr>
        <w:spacing w:after="0"/>
        <w:ind w:left="0"/>
        <w:jc w:val="both"/>
      </w:pPr>
      <w:r>
        <w:rPr>
          <w:rFonts w:ascii="Times New Roman"/>
          <w:b w:val="false"/>
          <w:i w:val="false"/>
          <w:color w:val="000000"/>
          <w:sz w:val="28"/>
        </w:rPr>
        <w:t>
      ежедневно обеспечивает корректную выгрузку данных в автоматизированном режиме из баз данных портала РПН, СУКМУ, ЭРОБ по случаям оказания медицинской помощи, влияющих на значения индикаторов конечного результата, по каждому субъекту ПМСП и в разрезе его территориальных участков;</w:t>
      </w:r>
    </w:p>
    <w:bookmarkEnd w:id="182"/>
    <w:bookmarkStart w:name="z143" w:id="183"/>
    <w:p>
      <w:pPr>
        <w:spacing w:after="0"/>
        <w:ind w:left="0"/>
        <w:jc w:val="both"/>
      </w:pPr>
      <w:r>
        <w:rPr>
          <w:rFonts w:ascii="Times New Roman"/>
          <w:b w:val="false"/>
          <w:i w:val="false"/>
          <w:color w:val="000000"/>
          <w:sz w:val="28"/>
        </w:rPr>
        <w:t>
      ежемесячно обеспечивает корректную выгрузку данных в автоматизированном режиме в случае реализации сервиса взаимодействия или в ручном режиме при отсутствии данного сервиса из базы данных "Национальный регистр больных туберкулезом" не позднее 3 числа месяца, следующего за отчетным периодом;</w:t>
      </w:r>
    </w:p>
    <w:bookmarkEnd w:id="183"/>
    <w:bookmarkStart w:name="z144" w:id="184"/>
    <w:p>
      <w:pPr>
        <w:spacing w:after="0"/>
        <w:ind w:left="0"/>
        <w:jc w:val="both"/>
      </w:pPr>
      <w:r>
        <w:rPr>
          <w:rFonts w:ascii="Times New Roman"/>
          <w:b w:val="false"/>
          <w:i w:val="false"/>
          <w:color w:val="000000"/>
          <w:sz w:val="28"/>
        </w:rPr>
        <w:t xml:space="preserve">
      формирует отчет по корректности и достоверности загрузки данных из информационных систем для расчета значений индикаторов и сумм стимулирующего компонента комплексного подушевого норматива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для предоставления на комиссию по оплате услуг в срок не позднее 5 числа месяца, следующего за отчетным; </w:t>
      </w:r>
    </w:p>
    <w:bookmarkEnd w:id="184"/>
    <w:bookmarkStart w:name="z145" w:id="185"/>
    <w:p>
      <w:pPr>
        <w:spacing w:after="0"/>
        <w:ind w:left="0"/>
        <w:jc w:val="both"/>
      </w:pPr>
      <w:r>
        <w:rPr>
          <w:rFonts w:ascii="Times New Roman"/>
          <w:b w:val="false"/>
          <w:i w:val="false"/>
          <w:color w:val="000000"/>
          <w:sz w:val="28"/>
        </w:rPr>
        <w:t xml:space="preserve">
      5) субъект ПМСП: </w:t>
      </w:r>
    </w:p>
    <w:bookmarkEnd w:id="185"/>
    <w:bookmarkStart w:name="z146" w:id="186"/>
    <w:p>
      <w:pPr>
        <w:spacing w:after="0"/>
        <w:ind w:left="0"/>
        <w:jc w:val="both"/>
      </w:pPr>
      <w:r>
        <w:rPr>
          <w:rFonts w:ascii="Times New Roman"/>
          <w:b w:val="false"/>
          <w:i w:val="false"/>
          <w:color w:val="000000"/>
          <w:sz w:val="28"/>
        </w:rPr>
        <w:t>
      в срок не позднее одного рабочего дня, следующего за днем закрытия отчетного периода заказчиком вводит данные о суммах расходов, планируемых для направления на повышение квалификации работников ПМСП в размере не менее 5% от общей суммы СКПН, полученной по результатам расчетов за отчетный период;</w:t>
      </w:r>
    </w:p>
    <w:bookmarkEnd w:id="186"/>
    <w:bookmarkStart w:name="z147" w:id="187"/>
    <w:p>
      <w:pPr>
        <w:spacing w:after="0"/>
        <w:ind w:left="0"/>
        <w:jc w:val="both"/>
      </w:pPr>
      <w:r>
        <w:rPr>
          <w:rFonts w:ascii="Times New Roman"/>
          <w:b w:val="false"/>
          <w:i w:val="false"/>
          <w:color w:val="000000"/>
          <w:sz w:val="28"/>
        </w:rPr>
        <w:t>
      подтверждает закрытие отчетного периода в срок не позднее трех рабочих дней за днем закрытия отчетного периода заказчиком, после чего любые изменения внесенных данных невозможны, и осуществляет автоматизированный расчет значений индикаторов конечного результата и сумм СКПН работникам ПМСП в разрезе территориальных участков;</w:t>
      </w:r>
    </w:p>
    <w:bookmarkEnd w:id="187"/>
    <w:bookmarkStart w:name="z148" w:id="188"/>
    <w:p>
      <w:pPr>
        <w:spacing w:after="0"/>
        <w:ind w:left="0"/>
        <w:jc w:val="both"/>
      </w:pPr>
      <w:r>
        <w:rPr>
          <w:rFonts w:ascii="Times New Roman"/>
          <w:b w:val="false"/>
          <w:i w:val="false"/>
          <w:color w:val="000000"/>
          <w:sz w:val="28"/>
        </w:rPr>
        <w:t xml:space="preserve">
      в случае отсутствия информации об участке прикрепления по конкретному случаю, влияющему на значение индикаторов конечного результата, вводит данные в портал РПН; </w:t>
      </w:r>
    </w:p>
    <w:bookmarkEnd w:id="188"/>
    <w:bookmarkStart w:name="z149" w:id="189"/>
    <w:p>
      <w:pPr>
        <w:spacing w:after="0"/>
        <w:ind w:left="0"/>
        <w:jc w:val="both"/>
      </w:pPr>
      <w:r>
        <w:rPr>
          <w:rFonts w:ascii="Times New Roman"/>
          <w:b w:val="false"/>
          <w:i w:val="false"/>
          <w:color w:val="000000"/>
          <w:sz w:val="28"/>
        </w:rPr>
        <w:t xml:space="preserve">
      вводит сводные данные за отчетный месяц по результатам распределения сумм СКПН по стимулированию работников ПМСП в соответствии с </w:t>
      </w:r>
      <w:r>
        <w:rPr>
          <w:rFonts w:ascii="Times New Roman"/>
          <w:b w:val="false"/>
          <w:i w:val="false"/>
          <w:color w:val="000000"/>
          <w:sz w:val="28"/>
        </w:rPr>
        <w:t>приказом № 429</w:t>
      </w:r>
      <w:r>
        <w:rPr>
          <w:rFonts w:ascii="Times New Roman"/>
          <w:b w:val="false"/>
          <w:i w:val="false"/>
          <w:color w:val="000000"/>
          <w:sz w:val="28"/>
        </w:rPr>
        <w:t xml:space="preserve"> и формирует отчет по распределению сумм стимулирующего компонента комплексного подушевого норматива работникам субъекта здравоохранения, оказывающего первичную медико-санитарную помощь,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срок до 25 числа месяца, следующего за отчетным периодом; </w:t>
      </w:r>
    </w:p>
    <w:bookmarkEnd w:id="189"/>
    <w:bookmarkStart w:name="z150" w:id="190"/>
    <w:p>
      <w:pPr>
        <w:spacing w:after="0"/>
        <w:ind w:left="0"/>
        <w:jc w:val="both"/>
      </w:pPr>
      <w:r>
        <w:rPr>
          <w:rFonts w:ascii="Times New Roman"/>
          <w:b w:val="false"/>
          <w:i w:val="false"/>
          <w:color w:val="000000"/>
          <w:sz w:val="28"/>
        </w:rPr>
        <w:t>
      6) Заказчик:</w:t>
      </w:r>
    </w:p>
    <w:bookmarkEnd w:id="190"/>
    <w:bookmarkStart w:name="z151" w:id="191"/>
    <w:p>
      <w:pPr>
        <w:spacing w:after="0"/>
        <w:ind w:left="0"/>
        <w:jc w:val="both"/>
      </w:pPr>
      <w:r>
        <w:rPr>
          <w:rFonts w:ascii="Times New Roman"/>
          <w:b w:val="false"/>
          <w:i w:val="false"/>
          <w:color w:val="000000"/>
          <w:sz w:val="28"/>
        </w:rPr>
        <w:t xml:space="preserve">
      вводит и подтверждает данные помесячного распределения годовой суммы СКПН на уровне региона, в соответствии с индивидуальным планом финансирования по платежам; </w:t>
      </w:r>
    </w:p>
    <w:bookmarkEnd w:id="191"/>
    <w:bookmarkStart w:name="z152" w:id="192"/>
    <w:p>
      <w:pPr>
        <w:spacing w:after="0"/>
        <w:ind w:left="0"/>
        <w:jc w:val="both"/>
      </w:pPr>
      <w:r>
        <w:rPr>
          <w:rFonts w:ascii="Times New Roman"/>
          <w:b w:val="false"/>
          <w:i w:val="false"/>
          <w:color w:val="000000"/>
          <w:sz w:val="28"/>
        </w:rPr>
        <w:t>
      проводит до закрытия отчетного периода предварительный автоматизированный расчет значений индикаторов конечного результата и сумм СКПН в течение отчетного периода по региону в разрезе субъектов ПМСП;</w:t>
      </w:r>
    </w:p>
    <w:bookmarkEnd w:id="192"/>
    <w:bookmarkStart w:name="z153" w:id="193"/>
    <w:p>
      <w:pPr>
        <w:spacing w:after="0"/>
        <w:ind w:left="0"/>
        <w:jc w:val="both"/>
      </w:pPr>
      <w:r>
        <w:rPr>
          <w:rFonts w:ascii="Times New Roman"/>
          <w:b w:val="false"/>
          <w:i w:val="false"/>
          <w:color w:val="000000"/>
          <w:sz w:val="28"/>
        </w:rPr>
        <w:t xml:space="preserve">
      подтверждает закрытие отчетного периода в срок не позднее десятого числа месяца, следующего за отчетным периодом, после чего запрещаются любые изменения внесенных данных. Если в портале ДКПН имеются нераспределенные случаи по организациям прикрепления и участкам прикрепления, то закрытие периода невозможно; </w:t>
      </w:r>
    </w:p>
    <w:bookmarkEnd w:id="193"/>
    <w:bookmarkStart w:name="z154" w:id="194"/>
    <w:p>
      <w:pPr>
        <w:spacing w:after="0"/>
        <w:ind w:left="0"/>
        <w:jc w:val="both"/>
      </w:pPr>
      <w:r>
        <w:rPr>
          <w:rFonts w:ascii="Times New Roman"/>
          <w:b w:val="false"/>
          <w:i w:val="false"/>
          <w:color w:val="000000"/>
          <w:sz w:val="28"/>
        </w:rPr>
        <w:t>
      снимает подтверждение закрытия отчетного периода до закрытия отчетного периода субъектами ПМСП в случае выявления несоответствий или некорректных действий участников, влияющих на расчет значений индикаторов конечного результата и сумм СКПН;</w:t>
      </w:r>
    </w:p>
    <w:bookmarkEnd w:id="194"/>
    <w:bookmarkStart w:name="z155" w:id="195"/>
    <w:p>
      <w:pPr>
        <w:spacing w:after="0"/>
        <w:ind w:left="0"/>
        <w:jc w:val="both"/>
      </w:pPr>
      <w:r>
        <w:rPr>
          <w:rFonts w:ascii="Times New Roman"/>
          <w:b w:val="false"/>
          <w:i w:val="false"/>
          <w:color w:val="000000"/>
          <w:sz w:val="28"/>
        </w:rPr>
        <w:t>
      при наличии в отчетном периоде факта превышения суммы СКПН в расчете на одного прикрепленного жителя свыше 150 тенге по субъекту ПМСП, выбирает алгоритм распределения: принять к оплате в текущем отчетном месяце, перенести на следующий отчетный месяц, возвратить в бюджет. При этом данный алгоритм применяется в течение одного квартала;</w:t>
      </w:r>
    </w:p>
    <w:bookmarkEnd w:id="195"/>
    <w:bookmarkStart w:name="z156" w:id="196"/>
    <w:p>
      <w:pPr>
        <w:spacing w:after="0"/>
        <w:ind w:left="0"/>
        <w:jc w:val="both"/>
      </w:pPr>
      <w:r>
        <w:rPr>
          <w:rFonts w:ascii="Times New Roman"/>
          <w:b w:val="false"/>
          <w:i w:val="false"/>
          <w:color w:val="000000"/>
          <w:sz w:val="28"/>
        </w:rPr>
        <w:t>
      осуществляет выгрузку данных автоматизированного расчета значений индикаторов конечного результата и сумм СКПН на оплату в ИС "АПП";</w:t>
      </w:r>
    </w:p>
    <w:bookmarkEnd w:id="196"/>
    <w:p>
      <w:pPr>
        <w:spacing w:after="0"/>
        <w:ind w:left="0"/>
        <w:jc w:val="both"/>
      </w:pPr>
      <w:r>
        <w:rPr>
          <w:rFonts w:ascii="Times New Roman"/>
          <w:b w:val="false"/>
          <w:i w:val="false"/>
          <w:color w:val="000000"/>
          <w:sz w:val="28"/>
        </w:rPr>
        <w:t>
      перечисляет сумму СКПН субъектам ПМСП и субъектам села по итогам оценки достигнутых индикаторов конечного результата за отчетный период на основании решения комиссии по оплате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97"/>
    <w:p>
      <w:pPr>
        <w:spacing w:after="0"/>
        <w:ind w:left="0"/>
        <w:jc w:val="left"/>
      </w:pPr>
      <w:r>
        <w:rPr>
          <w:rFonts w:ascii="Times New Roman"/>
          <w:b/>
          <w:i w:val="false"/>
          <w:color w:val="000000"/>
        </w:rPr>
        <w:t xml:space="preserve"> Параграф 2. Возмещение затрат за оказание</w:t>
      </w:r>
      <w:r>
        <w:br/>
      </w:r>
      <w:r>
        <w:rPr>
          <w:rFonts w:ascii="Times New Roman"/>
          <w:b/>
          <w:i w:val="false"/>
          <w:color w:val="000000"/>
        </w:rPr>
        <w:t>консультативно-диагностических услуг</w:t>
      </w:r>
    </w:p>
    <w:bookmarkEnd w:id="197"/>
    <w:bookmarkStart w:name="z100" w:id="198"/>
    <w:p>
      <w:pPr>
        <w:spacing w:after="0"/>
        <w:ind w:left="0"/>
        <w:jc w:val="both"/>
      </w:pPr>
      <w:r>
        <w:rPr>
          <w:rFonts w:ascii="Times New Roman"/>
          <w:b w:val="false"/>
          <w:i w:val="false"/>
          <w:color w:val="000000"/>
          <w:sz w:val="28"/>
        </w:rPr>
        <w:t>
      33. Возмещение затрат субъектам здравоохранения за оказание КДУ в рамках ГОБМП осуществляется с учетом результатов качества и объема медицинской помощи в соответствии с тарификатором за счет:</w:t>
      </w:r>
    </w:p>
    <w:bookmarkEnd w:id="198"/>
    <w:bookmarkStart w:name="z159" w:id="199"/>
    <w:p>
      <w:pPr>
        <w:spacing w:after="0"/>
        <w:ind w:left="0"/>
        <w:jc w:val="both"/>
      </w:pPr>
      <w:r>
        <w:rPr>
          <w:rFonts w:ascii="Times New Roman"/>
          <w:b w:val="false"/>
          <w:i w:val="false"/>
          <w:color w:val="000000"/>
          <w:sz w:val="28"/>
        </w:rPr>
        <w:t>
      средств республиканского значения в виде ЦТТ и средств местного бюджета, субъектам здравоохранения, оказывающим КДУ (далее – местные субъекты КДУ);</w:t>
      </w:r>
    </w:p>
    <w:bookmarkEnd w:id="199"/>
    <w:p>
      <w:pPr>
        <w:spacing w:after="0"/>
        <w:ind w:left="0"/>
        <w:jc w:val="both"/>
      </w:pPr>
      <w:r>
        <w:rPr>
          <w:rFonts w:ascii="Times New Roman"/>
          <w:b w:val="false"/>
          <w:i w:val="false"/>
          <w:color w:val="000000"/>
          <w:sz w:val="28"/>
        </w:rPr>
        <w:t>
      средств республиканского бюджета субъектам здравоохранения, оказывающим КДУ (далее – организации КДУ финансируемые из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200"/>
    <w:p>
      <w:pPr>
        <w:spacing w:after="0"/>
        <w:ind w:left="0"/>
        <w:jc w:val="both"/>
      </w:pPr>
      <w:r>
        <w:rPr>
          <w:rFonts w:ascii="Times New Roman"/>
          <w:b w:val="false"/>
          <w:i w:val="false"/>
          <w:color w:val="000000"/>
          <w:sz w:val="28"/>
        </w:rPr>
        <w:t>
      34. Возмещение затрат за оказание КДУ в рамках ГОБМП местным субъектам КДУ и республиканским организациям КДУ осуществляется заказчиком с участием КООЗ и ТД КООЗ, КОМУ и ТД КОМУ, лизингодателя и СИ.</w:t>
      </w:r>
    </w:p>
    <w:bookmarkEnd w:id="200"/>
    <w:bookmarkStart w:name="z102" w:id="201"/>
    <w:p>
      <w:pPr>
        <w:spacing w:after="0"/>
        <w:ind w:left="0"/>
        <w:jc w:val="both"/>
      </w:pPr>
      <w:r>
        <w:rPr>
          <w:rFonts w:ascii="Times New Roman"/>
          <w:b w:val="false"/>
          <w:i w:val="false"/>
          <w:color w:val="000000"/>
          <w:sz w:val="28"/>
        </w:rPr>
        <w:t>
      35. Заказчик устанавливает сроки (даты) отчетного периода.</w:t>
      </w:r>
    </w:p>
    <w:bookmarkEnd w:id="201"/>
    <w:bookmarkStart w:name="z103" w:id="202"/>
    <w:p>
      <w:pPr>
        <w:spacing w:after="0"/>
        <w:ind w:left="0"/>
        <w:jc w:val="left"/>
      </w:pPr>
      <w:r>
        <w:rPr>
          <w:rFonts w:ascii="Times New Roman"/>
          <w:b/>
          <w:i w:val="false"/>
          <w:color w:val="000000"/>
        </w:rPr>
        <w:t xml:space="preserve"> Подраздел 1. Возмещение затрат за оказание КДУ в рамках ГОБМП за счет средств республиканского бюджета в виде ЦТТ и средств местного бюджета</w:t>
      </w:r>
    </w:p>
    <w:bookmarkEnd w:id="202"/>
    <w:p>
      <w:pPr>
        <w:spacing w:after="0"/>
        <w:ind w:left="0"/>
        <w:jc w:val="both"/>
      </w:pPr>
      <w:r>
        <w:rPr>
          <w:rFonts w:ascii="Times New Roman"/>
          <w:b w:val="false"/>
          <w:i w:val="false"/>
          <w:color w:val="ff0000"/>
          <w:sz w:val="28"/>
        </w:rPr>
        <w:t xml:space="preserve">
      Сноска. Заголовок подраздела 1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04" w:id="203"/>
    <w:p>
      <w:pPr>
        <w:spacing w:after="0"/>
        <w:ind w:left="0"/>
        <w:jc w:val="both"/>
      </w:pPr>
      <w:r>
        <w:rPr>
          <w:rFonts w:ascii="Times New Roman"/>
          <w:b w:val="false"/>
          <w:i w:val="false"/>
          <w:color w:val="000000"/>
          <w:sz w:val="28"/>
        </w:rPr>
        <w:t>
      36. Местный субъект КДУ ежедневно осуществляют учет данных по количеству оказанных консультативно-диагностических услуг (далее – количественный учет услуг).</w:t>
      </w:r>
    </w:p>
    <w:bookmarkEnd w:id="203"/>
    <w:bookmarkStart w:name="z105" w:id="204"/>
    <w:p>
      <w:pPr>
        <w:spacing w:after="0"/>
        <w:ind w:left="0"/>
        <w:jc w:val="both"/>
      </w:pPr>
      <w:r>
        <w:rPr>
          <w:rFonts w:ascii="Times New Roman"/>
          <w:b w:val="false"/>
          <w:i w:val="false"/>
          <w:color w:val="000000"/>
          <w:sz w:val="28"/>
        </w:rPr>
        <w:t xml:space="preserve">
      37. Местный субъект КДУ в срок не позднее одного рабочего дня месяца, следующего за отчетным периодом, формируют и передают заказчику счет-реестр за оказанные консультативно-диагностические услуги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 реестр).</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205"/>
    <w:p>
      <w:pPr>
        <w:spacing w:after="0"/>
        <w:ind w:left="0"/>
        <w:jc w:val="both"/>
      </w:pPr>
      <w:r>
        <w:rPr>
          <w:rFonts w:ascii="Times New Roman"/>
          <w:b w:val="false"/>
          <w:i w:val="false"/>
          <w:color w:val="000000"/>
          <w:sz w:val="28"/>
        </w:rPr>
        <w:t>
      38. В случае возникновения форс-мажорных обстоятельств, указанных в договоре, заказчик принимает счет-реестр позднее установленного срока согласно пункта 37 настоящих Правил.</w:t>
      </w:r>
    </w:p>
    <w:bookmarkEnd w:id="205"/>
    <w:bookmarkStart w:name="z107" w:id="206"/>
    <w:p>
      <w:pPr>
        <w:spacing w:after="0"/>
        <w:ind w:left="0"/>
        <w:jc w:val="both"/>
      </w:pPr>
      <w:r>
        <w:rPr>
          <w:rFonts w:ascii="Times New Roman"/>
          <w:b w:val="false"/>
          <w:i w:val="false"/>
          <w:color w:val="000000"/>
          <w:sz w:val="28"/>
        </w:rPr>
        <w:t xml:space="preserve">
      39. Заказчик формирует протокол исполнения договора на оказание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(далее – протокол исполнения договора) на основании:</w:t>
      </w:r>
    </w:p>
    <w:bookmarkEnd w:id="206"/>
    <w:bookmarkStart w:name="z167" w:id="207"/>
    <w:p>
      <w:pPr>
        <w:spacing w:after="0"/>
        <w:ind w:left="0"/>
        <w:jc w:val="both"/>
      </w:pPr>
      <w:r>
        <w:rPr>
          <w:rFonts w:ascii="Times New Roman"/>
          <w:b w:val="false"/>
          <w:i w:val="false"/>
          <w:color w:val="000000"/>
          <w:sz w:val="28"/>
        </w:rPr>
        <w:t>
      подписанного местным субъектом КДУ счет-реестра;</w:t>
      </w:r>
    </w:p>
    <w:bookmarkEnd w:id="207"/>
    <w:bookmarkStart w:name="z168" w:id="208"/>
    <w:p>
      <w:pPr>
        <w:spacing w:after="0"/>
        <w:ind w:left="0"/>
        <w:jc w:val="both"/>
      </w:pPr>
      <w:r>
        <w:rPr>
          <w:rFonts w:ascii="Times New Roman"/>
          <w:b w:val="false"/>
          <w:i w:val="false"/>
          <w:color w:val="000000"/>
          <w:sz w:val="28"/>
        </w:rPr>
        <w:t>
      результатов контроля качества и объема за оказанные КДУ местным субъектом КДУ (при их наличии), проведенного ТД КООЗ и заказчиком по перечню случаев, подлежащих снятию и не подлежащих оплате, в том числе частично, по результатам контроля качества и объема оказанной КДП.</w:t>
      </w:r>
    </w:p>
    <w:bookmarkEnd w:id="208"/>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8" w:id="209"/>
    <w:p>
      <w:pPr>
        <w:spacing w:after="0"/>
        <w:ind w:left="0"/>
        <w:jc w:val="both"/>
      </w:pPr>
      <w:r>
        <w:rPr>
          <w:rFonts w:ascii="Times New Roman"/>
          <w:b w:val="false"/>
          <w:i w:val="false"/>
          <w:color w:val="000000"/>
          <w:sz w:val="28"/>
        </w:rPr>
        <w:t xml:space="preserve">
      40. Заказчик на основании протокола исполнения договора составляет акт выполненных работ (услуг), оказанных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в двух экземплярах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(далее – акт выполненных работ (услуг)), который подписывается обеими сторонами, один экземпляр которого передается местному субъекту КДУ.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9" w:id="210"/>
    <w:p>
      <w:pPr>
        <w:spacing w:after="0"/>
        <w:ind w:left="0"/>
        <w:jc w:val="both"/>
      </w:pPr>
      <w:r>
        <w:rPr>
          <w:rFonts w:ascii="Times New Roman"/>
          <w:b w:val="false"/>
          <w:i w:val="false"/>
          <w:color w:val="000000"/>
          <w:sz w:val="28"/>
        </w:rPr>
        <w:t>
      41. Заказчиком оплата по подписанным актам выполненных работ (услуг) осуществляется не позднее 10 календарных дней после отчетного периода (декабрь – до 25 числа)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местного субъекта КДУ.</w:t>
      </w:r>
    </w:p>
    <w:bookmarkEnd w:id="210"/>
    <w:bookmarkStart w:name="z33227" w:id="211"/>
    <w:p>
      <w:pPr>
        <w:spacing w:after="0"/>
        <w:ind w:left="0"/>
        <w:jc w:val="both"/>
      </w:pPr>
      <w:r>
        <w:rPr>
          <w:rFonts w:ascii="Times New Roman"/>
          <w:b w:val="false"/>
          <w:i w:val="false"/>
          <w:color w:val="000000"/>
          <w:sz w:val="28"/>
        </w:rPr>
        <w:t>
      41-1. Оплата за оказанные услуги в рамках ГОБМП в форме консультативно-диагностической помощи, в соответствии с договором на оказание ГОБМП, не вошедшие в счет-реестр последнего месяца предшествующего финансового года и (или) не принятые к оплате в течение действия договора на оказание ГОБМП на соответствующий финансовый год, в связи с проведением контроля качества и объема, производится в текущем финансовом году.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Министра здравоохранения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0" w:id="212"/>
    <w:p>
      <w:pPr>
        <w:spacing w:after="0"/>
        <w:ind w:left="0"/>
        <w:jc w:val="left"/>
      </w:pPr>
      <w:r>
        <w:rPr>
          <w:rFonts w:ascii="Times New Roman"/>
          <w:b/>
          <w:i w:val="false"/>
          <w:color w:val="000000"/>
        </w:rPr>
        <w:t xml:space="preserve"> Подраздел 2. Возмещение затрат за оказание КДУ в рамках ГОБМП за счет средств республиканского бюджета</w:t>
      </w:r>
    </w:p>
    <w:bookmarkEnd w:id="212"/>
    <w:p>
      <w:pPr>
        <w:spacing w:after="0"/>
        <w:ind w:left="0"/>
        <w:jc w:val="both"/>
      </w:pPr>
      <w:r>
        <w:rPr>
          <w:rFonts w:ascii="Times New Roman"/>
          <w:b w:val="false"/>
          <w:i w:val="false"/>
          <w:color w:val="ff0000"/>
          <w:sz w:val="28"/>
        </w:rPr>
        <w:t xml:space="preserve">
      Сноска. Заголовок подраздела 2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11" w:id="213"/>
    <w:p>
      <w:pPr>
        <w:spacing w:after="0"/>
        <w:ind w:left="0"/>
        <w:jc w:val="both"/>
      </w:pPr>
      <w:r>
        <w:rPr>
          <w:rFonts w:ascii="Times New Roman"/>
          <w:b w:val="false"/>
          <w:i w:val="false"/>
          <w:color w:val="000000"/>
          <w:sz w:val="28"/>
        </w:rPr>
        <w:t>
      42. Организации КДУ финансируемые из республиканского бюджета в ИС "АИС-Поликлиника":</w:t>
      </w:r>
    </w:p>
    <w:bookmarkEnd w:id="213"/>
    <w:p>
      <w:pPr>
        <w:spacing w:after="0"/>
        <w:ind w:left="0"/>
        <w:jc w:val="both"/>
      </w:pPr>
      <w:r>
        <w:rPr>
          <w:rFonts w:ascii="Times New Roman"/>
          <w:b w:val="false"/>
          <w:i w:val="false"/>
          <w:color w:val="000000"/>
          <w:sz w:val="28"/>
        </w:rPr>
        <w:t>
      осуществляют ввод и подтверждение данных по формам первичной медицинской документации организаций здравоохранения на основе формы 025-9/у.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2" w:id="214"/>
    <w:p>
      <w:pPr>
        <w:spacing w:after="0"/>
        <w:ind w:left="0"/>
        <w:jc w:val="both"/>
      </w:pPr>
      <w:r>
        <w:rPr>
          <w:rFonts w:ascii="Times New Roman"/>
          <w:b w:val="false"/>
          <w:i w:val="false"/>
          <w:color w:val="000000"/>
          <w:sz w:val="28"/>
        </w:rPr>
        <w:t xml:space="preserve">
      43. Организации КДУ финансируемые из республиканского бюджета в срок не позднее 10 числа месяца, следующего за отчетным периодом, (за декабрь – 20 декабря) передают заказчику, сформированный в ИС "АПП" счет-реестр за оказанные консультативно-диагностические услуги в рамках гарантированного объема бесплатной медицинской помощи за счет средств республиканского бюджета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 </w:t>
      </w:r>
    </w:p>
    <w:bookmarkEnd w:id="214"/>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и (или) обстоятельств, связанных с обновлением ИС, заказчик принимает счет-реестр позднее установленного срока.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215"/>
    <w:p>
      <w:pPr>
        <w:spacing w:after="0"/>
        <w:ind w:left="0"/>
        <w:jc w:val="both"/>
      </w:pPr>
      <w:r>
        <w:rPr>
          <w:rFonts w:ascii="Times New Roman"/>
          <w:b w:val="false"/>
          <w:i w:val="false"/>
          <w:color w:val="000000"/>
          <w:sz w:val="28"/>
        </w:rPr>
        <w:t xml:space="preserve">
      44. Заказчик формирует в ИС "АПП" протокол исполнения договора на оказание гарантированного объема бесплатной медицинской помощи за счет средств республиканского бюджета,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(далее – протокол исполнения договора) на основании:</w:t>
      </w:r>
    </w:p>
    <w:bookmarkEnd w:id="215"/>
    <w:bookmarkStart w:name="z179" w:id="216"/>
    <w:p>
      <w:pPr>
        <w:spacing w:after="0"/>
        <w:ind w:left="0"/>
        <w:jc w:val="both"/>
      </w:pPr>
      <w:r>
        <w:rPr>
          <w:rFonts w:ascii="Times New Roman"/>
          <w:b w:val="false"/>
          <w:i w:val="false"/>
          <w:color w:val="000000"/>
          <w:sz w:val="28"/>
        </w:rPr>
        <w:t>
      счет-реестра, подписанного организацией КДУ, финансируемой из республиканского бюджета;</w:t>
      </w:r>
    </w:p>
    <w:bookmarkEnd w:id="216"/>
    <w:bookmarkStart w:name="z180" w:id="217"/>
    <w:p>
      <w:pPr>
        <w:spacing w:after="0"/>
        <w:ind w:left="0"/>
        <w:jc w:val="both"/>
      </w:pPr>
      <w:r>
        <w:rPr>
          <w:rFonts w:ascii="Times New Roman"/>
          <w:b w:val="false"/>
          <w:i w:val="false"/>
          <w:color w:val="000000"/>
          <w:sz w:val="28"/>
        </w:rPr>
        <w:t xml:space="preserve">
      результатов контроля качества и объема за оказанные КДУ организацией КДУ, финансируемой из республиканского бюджета, проведенного ТД КООЗ и заказчиком, по основаниям, предусмотренным законодательством и договором на оказание ГОБМП по перечню случаев, подлежащих снятию и не подлежащих оплате, в том числе частично, по результатам контроля качества и объема оказанной консультативно-диагностической помощи, оплата которой осуществляется за счет средств республиканского бюджета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17"/>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4" w:id="218"/>
    <w:p>
      <w:pPr>
        <w:spacing w:after="0"/>
        <w:ind w:left="0"/>
        <w:jc w:val="both"/>
      </w:pPr>
      <w:r>
        <w:rPr>
          <w:rFonts w:ascii="Times New Roman"/>
          <w:b w:val="false"/>
          <w:i w:val="false"/>
          <w:color w:val="000000"/>
          <w:sz w:val="28"/>
        </w:rPr>
        <w:t xml:space="preserve">
      45. Заказчик на основании протокола исполнения договора в ИС "АПП" формирует акт выполненных работ (услуг), оказанных в рамках гарантированного объема бесплатной медицинской помощи в форме консультативно-диагностической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организации КДУ финансируемой из республиканского бюджета.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219"/>
    <w:p>
      <w:pPr>
        <w:spacing w:after="0"/>
        <w:ind w:left="0"/>
        <w:jc w:val="both"/>
      </w:pPr>
      <w:r>
        <w:rPr>
          <w:rFonts w:ascii="Times New Roman"/>
          <w:b w:val="false"/>
          <w:i w:val="false"/>
          <w:color w:val="000000"/>
          <w:sz w:val="28"/>
        </w:rPr>
        <w:t>
      46. Заказчиком оплата по подписанным актам выполненных работ (услуг) осуществляется не позднее 10 календарных дней после отчетного периода (декабрь – до 25 декабря)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организации КДУ финансируемой из республиканского бюджета.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6" w:id="220"/>
    <w:p>
      <w:pPr>
        <w:spacing w:after="0"/>
        <w:ind w:left="0"/>
        <w:jc w:val="left"/>
      </w:pPr>
      <w:r>
        <w:rPr>
          <w:rFonts w:ascii="Times New Roman"/>
          <w:b/>
          <w:i w:val="false"/>
          <w:color w:val="000000"/>
        </w:rPr>
        <w:t xml:space="preserve"> Параграф 3. Возмещение затрат за оказание услуг скорой медицинской помощи в рамках ГОБМП за счет средств республиканского бюджета в виде ЦТТ и средств местного бюджета</w:t>
      </w:r>
    </w:p>
    <w:bookmarkEnd w:id="220"/>
    <w:p>
      <w:pPr>
        <w:spacing w:after="0"/>
        <w:ind w:left="0"/>
        <w:jc w:val="both"/>
      </w:pPr>
      <w:r>
        <w:rPr>
          <w:rFonts w:ascii="Times New Roman"/>
          <w:b w:val="false"/>
          <w:i w:val="false"/>
          <w:color w:val="ff0000"/>
          <w:sz w:val="28"/>
        </w:rPr>
        <w:t xml:space="preserve">
      Сноска. Заголовок параграфа 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17" w:id="221"/>
    <w:p>
      <w:pPr>
        <w:spacing w:after="0"/>
        <w:ind w:left="0"/>
        <w:jc w:val="both"/>
      </w:pPr>
      <w:r>
        <w:rPr>
          <w:rFonts w:ascii="Times New Roman"/>
          <w:b w:val="false"/>
          <w:i w:val="false"/>
          <w:color w:val="000000"/>
          <w:sz w:val="28"/>
        </w:rPr>
        <w:t>
      47. Возмещение затрат за оказание услуг скорой медицинской помощи в рамках ГОБМП за счет республиканского бюджета в виде ЦТТ и средств местного бюджета осуществляется с учетом результатов контроля качества и объема медицинской помощи по тарифу за один вызов скорой медицинской помощи за счет:</w:t>
      </w:r>
    </w:p>
    <w:bookmarkEnd w:id="221"/>
    <w:bookmarkStart w:name="z188" w:id="222"/>
    <w:p>
      <w:pPr>
        <w:spacing w:after="0"/>
        <w:ind w:left="0"/>
        <w:jc w:val="both"/>
      </w:pPr>
      <w:r>
        <w:rPr>
          <w:rFonts w:ascii="Times New Roman"/>
          <w:b w:val="false"/>
          <w:i w:val="false"/>
          <w:color w:val="000000"/>
          <w:sz w:val="28"/>
        </w:rPr>
        <w:t>
      средств республиканского бюджета в виде ЦТТ субъектам здравоохранения, оказывающим услуги скорой медицинской помощи (далее – субъект скорой помощи);</w:t>
      </w:r>
    </w:p>
    <w:bookmarkEnd w:id="222"/>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8" w:id="223"/>
    <w:p>
      <w:pPr>
        <w:spacing w:after="0"/>
        <w:ind w:left="0"/>
        <w:jc w:val="both"/>
      </w:pPr>
      <w:r>
        <w:rPr>
          <w:rFonts w:ascii="Times New Roman"/>
          <w:b w:val="false"/>
          <w:i w:val="false"/>
          <w:color w:val="000000"/>
          <w:sz w:val="28"/>
        </w:rPr>
        <w:t>
      48. Возмещение затрат за оказание скорой медицинской помощи в рамках ГОБМП субъектам здравоохранения, оказывающим услуги скорой медицинской помощи в рамках ГОБМП (далее – субъект скорой помощи), осуществляется заказчиком с участием КООЗ и ТД КООЗ, СИ.</w:t>
      </w:r>
    </w:p>
    <w:bookmarkEnd w:id="223"/>
    <w:bookmarkStart w:name="z119" w:id="224"/>
    <w:p>
      <w:pPr>
        <w:spacing w:after="0"/>
        <w:ind w:left="0"/>
        <w:jc w:val="both"/>
      </w:pPr>
      <w:r>
        <w:rPr>
          <w:rFonts w:ascii="Times New Roman"/>
          <w:b w:val="false"/>
          <w:i w:val="false"/>
          <w:color w:val="000000"/>
          <w:sz w:val="28"/>
        </w:rPr>
        <w:t>
      49. Заказчик устанавливает сроки (даты) отчетного периода.</w:t>
      </w:r>
    </w:p>
    <w:bookmarkEnd w:id="224"/>
    <w:bookmarkStart w:name="z120" w:id="225"/>
    <w:p>
      <w:pPr>
        <w:spacing w:after="0"/>
        <w:ind w:left="0"/>
        <w:jc w:val="both"/>
      </w:pPr>
      <w:r>
        <w:rPr>
          <w:rFonts w:ascii="Times New Roman"/>
          <w:b w:val="false"/>
          <w:i w:val="false"/>
          <w:color w:val="000000"/>
          <w:sz w:val="28"/>
        </w:rPr>
        <w:t xml:space="preserve">
      50. Субъект скорой помощи в срок не позднее одного рабочего дня месяца, следующего за отчетным периодом, формирует и передает заказчику, счет-реестр за оказание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1" w:id="226"/>
    <w:p>
      <w:pPr>
        <w:spacing w:after="0"/>
        <w:ind w:left="0"/>
        <w:jc w:val="both"/>
      </w:pPr>
      <w:r>
        <w:rPr>
          <w:rFonts w:ascii="Times New Roman"/>
          <w:b w:val="false"/>
          <w:i w:val="false"/>
          <w:color w:val="000000"/>
          <w:sz w:val="28"/>
        </w:rPr>
        <w:t>
      51. В случае возникновения форс-мажорных обстоятельств, указанных в договоре, заказчик принимает счет-реестр позднее установленного срока.</w:t>
      </w:r>
    </w:p>
    <w:bookmarkEnd w:id="226"/>
    <w:bookmarkStart w:name="z122" w:id="227"/>
    <w:p>
      <w:pPr>
        <w:spacing w:after="0"/>
        <w:ind w:left="0"/>
        <w:jc w:val="both"/>
      </w:pPr>
      <w:r>
        <w:rPr>
          <w:rFonts w:ascii="Times New Roman"/>
          <w:b w:val="false"/>
          <w:i w:val="false"/>
          <w:color w:val="000000"/>
          <w:sz w:val="28"/>
        </w:rPr>
        <w:t xml:space="preserve">
      52. Заказчик формирует протокол исполнения договора на оказание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(далее – протокол исполнения договора) на основании:</w:t>
      </w:r>
    </w:p>
    <w:bookmarkEnd w:id="227"/>
    <w:bookmarkStart w:name="z194" w:id="228"/>
    <w:p>
      <w:pPr>
        <w:spacing w:after="0"/>
        <w:ind w:left="0"/>
        <w:jc w:val="both"/>
      </w:pPr>
      <w:r>
        <w:rPr>
          <w:rFonts w:ascii="Times New Roman"/>
          <w:b w:val="false"/>
          <w:i w:val="false"/>
          <w:color w:val="000000"/>
          <w:sz w:val="28"/>
        </w:rPr>
        <w:t>
      подписанного субъектом скорой помощи счета-реестра;</w:t>
      </w:r>
    </w:p>
    <w:bookmarkEnd w:id="228"/>
    <w:bookmarkStart w:name="z195" w:id="229"/>
    <w:p>
      <w:pPr>
        <w:spacing w:after="0"/>
        <w:ind w:left="0"/>
        <w:jc w:val="both"/>
      </w:pPr>
      <w:r>
        <w:rPr>
          <w:rFonts w:ascii="Times New Roman"/>
          <w:b w:val="false"/>
          <w:i w:val="false"/>
          <w:color w:val="000000"/>
          <w:sz w:val="28"/>
        </w:rPr>
        <w:t xml:space="preserve">
      результатов контроля качества и объема за оказанные услуги субъектом скорой помощи (при их наличии), проведенного ТД КООЗ и заказчиком по перечню случаев, подлежащих снятию и не подлежащих оплате, в том числе частично, по результатам контроля качества и объема оказанной скорой медицинской помощи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229"/>
    <w:bookmarkStart w:name="z196" w:id="230"/>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230"/>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 w:id="231"/>
    <w:p>
      <w:pPr>
        <w:spacing w:after="0"/>
        <w:ind w:left="0"/>
        <w:jc w:val="both"/>
      </w:pPr>
      <w:r>
        <w:rPr>
          <w:rFonts w:ascii="Times New Roman"/>
          <w:b w:val="false"/>
          <w:i w:val="false"/>
          <w:color w:val="000000"/>
          <w:sz w:val="28"/>
        </w:rPr>
        <w:t xml:space="preserve">
      53. Заказчик на основании протокола исполнения договора составляет акт выполненных работ (услуг), оказанных услуг скорой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скорой помощи.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232"/>
    <w:p>
      <w:pPr>
        <w:spacing w:after="0"/>
        <w:ind w:left="0"/>
        <w:jc w:val="both"/>
      </w:pPr>
      <w:r>
        <w:rPr>
          <w:rFonts w:ascii="Times New Roman"/>
          <w:b w:val="false"/>
          <w:i w:val="false"/>
          <w:color w:val="000000"/>
          <w:sz w:val="28"/>
        </w:rPr>
        <w:t>
      54. Заказчиком оплата по подписанным актам выполненных работ (услуг) осуществляется не позднее 10 календарных дней после отчетного периода (декабрь – до 25 числа)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субъекту скорой помощи.</w:t>
      </w:r>
    </w:p>
    <w:bookmarkEnd w:id="232"/>
    <w:bookmarkStart w:name="z125" w:id="233"/>
    <w:p>
      <w:pPr>
        <w:spacing w:after="0"/>
        <w:ind w:left="0"/>
        <w:jc w:val="left"/>
      </w:pPr>
      <w:r>
        <w:rPr>
          <w:rFonts w:ascii="Times New Roman"/>
          <w:b/>
          <w:i w:val="false"/>
          <w:color w:val="000000"/>
        </w:rPr>
        <w:t xml:space="preserve"> Параграф 4. Возмещение затрат за оказание стационарной и</w:t>
      </w:r>
      <w:r>
        <w:br/>
      </w:r>
      <w:r>
        <w:rPr>
          <w:rFonts w:ascii="Times New Roman"/>
          <w:b/>
          <w:i w:val="false"/>
          <w:color w:val="000000"/>
        </w:rPr>
        <w:t>стационарозамещающей медицинской помощи в рамках ГОБМП</w:t>
      </w:r>
    </w:p>
    <w:bookmarkEnd w:id="233"/>
    <w:bookmarkStart w:name="z126" w:id="234"/>
    <w:p>
      <w:pPr>
        <w:spacing w:after="0"/>
        <w:ind w:left="0"/>
        <w:jc w:val="both"/>
      </w:pPr>
      <w:r>
        <w:rPr>
          <w:rFonts w:ascii="Times New Roman"/>
          <w:b w:val="false"/>
          <w:i w:val="false"/>
          <w:color w:val="000000"/>
          <w:sz w:val="28"/>
        </w:rPr>
        <w:t>
      55. Возмещение затрат за оказание стационарной и стационарозамещающей медицинской помощи в рамках ГОБМП осуществляется с учетом результатов контроля качества и объема медицинской помощи за счет средств:</w:t>
      </w:r>
    </w:p>
    <w:bookmarkEnd w:id="234"/>
    <w:bookmarkStart w:name="z201" w:id="235"/>
    <w:p>
      <w:pPr>
        <w:spacing w:after="0"/>
        <w:ind w:left="0"/>
        <w:jc w:val="both"/>
      </w:pPr>
      <w:r>
        <w:rPr>
          <w:rFonts w:ascii="Times New Roman"/>
          <w:b w:val="false"/>
          <w:i w:val="false"/>
          <w:color w:val="000000"/>
          <w:sz w:val="28"/>
        </w:rPr>
        <w:t>
      1) республиканского бюджета:</w:t>
      </w:r>
    </w:p>
    <w:bookmarkEnd w:id="235"/>
    <w:bookmarkStart w:name="z202" w:id="236"/>
    <w:p>
      <w:pPr>
        <w:spacing w:after="0"/>
        <w:ind w:left="0"/>
        <w:jc w:val="both"/>
      </w:pPr>
      <w:r>
        <w:rPr>
          <w:rFonts w:ascii="Times New Roman"/>
          <w:b w:val="false"/>
          <w:i w:val="false"/>
          <w:color w:val="000000"/>
          <w:sz w:val="28"/>
        </w:rPr>
        <w:t xml:space="preserve">
      гражданам Республики Казахстан и оралманам согласно </w:t>
      </w:r>
      <w:r>
        <w:rPr>
          <w:rFonts w:ascii="Times New Roman"/>
          <w:b w:val="false"/>
          <w:i w:val="false"/>
          <w:color w:val="000000"/>
          <w:sz w:val="28"/>
        </w:rPr>
        <w:t>подразделу 1</w:t>
      </w:r>
      <w:r>
        <w:rPr>
          <w:rFonts w:ascii="Times New Roman"/>
          <w:b w:val="false"/>
          <w:i w:val="false"/>
          <w:color w:val="000000"/>
          <w:sz w:val="28"/>
        </w:rPr>
        <w:t xml:space="preserve"> параграфа 4 раздела 2 настоящих Правил;</w:t>
      </w:r>
    </w:p>
    <w:bookmarkEnd w:id="236"/>
    <w:bookmarkStart w:name="z203" w:id="237"/>
    <w:p>
      <w:pPr>
        <w:spacing w:after="0"/>
        <w:ind w:left="0"/>
        <w:jc w:val="both"/>
      </w:pPr>
      <w:r>
        <w:rPr>
          <w:rFonts w:ascii="Times New Roman"/>
          <w:b w:val="false"/>
          <w:i w:val="false"/>
          <w:color w:val="000000"/>
          <w:sz w:val="28"/>
        </w:rPr>
        <w:t xml:space="preserve">
      пациентам, претендующим на лечение за рубежом в соответствии с перечнем заболеваний и перечнем отдельных категорий граждан, лечение которых осуществлялось в условиях отечественных медицинских организаций согласно </w:t>
      </w:r>
      <w:r>
        <w:rPr>
          <w:rFonts w:ascii="Times New Roman"/>
          <w:b w:val="false"/>
          <w:i w:val="false"/>
          <w:color w:val="000000"/>
          <w:sz w:val="28"/>
        </w:rPr>
        <w:t>подразделу 2</w:t>
      </w:r>
      <w:r>
        <w:rPr>
          <w:rFonts w:ascii="Times New Roman"/>
          <w:b w:val="false"/>
          <w:i w:val="false"/>
          <w:color w:val="000000"/>
          <w:sz w:val="28"/>
        </w:rPr>
        <w:t xml:space="preserve"> параграфа 4 раздела 2 настоящих Правил;</w:t>
      </w:r>
    </w:p>
    <w:bookmarkEnd w:id="237"/>
    <w:p>
      <w:pPr>
        <w:spacing w:after="0"/>
        <w:ind w:left="0"/>
        <w:jc w:val="both"/>
      </w:pPr>
      <w:r>
        <w:rPr>
          <w:rFonts w:ascii="Times New Roman"/>
          <w:b w:val="false"/>
          <w:i w:val="false"/>
          <w:color w:val="000000"/>
          <w:sz w:val="28"/>
        </w:rPr>
        <w:t xml:space="preserve">
      2) республиканского бюджета в виде ЦТТ и местного бюджета, согласно </w:t>
      </w:r>
      <w:r>
        <w:rPr>
          <w:rFonts w:ascii="Times New Roman"/>
          <w:b w:val="false"/>
          <w:i w:val="false"/>
          <w:color w:val="000000"/>
          <w:sz w:val="28"/>
        </w:rPr>
        <w:t>подраздела 3</w:t>
      </w:r>
      <w:r>
        <w:rPr>
          <w:rFonts w:ascii="Times New Roman"/>
          <w:b w:val="false"/>
          <w:i w:val="false"/>
          <w:color w:val="000000"/>
          <w:sz w:val="28"/>
        </w:rPr>
        <w:t xml:space="preserve"> параграфа 4 раздела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7" w:id="238"/>
    <w:p>
      <w:pPr>
        <w:spacing w:after="0"/>
        <w:ind w:left="0"/>
        <w:jc w:val="both"/>
      </w:pPr>
      <w:r>
        <w:rPr>
          <w:rFonts w:ascii="Times New Roman"/>
          <w:b w:val="false"/>
          <w:i w:val="false"/>
          <w:color w:val="000000"/>
          <w:sz w:val="28"/>
        </w:rPr>
        <w:t xml:space="preserve">
      56. Оплата за один пролеченный случай дневного стационара, зарегистрированного в информационной системе "Электронный регистр стационарных больных" (далее - ЭРСБ), составляет 1/4 от тарифа за один пролеченный случай стационарной помощи, кроме пролеченных случаев, оплата по которым предусмотрена в </w:t>
      </w:r>
      <w:r>
        <w:rPr>
          <w:rFonts w:ascii="Times New Roman"/>
          <w:b w:val="false"/>
          <w:i w:val="false"/>
          <w:color w:val="000000"/>
          <w:sz w:val="28"/>
        </w:rPr>
        <w:t>пунктах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настоящих Правил.</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8" w:id="239"/>
    <w:p>
      <w:pPr>
        <w:spacing w:after="0"/>
        <w:ind w:left="0"/>
        <w:jc w:val="both"/>
      </w:pPr>
      <w:r>
        <w:rPr>
          <w:rFonts w:ascii="Times New Roman"/>
          <w:b w:val="false"/>
          <w:i w:val="false"/>
          <w:color w:val="000000"/>
          <w:sz w:val="28"/>
        </w:rPr>
        <w:t>
      57. Оплата за один пролеченный случай стационара на дому составляет 1/6 от тарифа за один пролеченный случай стационарной помощи.</w:t>
      </w:r>
    </w:p>
    <w:bookmarkEnd w:id="239"/>
    <w:bookmarkStart w:name="z129" w:id="240"/>
    <w:p>
      <w:pPr>
        <w:spacing w:after="0"/>
        <w:ind w:left="0"/>
        <w:jc w:val="left"/>
      </w:pPr>
      <w:r>
        <w:rPr>
          <w:rFonts w:ascii="Times New Roman"/>
          <w:b/>
          <w:i w:val="false"/>
          <w:color w:val="000000"/>
        </w:rPr>
        <w:t xml:space="preserve"> Подраздел 1. Возмещение затрат за оказание стационарной и</w:t>
      </w:r>
      <w:r>
        <w:br/>
      </w:r>
      <w:r>
        <w:rPr>
          <w:rFonts w:ascii="Times New Roman"/>
          <w:b/>
          <w:i w:val="false"/>
          <w:color w:val="000000"/>
        </w:rPr>
        <w:t>стационарозамещающей медицинской помощи в рамках ГОБМП</w:t>
      </w:r>
      <w:r>
        <w:br/>
      </w:r>
      <w:r>
        <w:rPr>
          <w:rFonts w:ascii="Times New Roman"/>
          <w:b/>
          <w:i w:val="false"/>
          <w:color w:val="000000"/>
        </w:rPr>
        <w:t>гражданам Республики Казахстан и оралманам за счет средств</w:t>
      </w:r>
      <w:r>
        <w:br/>
      </w:r>
      <w:r>
        <w:rPr>
          <w:rFonts w:ascii="Times New Roman"/>
          <w:b/>
          <w:i w:val="false"/>
          <w:color w:val="000000"/>
        </w:rPr>
        <w:t>республиканского бюджета</w:t>
      </w:r>
    </w:p>
    <w:bookmarkEnd w:id="240"/>
    <w:bookmarkStart w:name="z130" w:id="241"/>
    <w:p>
      <w:pPr>
        <w:spacing w:after="0"/>
        <w:ind w:left="0"/>
        <w:jc w:val="both"/>
      </w:pPr>
      <w:r>
        <w:rPr>
          <w:rFonts w:ascii="Times New Roman"/>
          <w:b w:val="false"/>
          <w:i w:val="false"/>
          <w:color w:val="000000"/>
          <w:sz w:val="28"/>
        </w:rPr>
        <w:t>
      58. Возмещение затрат за оказание стационарной и стационарозамещающей медицинской помощи гражданам Республики Казахстан и оралманам за счет средств республиканского бюджета осуществляется с учетом результатов контроля качества и объема медицинской помощи по следующим видам медицинской помощи: специализированная, высокотехнологичная медицинская услуга, медико-социальная, которые оказываются в следующих формах:</w:t>
      </w:r>
    </w:p>
    <w:bookmarkEnd w:id="241"/>
    <w:bookmarkStart w:name="z208" w:id="242"/>
    <w:p>
      <w:pPr>
        <w:spacing w:after="0"/>
        <w:ind w:left="0"/>
        <w:jc w:val="both"/>
      </w:pPr>
      <w:r>
        <w:rPr>
          <w:rFonts w:ascii="Times New Roman"/>
          <w:b w:val="false"/>
          <w:i w:val="false"/>
          <w:color w:val="000000"/>
          <w:sz w:val="28"/>
        </w:rPr>
        <w:t>
      1) стационарная помощь и стационарозамещающая помощь, включая оказание медицинскими организациями республиканского значения медицинских услуг больным психическими, инфекционными заболеваниями, туберкулезом, алкоголизмом, наркоманией и токсикоманией, в реабилитационных центрах, санаториях;</w:t>
      </w:r>
    </w:p>
    <w:bookmarkEnd w:id="242"/>
    <w:p>
      <w:pPr>
        <w:spacing w:after="0"/>
        <w:ind w:left="0"/>
        <w:jc w:val="both"/>
      </w:pPr>
      <w:r>
        <w:rPr>
          <w:rFonts w:ascii="Times New Roman"/>
          <w:b w:val="false"/>
          <w:i w:val="false"/>
          <w:color w:val="000000"/>
          <w:sz w:val="28"/>
        </w:rPr>
        <w:t>
      2) восстановительное лечение и медицинская реабилитация.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1" w:id="243"/>
    <w:p>
      <w:pPr>
        <w:spacing w:after="0"/>
        <w:ind w:left="0"/>
        <w:jc w:val="both"/>
      </w:pPr>
      <w:r>
        <w:rPr>
          <w:rFonts w:ascii="Times New Roman"/>
          <w:b w:val="false"/>
          <w:i w:val="false"/>
          <w:color w:val="000000"/>
          <w:sz w:val="28"/>
        </w:rPr>
        <w:t>
      59. Возмещение затрат за оказание стационарной и стационарозамещающей медицинской помощи гражданам Республики Казахстан и оралманам за счет средств республиканского бюджета субъектам здравоохранения, оказывающим стационарную и стационарозамещающую медицинскую помощь (далее – медицинская организация РБ), осуществляется заказчиком в лице ТД КОМУ с участием КОМУ, КООЗ и ТД КООЗ, СИ, субъекта мониторинга и анализа ГОБМП и лизингодателя.</w:t>
      </w:r>
    </w:p>
    <w:bookmarkEnd w:id="243"/>
    <w:bookmarkStart w:name="z132" w:id="244"/>
    <w:p>
      <w:pPr>
        <w:spacing w:after="0"/>
        <w:ind w:left="0"/>
        <w:jc w:val="both"/>
      </w:pPr>
      <w:r>
        <w:rPr>
          <w:rFonts w:ascii="Times New Roman"/>
          <w:b w:val="false"/>
          <w:i w:val="false"/>
          <w:color w:val="000000"/>
          <w:sz w:val="28"/>
        </w:rPr>
        <w:t xml:space="preserve">
      60. Возмещение затрат осуществляется по тарифам, утвержденным администратором бюджетных программ согласно </w:t>
      </w:r>
      <w:r>
        <w:rPr>
          <w:rFonts w:ascii="Times New Roman"/>
          <w:b w:val="false"/>
          <w:i w:val="false"/>
          <w:color w:val="000000"/>
          <w:sz w:val="28"/>
        </w:rPr>
        <w:t>пункту 5</w:t>
      </w:r>
      <w:r>
        <w:rPr>
          <w:rFonts w:ascii="Times New Roman"/>
          <w:b w:val="false"/>
          <w:i w:val="false"/>
          <w:color w:val="000000"/>
          <w:sz w:val="28"/>
        </w:rPr>
        <w:t xml:space="preserve"> статьи 35 Кодекса о здоровье, за один пролеченный случай:</w:t>
      </w:r>
    </w:p>
    <w:bookmarkEnd w:id="244"/>
    <w:p>
      <w:pPr>
        <w:spacing w:after="0"/>
        <w:ind w:left="0"/>
        <w:jc w:val="both"/>
      </w:pPr>
      <w:r>
        <w:rPr>
          <w:rFonts w:ascii="Times New Roman"/>
          <w:b w:val="false"/>
          <w:i w:val="false"/>
          <w:color w:val="000000"/>
          <w:sz w:val="28"/>
        </w:rPr>
        <w:t>
      по расчетной средней стоимости;</w:t>
      </w:r>
    </w:p>
    <w:p>
      <w:pPr>
        <w:spacing w:after="0"/>
        <w:ind w:left="0"/>
        <w:jc w:val="both"/>
      </w:pPr>
      <w:r>
        <w:rPr>
          <w:rFonts w:ascii="Times New Roman"/>
          <w:b w:val="false"/>
          <w:i w:val="false"/>
          <w:color w:val="000000"/>
          <w:sz w:val="28"/>
        </w:rPr>
        <w:t>
      по КЗГ с учетом коэффициента затратоемкости;</w:t>
      </w:r>
    </w:p>
    <w:p>
      <w:pPr>
        <w:spacing w:after="0"/>
        <w:ind w:left="0"/>
        <w:jc w:val="both"/>
      </w:pPr>
      <w:r>
        <w:rPr>
          <w:rFonts w:ascii="Times New Roman"/>
          <w:b w:val="false"/>
          <w:i w:val="false"/>
          <w:color w:val="000000"/>
          <w:sz w:val="28"/>
        </w:rPr>
        <w:t>
      по койко-дням;</w:t>
      </w:r>
    </w:p>
    <w:p>
      <w:pPr>
        <w:spacing w:after="0"/>
        <w:ind w:left="0"/>
        <w:jc w:val="both"/>
      </w:pPr>
      <w:r>
        <w:rPr>
          <w:rFonts w:ascii="Times New Roman"/>
          <w:b w:val="false"/>
          <w:i w:val="false"/>
          <w:color w:val="000000"/>
          <w:sz w:val="28"/>
        </w:rPr>
        <w:t>
      по медико-экономическим тарифам;</w:t>
      </w:r>
    </w:p>
    <w:p>
      <w:pPr>
        <w:spacing w:after="0"/>
        <w:ind w:left="0"/>
        <w:jc w:val="both"/>
      </w:pPr>
      <w:r>
        <w:rPr>
          <w:rFonts w:ascii="Times New Roman"/>
          <w:b w:val="false"/>
          <w:i w:val="false"/>
          <w:color w:val="000000"/>
          <w:sz w:val="28"/>
        </w:rPr>
        <w:t>
      по фактическим расходам по перечню заболеваний, операций и манипуляций.</w:t>
      </w:r>
    </w:p>
    <w:bookmarkStart w:name="z133" w:id="245"/>
    <w:p>
      <w:pPr>
        <w:spacing w:after="0"/>
        <w:ind w:left="0"/>
        <w:jc w:val="both"/>
      </w:pPr>
      <w:r>
        <w:rPr>
          <w:rFonts w:ascii="Times New Roman"/>
          <w:b w:val="false"/>
          <w:i w:val="false"/>
          <w:color w:val="000000"/>
          <w:sz w:val="28"/>
        </w:rPr>
        <w:t>
      61. В случаях внутрибольничного перевода оплата за лечение пациента осуществляется как за один пролеченный случай.</w:t>
      </w:r>
    </w:p>
    <w:bookmarkEnd w:id="245"/>
    <w:bookmarkStart w:name="z134" w:id="246"/>
    <w:p>
      <w:pPr>
        <w:spacing w:after="0"/>
        <w:ind w:left="0"/>
        <w:jc w:val="both"/>
      </w:pPr>
      <w:r>
        <w:rPr>
          <w:rFonts w:ascii="Times New Roman"/>
          <w:b w:val="false"/>
          <w:i w:val="false"/>
          <w:color w:val="000000"/>
          <w:sz w:val="28"/>
        </w:rPr>
        <w:t xml:space="preserve">
      62. Медицинская организация РБ ежедневно осуществляет ввод и подтверждение данных, в том числе выписного эпикриза в ЭРСБ не позднее одного рабочего дня, следующего за выбытием пациента из стационара, по формам первичной медицинской документации на основе следующих медицинских карт: </w:t>
      </w:r>
      <w:r>
        <w:rPr>
          <w:rFonts w:ascii="Times New Roman"/>
          <w:b w:val="false"/>
          <w:i w:val="false"/>
          <w:color w:val="000000"/>
          <w:sz w:val="28"/>
        </w:rPr>
        <w:t>форма 003/у</w:t>
      </w:r>
      <w:r>
        <w:rPr>
          <w:rFonts w:ascii="Times New Roman"/>
          <w:b w:val="false"/>
          <w:i w:val="false"/>
          <w:color w:val="000000"/>
          <w:sz w:val="28"/>
        </w:rPr>
        <w:t xml:space="preserve">, </w:t>
      </w:r>
      <w:r>
        <w:rPr>
          <w:rFonts w:ascii="Times New Roman"/>
          <w:b w:val="false"/>
          <w:i w:val="false"/>
          <w:color w:val="000000"/>
          <w:sz w:val="28"/>
        </w:rPr>
        <w:t>форма 003-2/у</w:t>
      </w:r>
      <w:r>
        <w:rPr>
          <w:rFonts w:ascii="Times New Roman"/>
          <w:b w:val="false"/>
          <w:i w:val="false"/>
          <w:color w:val="000000"/>
          <w:sz w:val="28"/>
        </w:rPr>
        <w:t xml:space="preserve">, </w:t>
      </w:r>
      <w:r>
        <w:rPr>
          <w:rFonts w:ascii="Times New Roman"/>
          <w:b w:val="false"/>
          <w:i w:val="false"/>
          <w:color w:val="000000"/>
          <w:sz w:val="28"/>
        </w:rPr>
        <w:t>форма 096/у</w:t>
      </w:r>
      <w:r>
        <w:rPr>
          <w:rFonts w:ascii="Times New Roman"/>
          <w:b w:val="false"/>
          <w:i w:val="false"/>
          <w:color w:val="000000"/>
          <w:sz w:val="28"/>
        </w:rPr>
        <w:t xml:space="preserve">,  </w:t>
      </w:r>
      <w:r>
        <w:rPr>
          <w:rFonts w:ascii="Times New Roman"/>
          <w:b w:val="false"/>
          <w:i w:val="false"/>
          <w:color w:val="000000"/>
          <w:sz w:val="28"/>
        </w:rPr>
        <w:t>форма 097/у</w:t>
      </w:r>
      <w:r>
        <w:rPr>
          <w:rFonts w:ascii="Times New Roman"/>
          <w:b w:val="false"/>
          <w:i w:val="false"/>
          <w:color w:val="000000"/>
          <w:sz w:val="28"/>
        </w:rPr>
        <w:t xml:space="preserve"> (далее – медицинские карты).</w:t>
      </w:r>
    </w:p>
    <w:bookmarkEnd w:id="246"/>
    <w:p>
      <w:pPr>
        <w:spacing w:after="0"/>
        <w:ind w:left="0"/>
        <w:jc w:val="both"/>
      </w:pPr>
      <w:r>
        <w:rPr>
          <w:rFonts w:ascii="Times New Roman"/>
          <w:b w:val="false"/>
          <w:i w:val="false"/>
          <w:color w:val="000000"/>
          <w:sz w:val="28"/>
        </w:rPr>
        <w:t>
      При оказании медицинской услуги с использованием медицинской техники, приобретенной на условиях финансового лизинга, медицинская организация РБ в формах первичной медицинской документации организаций здравоохранения, утвержденных Уполномоченным органом, проставляет девятизначный код медицинской техники. Данные формы первичной медицинской документации вкладываются в медицинские карты и в соответствующих полях ЭРСБ осуществляется ввод данных об использовании медицинской техники.</w:t>
      </w:r>
    </w:p>
    <w:p>
      <w:pPr>
        <w:spacing w:after="0"/>
        <w:ind w:left="0"/>
        <w:jc w:val="both"/>
      </w:pPr>
      <w:r>
        <w:rPr>
          <w:rFonts w:ascii="Times New Roman"/>
          <w:b w:val="false"/>
          <w:i w:val="false"/>
          <w:color w:val="000000"/>
          <w:sz w:val="28"/>
        </w:rPr>
        <w:t>
      После подтверждения правильности ввода данные в ЭРСБ не подлежат корректировке, за исключением случаев ввода результатов гистологических и патоморфологических исследований.</w:t>
      </w:r>
    </w:p>
    <w:bookmarkStart w:name="z135" w:id="247"/>
    <w:p>
      <w:pPr>
        <w:spacing w:after="0"/>
        <w:ind w:left="0"/>
        <w:jc w:val="both"/>
      </w:pPr>
      <w:r>
        <w:rPr>
          <w:rFonts w:ascii="Times New Roman"/>
          <w:b w:val="false"/>
          <w:i w:val="false"/>
          <w:color w:val="000000"/>
          <w:sz w:val="28"/>
        </w:rPr>
        <w:t>
      63. По результатам ввода не позднее одного рабочего дня после дня выписки из стационара формируются статистическая карта выбывшего из стационара (</w:t>
      </w:r>
      <w:r>
        <w:rPr>
          <w:rFonts w:ascii="Times New Roman"/>
          <w:b w:val="false"/>
          <w:i w:val="false"/>
          <w:color w:val="000000"/>
          <w:sz w:val="28"/>
        </w:rPr>
        <w:t>формы 066/у</w:t>
      </w:r>
      <w:r>
        <w:rPr>
          <w:rFonts w:ascii="Times New Roman"/>
          <w:b w:val="false"/>
          <w:i w:val="false"/>
          <w:color w:val="000000"/>
          <w:sz w:val="28"/>
        </w:rPr>
        <w:t xml:space="preserve">, </w:t>
      </w:r>
      <w:r>
        <w:rPr>
          <w:rFonts w:ascii="Times New Roman"/>
          <w:b w:val="false"/>
          <w:i w:val="false"/>
          <w:color w:val="000000"/>
          <w:sz w:val="28"/>
        </w:rPr>
        <w:t>066-1/у</w:t>
      </w:r>
      <w:r>
        <w:rPr>
          <w:rFonts w:ascii="Times New Roman"/>
          <w:b w:val="false"/>
          <w:i w:val="false"/>
          <w:color w:val="000000"/>
          <w:sz w:val="28"/>
        </w:rPr>
        <w:t xml:space="preserve">, </w:t>
      </w:r>
      <w:r>
        <w:rPr>
          <w:rFonts w:ascii="Times New Roman"/>
          <w:b w:val="false"/>
          <w:i w:val="false"/>
          <w:color w:val="000000"/>
          <w:sz w:val="28"/>
        </w:rPr>
        <w:t>066-2/у</w:t>
      </w:r>
      <w:r>
        <w:rPr>
          <w:rFonts w:ascii="Times New Roman"/>
          <w:b w:val="false"/>
          <w:i w:val="false"/>
          <w:color w:val="000000"/>
          <w:sz w:val="28"/>
        </w:rPr>
        <w:t xml:space="preserve">, </w:t>
      </w:r>
      <w:r>
        <w:rPr>
          <w:rFonts w:ascii="Times New Roman"/>
          <w:b w:val="false"/>
          <w:i w:val="false"/>
          <w:color w:val="000000"/>
          <w:sz w:val="28"/>
        </w:rPr>
        <w:t>066-3/у</w:t>
      </w:r>
      <w:r>
        <w:rPr>
          <w:rFonts w:ascii="Times New Roman"/>
          <w:b w:val="false"/>
          <w:i w:val="false"/>
          <w:color w:val="000000"/>
          <w:sz w:val="28"/>
        </w:rPr>
        <w:t xml:space="preserve">, </w:t>
      </w:r>
      <w:r>
        <w:rPr>
          <w:rFonts w:ascii="Times New Roman"/>
          <w:b w:val="false"/>
          <w:i w:val="false"/>
          <w:color w:val="000000"/>
          <w:sz w:val="28"/>
        </w:rPr>
        <w:t>066-4/у</w:t>
      </w:r>
      <w:r>
        <w:rPr>
          <w:rFonts w:ascii="Times New Roman"/>
          <w:b w:val="false"/>
          <w:i w:val="false"/>
          <w:color w:val="000000"/>
          <w:sz w:val="28"/>
        </w:rPr>
        <w:t>) и выписка из медицинской карты амбулаторного, стационарного больного (</w:t>
      </w:r>
      <w:r>
        <w:rPr>
          <w:rFonts w:ascii="Times New Roman"/>
          <w:b w:val="false"/>
          <w:i w:val="false"/>
          <w:color w:val="000000"/>
          <w:sz w:val="28"/>
        </w:rPr>
        <w:t>форма 027/у</w:t>
      </w:r>
      <w:r>
        <w:rPr>
          <w:rFonts w:ascii="Times New Roman"/>
          <w:b w:val="false"/>
          <w:i w:val="false"/>
          <w:color w:val="000000"/>
          <w:sz w:val="28"/>
        </w:rPr>
        <w:t xml:space="preserve">), </w:t>
      </w:r>
      <w:r>
        <w:rPr>
          <w:rFonts w:ascii="Times New Roman"/>
          <w:b w:val="false"/>
          <w:i w:val="false"/>
          <w:color w:val="000000"/>
          <w:sz w:val="28"/>
        </w:rPr>
        <w:t>форма 025-9/у</w:t>
      </w:r>
      <w:r>
        <w:rPr>
          <w:rFonts w:ascii="Times New Roman"/>
          <w:b w:val="false"/>
          <w:i w:val="false"/>
          <w:color w:val="000000"/>
          <w:sz w:val="28"/>
        </w:rPr>
        <w:t>, утвержденные приказом № 907.</w:t>
      </w:r>
    </w:p>
    <w:bookmarkEnd w:id="247"/>
    <w:bookmarkStart w:name="z136" w:id="248"/>
    <w:p>
      <w:pPr>
        <w:spacing w:after="0"/>
        <w:ind w:left="0"/>
        <w:jc w:val="both"/>
      </w:pPr>
      <w:r>
        <w:rPr>
          <w:rFonts w:ascii="Times New Roman"/>
          <w:b w:val="false"/>
          <w:i w:val="false"/>
          <w:color w:val="000000"/>
          <w:sz w:val="28"/>
        </w:rPr>
        <w:t>
      64. Медицинская организация РБ на основании данных ЭРСБ ежемесячно в срок не позднее одного рабочего дня, следующего за отчетным периодом, формирует и передает заказчику по оказанным услугам:</w:t>
      </w:r>
    </w:p>
    <w:bookmarkEnd w:id="248"/>
    <w:bookmarkStart w:name="z212" w:id="249"/>
    <w:p>
      <w:pPr>
        <w:spacing w:after="0"/>
        <w:ind w:left="0"/>
        <w:jc w:val="both"/>
      </w:pPr>
      <w:r>
        <w:rPr>
          <w:rFonts w:ascii="Times New Roman"/>
          <w:b w:val="false"/>
          <w:i w:val="false"/>
          <w:color w:val="000000"/>
          <w:sz w:val="28"/>
        </w:rPr>
        <w:t xml:space="preserve">
      счет-реестр медицинской организации за оказанные услуги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w:t>
      </w:r>
    </w:p>
    <w:bookmarkEnd w:id="249"/>
    <w:p>
      <w:pPr>
        <w:spacing w:after="0"/>
        <w:ind w:left="0"/>
        <w:jc w:val="both"/>
      </w:pPr>
      <w:r>
        <w:rPr>
          <w:rFonts w:ascii="Times New Roman"/>
          <w:b w:val="false"/>
          <w:i w:val="false"/>
          <w:color w:val="000000"/>
          <w:sz w:val="28"/>
        </w:rPr>
        <w:t>
      Счет-реестр за январь текущего года осуществляется с учетом случаев и лизинговых платежей, не вошедших в счет-реестр с 1 декабря предыдущего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 w:id="250"/>
    <w:p>
      <w:pPr>
        <w:spacing w:after="0"/>
        <w:ind w:left="0"/>
        <w:jc w:val="both"/>
      </w:pPr>
      <w:r>
        <w:rPr>
          <w:rFonts w:ascii="Times New Roman"/>
          <w:b w:val="false"/>
          <w:i w:val="false"/>
          <w:color w:val="000000"/>
          <w:sz w:val="28"/>
        </w:rPr>
        <w:t xml:space="preserve">
      65. В случае превышения медицинской организацией РБ, оказывающей ГОБМП в виде специализированной медицинской помощи в форме </w:t>
      </w:r>
      <w:r>
        <w:rPr>
          <w:rFonts w:ascii="Times New Roman"/>
          <w:b w:val="false"/>
          <w:i w:val="false"/>
          <w:color w:val="000000"/>
          <w:sz w:val="28"/>
        </w:rPr>
        <w:t>стационарной</w:t>
      </w:r>
      <w:r>
        <w:rPr>
          <w:rFonts w:ascii="Times New Roman"/>
          <w:b w:val="false"/>
          <w:i w:val="false"/>
          <w:color w:val="000000"/>
          <w:sz w:val="28"/>
        </w:rPr>
        <w:t xml:space="preserve"> и </w:t>
      </w:r>
      <w:r>
        <w:rPr>
          <w:rFonts w:ascii="Times New Roman"/>
          <w:b w:val="false"/>
          <w:i w:val="false"/>
          <w:color w:val="000000"/>
          <w:sz w:val="28"/>
        </w:rPr>
        <w:t>стационарозамещающей</w:t>
      </w:r>
      <w:r>
        <w:rPr>
          <w:rFonts w:ascii="Times New Roman"/>
          <w:b w:val="false"/>
          <w:i w:val="false"/>
          <w:color w:val="000000"/>
          <w:sz w:val="28"/>
        </w:rPr>
        <w:t xml:space="preserve"> медицинской помощи, месячной суммы, предусмотренной договором на оказание ГОБМП без учета контроля качества и объема медицинской помощи, возмещение затрат осуществляется по решению Комиссии по оплате услуг с применением Линейной шкалы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250"/>
    <w:bookmarkStart w:name="z138" w:id="251"/>
    <w:p>
      <w:pPr>
        <w:spacing w:after="0"/>
        <w:ind w:left="0"/>
        <w:jc w:val="both"/>
      </w:pPr>
      <w:r>
        <w:rPr>
          <w:rFonts w:ascii="Times New Roman"/>
          <w:b w:val="false"/>
          <w:i w:val="false"/>
          <w:color w:val="000000"/>
          <w:sz w:val="28"/>
        </w:rPr>
        <w:t>
      66. Линейная шкала не применяется:</w:t>
      </w:r>
    </w:p>
    <w:bookmarkEnd w:id="251"/>
    <w:bookmarkStart w:name="z216" w:id="252"/>
    <w:p>
      <w:pPr>
        <w:spacing w:after="0"/>
        <w:ind w:left="0"/>
        <w:jc w:val="both"/>
      </w:pPr>
      <w:r>
        <w:rPr>
          <w:rFonts w:ascii="Times New Roman"/>
          <w:b w:val="false"/>
          <w:i w:val="false"/>
          <w:color w:val="000000"/>
          <w:sz w:val="28"/>
        </w:rPr>
        <w:t>
      к областным и городским организациям родовспоможения;</w:t>
      </w:r>
    </w:p>
    <w:bookmarkEnd w:id="252"/>
    <w:bookmarkStart w:name="z217" w:id="253"/>
    <w:p>
      <w:pPr>
        <w:spacing w:after="0"/>
        <w:ind w:left="0"/>
        <w:jc w:val="both"/>
      </w:pPr>
      <w:r>
        <w:rPr>
          <w:rFonts w:ascii="Times New Roman"/>
          <w:b w:val="false"/>
          <w:i w:val="false"/>
          <w:color w:val="000000"/>
          <w:sz w:val="28"/>
        </w:rPr>
        <w:t>
      к многопрофильным стационарам, оказывающим услуги родовспоможения с долей родовспоможения 45% и выше от пролеченных случаев;</w:t>
      </w:r>
    </w:p>
    <w:bookmarkEnd w:id="253"/>
    <w:bookmarkStart w:name="z218" w:id="254"/>
    <w:p>
      <w:pPr>
        <w:spacing w:after="0"/>
        <w:ind w:left="0"/>
        <w:jc w:val="both"/>
      </w:pPr>
      <w:r>
        <w:rPr>
          <w:rFonts w:ascii="Times New Roman"/>
          <w:b w:val="false"/>
          <w:i w:val="false"/>
          <w:color w:val="000000"/>
          <w:sz w:val="28"/>
        </w:rPr>
        <w:t>
      к стационарам, в том числе республиканским организациям, оказывающим услуги детям до одного года с долей детей до одного года 45% и более от пролеченных случаев;</w:t>
      </w:r>
    </w:p>
    <w:bookmarkEnd w:id="254"/>
    <w:bookmarkStart w:name="z219" w:id="255"/>
    <w:p>
      <w:pPr>
        <w:spacing w:after="0"/>
        <w:ind w:left="0"/>
        <w:jc w:val="both"/>
      </w:pPr>
      <w:r>
        <w:rPr>
          <w:rFonts w:ascii="Times New Roman"/>
          <w:b w:val="false"/>
          <w:i w:val="false"/>
          <w:color w:val="000000"/>
          <w:sz w:val="28"/>
        </w:rPr>
        <w:t>
      к стационарам, в том числе республиканским организациям, оказывающим услуги детям до одного года и услуги родовспоможения с совокупной долей детей до одного года и услуг родовспоможения 45% и более от пролеченных случаев;</w:t>
      </w:r>
    </w:p>
    <w:bookmarkEnd w:id="255"/>
    <w:bookmarkStart w:name="z220" w:id="256"/>
    <w:p>
      <w:pPr>
        <w:spacing w:after="0"/>
        <w:ind w:left="0"/>
        <w:jc w:val="both"/>
      </w:pPr>
      <w:r>
        <w:rPr>
          <w:rFonts w:ascii="Times New Roman"/>
          <w:b w:val="false"/>
          <w:i w:val="false"/>
          <w:color w:val="000000"/>
          <w:sz w:val="28"/>
        </w:rPr>
        <w:t>
      на услуги гемодиализа и перитонеального диализа, оказанные по форме стационарозамещающей медицинской помощи;</w:t>
      </w:r>
    </w:p>
    <w:bookmarkEnd w:id="256"/>
    <w:bookmarkStart w:name="z221" w:id="257"/>
    <w:p>
      <w:pPr>
        <w:spacing w:after="0"/>
        <w:ind w:left="0"/>
        <w:jc w:val="both"/>
      </w:pPr>
      <w:r>
        <w:rPr>
          <w:rFonts w:ascii="Times New Roman"/>
          <w:b w:val="false"/>
          <w:i w:val="false"/>
          <w:color w:val="000000"/>
          <w:sz w:val="28"/>
        </w:rPr>
        <w:t xml:space="preserve">
      на услуги детям с онкологическими заболеваниями, оплата по которым осуществляется согласно </w:t>
      </w:r>
      <w:r>
        <w:rPr>
          <w:rFonts w:ascii="Times New Roman"/>
          <w:b w:val="false"/>
          <w:i w:val="false"/>
          <w:color w:val="000000"/>
          <w:sz w:val="28"/>
        </w:rPr>
        <w:t>пункту 96</w:t>
      </w:r>
      <w:r>
        <w:rPr>
          <w:rFonts w:ascii="Times New Roman"/>
          <w:b w:val="false"/>
          <w:i w:val="false"/>
          <w:color w:val="000000"/>
          <w:sz w:val="28"/>
        </w:rPr>
        <w:t xml:space="preserve"> настоящих Правил;</w:t>
      </w:r>
    </w:p>
    <w:bookmarkEnd w:id="257"/>
    <w:bookmarkStart w:name="z222" w:id="258"/>
    <w:p>
      <w:pPr>
        <w:spacing w:after="0"/>
        <w:ind w:left="0"/>
        <w:jc w:val="both"/>
      </w:pPr>
      <w:r>
        <w:rPr>
          <w:rFonts w:ascii="Times New Roman"/>
          <w:b w:val="false"/>
          <w:i w:val="false"/>
          <w:color w:val="000000"/>
          <w:sz w:val="28"/>
        </w:rPr>
        <w:t>
      на услуги, предоставляемые медицинскими организациями республиканского значения, оказывающие медицинскую помощь онкологическим больными и больным с заболеванием туберкулеза;</w:t>
      </w:r>
    </w:p>
    <w:bookmarkEnd w:id="258"/>
    <w:bookmarkStart w:name="z223" w:id="259"/>
    <w:p>
      <w:pPr>
        <w:spacing w:after="0"/>
        <w:ind w:left="0"/>
        <w:jc w:val="both"/>
      </w:pPr>
      <w:r>
        <w:rPr>
          <w:rFonts w:ascii="Times New Roman"/>
          <w:b w:val="false"/>
          <w:i w:val="false"/>
          <w:color w:val="000000"/>
          <w:sz w:val="28"/>
        </w:rPr>
        <w:t>
      на услуги, предоставляемые организациями здравоохранения и Корпоративным фондом "University Medical Center", оказывающим медицинскую помощь больным с злокачественными новообразованиями лимфоидной и кроветворной ткани по перечню гематологических болезней у детей и взрослых по МКБ-10 к которым не применяется Линейная шкала согласно приложению 32-1 к настоящим Правилам;</w:t>
      </w:r>
    </w:p>
    <w:bookmarkEnd w:id="259"/>
    <w:bookmarkStart w:name="z224" w:id="260"/>
    <w:p>
      <w:pPr>
        <w:spacing w:after="0"/>
        <w:ind w:left="0"/>
        <w:jc w:val="both"/>
      </w:pPr>
      <w:r>
        <w:rPr>
          <w:rFonts w:ascii="Times New Roman"/>
          <w:b w:val="false"/>
          <w:i w:val="false"/>
          <w:color w:val="000000"/>
          <w:sz w:val="28"/>
        </w:rPr>
        <w:t>
      на высокотехнологичные медицинские услуги;</w:t>
      </w:r>
    </w:p>
    <w:bookmarkEnd w:id="260"/>
    <w:p>
      <w:pPr>
        <w:spacing w:after="0"/>
        <w:ind w:left="0"/>
        <w:jc w:val="both"/>
      </w:pPr>
      <w:r>
        <w:rPr>
          <w:rFonts w:ascii="Times New Roman"/>
          <w:b w:val="false"/>
          <w:i w:val="false"/>
          <w:color w:val="000000"/>
          <w:sz w:val="28"/>
        </w:rPr>
        <w:t>
      к перечню медицинских услуг к которым не применяется Линейная шкала согласно приложению 32-2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 w:id="261"/>
    <w:p>
      <w:pPr>
        <w:spacing w:after="0"/>
        <w:ind w:left="0"/>
        <w:jc w:val="both"/>
      </w:pPr>
      <w:r>
        <w:rPr>
          <w:rFonts w:ascii="Times New Roman"/>
          <w:b w:val="false"/>
          <w:i w:val="false"/>
          <w:color w:val="000000"/>
          <w:sz w:val="28"/>
        </w:rPr>
        <w:t>
      67. Расчет суммы возмещения за оказанные медицинские услуги медицинской организации РБ, оказывающей ГОБМП с применением Линейной шкалы (далее – сумма возмещения) осуществляется без учета контроля качества и объема медицинской помощи в следующей последовательности:</w:t>
      </w:r>
    </w:p>
    <w:bookmarkEnd w:id="261"/>
    <w:p>
      <w:pPr>
        <w:spacing w:after="0"/>
        <w:ind w:left="0"/>
        <w:jc w:val="both"/>
      </w:pPr>
      <w:r>
        <w:rPr>
          <w:rFonts w:ascii="Times New Roman"/>
          <w:b w:val="false"/>
          <w:i w:val="false"/>
          <w:color w:val="000000"/>
          <w:sz w:val="28"/>
        </w:rPr>
        <w:t>
      1) определяется сумма превышения для применения линейной шкалы, которая рассчитывается как разница предъявленной суммы по счету-реестру за оказанные медицинские услуги (далее – предъявленная сумма), сформированной исходя из последовательности регистрации пролеченных случаев по дате их подтверждения в ЭРСБ, от плановой суммы (далее – сумма превышения).</w:t>
      </w:r>
    </w:p>
    <w:p>
      <w:pPr>
        <w:spacing w:after="0"/>
        <w:ind w:left="0"/>
        <w:jc w:val="both"/>
      </w:pPr>
      <w:r>
        <w:rPr>
          <w:rFonts w:ascii="Times New Roman"/>
          <w:b w:val="false"/>
          <w:i w:val="false"/>
          <w:color w:val="000000"/>
          <w:sz w:val="28"/>
        </w:rPr>
        <w:t>
      С момента образования суммы превышения фактическая сумма формируется по пролеченным случаям, которые привели к превышению плановой суммы, по стоимости за один пролеченный случай с применением поправочного коэффициента равного 1,0.</w:t>
      </w:r>
    </w:p>
    <w:p>
      <w:pPr>
        <w:spacing w:after="0"/>
        <w:ind w:left="0"/>
        <w:jc w:val="both"/>
      </w:pPr>
      <w:r>
        <w:rPr>
          <w:rFonts w:ascii="Times New Roman"/>
          <w:b w:val="false"/>
          <w:i w:val="false"/>
          <w:color w:val="000000"/>
          <w:sz w:val="28"/>
        </w:rPr>
        <w:t>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p>
      <w:pPr>
        <w:spacing w:after="0"/>
        <w:ind w:left="0"/>
        <w:jc w:val="both"/>
      </w:pPr>
      <w:r>
        <w:rPr>
          <w:rFonts w:ascii="Times New Roman"/>
          <w:b w:val="false"/>
          <w:i w:val="false"/>
          <w:color w:val="000000"/>
          <w:sz w:val="28"/>
        </w:rPr>
        <w:t>
      2) определяется процент превышения расчетной суммы превышения к плановой сумме (далее – процент превышения);</w:t>
      </w:r>
    </w:p>
    <w:p>
      <w:pPr>
        <w:spacing w:after="0"/>
        <w:ind w:left="0"/>
        <w:jc w:val="both"/>
      </w:pPr>
      <w:r>
        <w:rPr>
          <w:rFonts w:ascii="Times New Roman"/>
          <w:b w:val="false"/>
          <w:i w:val="false"/>
          <w:color w:val="000000"/>
          <w:sz w:val="28"/>
        </w:rPr>
        <w:t>
      3) определяется сумма превышения к возмещению следующим образом:</w:t>
      </w:r>
    </w:p>
    <w:p>
      <w:pPr>
        <w:spacing w:after="0"/>
        <w:ind w:left="0"/>
        <w:jc w:val="both"/>
      </w:pPr>
      <w:r>
        <w:rPr>
          <w:rFonts w:ascii="Times New Roman"/>
          <w:b w:val="false"/>
          <w:i w:val="false"/>
          <w:color w:val="000000"/>
          <w:sz w:val="28"/>
        </w:rPr>
        <w:t xml:space="preserve">
      в случае, если сумма превышения составляет 105% и ниже, то сумма возмещения рассчитывается путем умножения суммы превышения и процента возмещения, соответствующего проценту превышения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если сумма превышения выше 105%, то сумма возмещения рассчитывается в два этапа: определяется сумма превышения до 105% и сумма превышения свыше 105%, каждая из которых умножается на процент возмещения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Итоговая сумма возмещения определяется путем суммирования суммы превышения до 105% и суммы превышения свыше 105%;</w:t>
      </w:r>
    </w:p>
    <w:p>
      <w:pPr>
        <w:spacing w:after="0"/>
        <w:ind w:left="0"/>
        <w:jc w:val="both"/>
      </w:pPr>
      <w:r>
        <w:rPr>
          <w:rFonts w:ascii="Times New Roman"/>
          <w:b w:val="false"/>
          <w:i w:val="false"/>
          <w:color w:val="000000"/>
          <w:sz w:val="28"/>
        </w:rPr>
        <w:t>
      4) определяется сумма к возмещению, рассчитываемая путем суммирования плановой суммы и суммы превышения к возмещению.</w:t>
      </w:r>
    </w:p>
    <w:bookmarkStart w:name="z140" w:id="262"/>
    <w:p>
      <w:pPr>
        <w:spacing w:after="0"/>
        <w:ind w:left="0"/>
        <w:jc w:val="both"/>
      </w:pPr>
      <w:r>
        <w:rPr>
          <w:rFonts w:ascii="Times New Roman"/>
          <w:b w:val="false"/>
          <w:i w:val="false"/>
          <w:color w:val="000000"/>
          <w:sz w:val="28"/>
        </w:rPr>
        <w:t xml:space="preserve">
      68. По результатам контроля качества и объема, по перечню случаев, подлежащих снятию и не подлежащих оплате, в том числе частично, по результатам контроля качества и объема оказанной </w:t>
      </w:r>
      <w:r>
        <w:rPr>
          <w:rFonts w:ascii="Times New Roman"/>
          <w:b w:val="false"/>
          <w:i w:val="false"/>
          <w:color w:val="000000"/>
          <w:sz w:val="28"/>
        </w:rPr>
        <w:t>стационарной</w:t>
      </w:r>
      <w:r>
        <w:rPr>
          <w:rFonts w:ascii="Times New Roman"/>
          <w:b w:val="false"/>
          <w:i w:val="false"/>
          <w:color w:val="000000"/>
          <w:sz w:val="28"/>
        </w:rPr>
        <w:t xml:space="preserve"> и </w:t>
      </w:r>
      <w:r>
        <w:rPr>
          <w:rFonts w:ascii="Times New Roman"/>
          <w:b w:val="false"/>
          <w:i w:val="false"/>
          <w:color w:val="000000"/>
          <w:sz w:val="28"/>
        </w:rPr>
        <w:t>стационарозамещающей</w:t>
      </w:r>
      <w:r>
        <w:rPr>
          <w:rFonts w:ascii="Times New Roman"/>
          <w:b w:val="false"/>
          <w:i w:val="false"/>
          <w:color w:val="000000"/>
          <w:sz w:val="28"/>
        </w:rPr>
        <w:t xml:space="preserve"> медицинской помощи из средств республиканского бюджета (далее – Перечень)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в СУКМУ формируются:</w:t>
      </w:r>
    </w:p>
    <w:bookmarkEnd w:id="262"/>
    <w:p>
      <w:pPr>
        <w:spacing w:after="0"/>
        <w:ind w:left="0"/>
        <w:jc w:val="both"/>
      </w:pPr>
      <w:r>
        <w:rPr>
          <w:rFonts w:ascii="Times New Roman"/>
          <w:b w:val="false"/>
          <w:i w:val="false"/>
          <w:color w:val="000000"/>
          <w:sz w:val="28"/>
        </w:rPr>
        <w:t xml:space="preserve">
      перечень случаев госпитализации за отчетный период, подлежащих оплате,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госпитализации за отчетный период, подлежащих контролю объема,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перечень случаев, подлежащих контролю качества,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летальных случаев за отчетный и предыдущие периоды, подлежащих контролю,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за отчетный и предыдущие периоды.</w:t>
      </w:r>
    </w:p>
    <w:bookmarkStart w:name="z141" w:id="263"/>
    <w:p>
      <w:pPr>
        <w:spacing w:after="0"/>
        <w:ind w:left="0"/>
        <w:jc w:val="both"/>
      </w:pPr>
      <w:r>
        <w:rPr>
          <w:rFonts w:ascii="Times New Roman"/>
          <w:b w:val="false"/>
          <w:i w:val="false"/>
          <w:color w:val="000000"/>
          <w:sz w:val="28"/>
        </w:rPr>
        <w:t>
      69. По результатам ежедневной оценки 20 % пролеченных случаев, подлежащих оплате с автоматической выборкой случаев и случаев, подлежащих контролю качества случаев осложнений, в том числе послеоперационных, с исходами заболевания "ухудшение", "без перемен", проведенной СИ, в СУКМУ формируются:</w:t>
      </w:r>
    </w:p>
    <w:bookmarkEnd w:id="263"/>
    <w:p>
      <w:pPr>
        <w:spacing w:after="0"/>
        <w:ind w:left="0"/>
        <w:jc w:val="both"/>
      </w:pPr>
      <w:r>
        <w:rPr>
          <w:rFonts w:ascii="Times New Roman"/>
          <w:b w:val="false"/>
          <w:i w:val="false"/>
          <w:color w:val="000000"/>
          <w:sz w:val="28"/>
        </w:rPr>
        <w:t xml:space="preserve">
      перечни случаев госпитализации, прошедших оценку субъекта информатизации в сфере здравоохранения, подлежащих контролю качества и объема ТД КООЗ, за исключением случаев с летальными исходами,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перечни случаев госпитализации, прошедших оценку субъекта информатизации в сфере здравоохранения, подлежащих контролю объема,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Электронные варианты данных перечней доступны ТД КОМУ и ТД КООЗ.</w:t>
      </w:r>
    </w:p>
    <w:bookmarkStart w:name="z142" w:id="264"/>
    <w:p>
      <w:pPr>
        <w:spacing w:after="0"/>
        <w:ind w:left="0"/>
        <w:jc w:val="both"/>
      </w:pPr>
      <w:r>
        <w:rPr>
          <w:rFonts w:ascii="Times New Roman"/>
          <w:b w:val="false"/>
          <w:i w:val="false"/>
          <w:color w:val="000000"/>
          <w:sz w:val="28"/>
        </w:rPr>
        <w:t>
      70. По результатам контроля качества и на основании экспертных заключений по летальным исходам ежемесячно в срок не позднее одного рабочего дня, следующего за отчетным периодом, проведенного ТД КООЗ, в СУКМУ формируются:</w:t>
      </w:r>
    </w:p>
    <w:bookmarkEnd w:id="264"/>
    <w:p>
      <w:pPr>
        <w:spacing w:after="0"/>
        <w:ind w:left="0"/>
        <w:jc w:val="both"/>
      </w:pPr>
      <w:r>
        <w:rPr>
          <w:rFonts w:ascii="Times New Roman"/>
          <w:b w:val="false"/>
          <w:i w:val="false"/>
          <w:color w:val="000000"/>
          <w:sz w:val="28"/>
        </w:rPr>
        <w:t xml:space="preserve">
      перечень случаев госпитализации за отчетный период, прошедших контроль качества и объема ТД КООЗ после оценки субъекта информатизации в сфере здравоохранения, за исключением случаев с летальными исходами,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летальных исходов за отчетный и предыдущие периоды, прошедших контроль ТД КООЗ,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за отчетный и предыдущие периоды, выявленные ТД КООЗ по результатам выборочных, внеплановых проверок и иных форм контроля, не подлежащих оплате, в том числе частично,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ТД КООЗ по случаям, направленным на судебно-медицинскую экспертизу, результаты контроля качества представляют заказчику по ее завершению в срок не более двух месяцев от даты летального исхода.</w:t>
      </w:r>
    </w:p>
    <w:bookmarkStart w:name="z143" w:id="265"/>
    <w:p>
      <w:pPr>
        <w:spacing w:after="0"/>
        <w:ind w:left="0"/>
        <w:jc w:val="both"/>
      </w:pPr>
      <w:r>
        <w:rPr>
          <w:rFonts w:ascii="Times New Roman"/>
          <w:b w:val="false"/>
          <w:i w:val="false"/>
          <w:color w:val="000000"/>
          <w:sz w:val="28"/>
        </w:rPr>
        <w:t>
      71. По результатам контроля объема, проведенного заказчиком, на основе экспертизы пролеченных случаев по результатам автоматизированной выборки из ЭРСБ в соответствии с перечнем случаев, не подлежащих оплате, в том числе частично, и экспертизы 10% пролеченных случаев, подлежащих оплате с выборкой методом случайного отбора, в СУКМУ формируются:</w:t>
      </w:r>
    </w:p>
    <w:bookmarkEnd w:id="265"/>
    <w:p>
      <w:pPr>
        <w:spacing w:after="0"/>
        <w:ind w:left="0"/>
        <w:jc w:val="both"/>
      </w:pPr>
      <w:r>
        <w:rPr>
          <w:rFonts w:ascii="Times New Roman"/>
          <w:b w:val="false"/>
          <w:i w:val="false"/>
          <w:color w:val="000000"/>
          <w:sz w:val="28"/>
        </w:rPr>
        <w:t xml:space="preserve">
      перечень случаев госпитализации за отчетный период, прошедших контроль объема после оценки субъекта информатизации в сфере здравоохранения,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госпитализации за отчетный период, прошедших контроль объема, за исключением случаев, прошедших контроль качества,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за отчетный период;</w:t>
      </w:r>
    </w:p>
    <w:p>
      <w:pPr>
        <w:spacing w:after="0"/>
        <w:ind w:left="0"/>
        <w:jc w:val="both"/>
      </w:pPr>
      <w:r>
        <w:rPr>
          <w:rFonts w:ascii="Times New Roman"/>
          <w:b w:val="false"/>
          <w:i w:val="false"/>
          <w:color w:val="000000"/>
          <w:sz w:val="28"/>
        </w:rPr>
        <w:t xml:space="preserve">
      перечень случаев госпитализации за отчетный и прошедшие периоды, по которым проведен контроль объема по результатам анализа исполнения условий договора на оказание ГОБМП,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акт контроля объема медицинских услуг по оказанию гарантированного объема бесплатной медицинской помощи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Start w:name="z144" w:id="266"/>
    <w:p>
      <w:pPr>
        <w:spacing w:after="0"/>
        <w:ind w:left="0"/>
        <w:jc w:val="both"/>
      </w:pPr>
      <w:r>
        <w:rPr>
          <w:rFonts w:ascii="Times New Roman"/>
          <w:b w:val="false"/>
          <w:i w:val="false"/>
          <w:color w:val="000000"/>
          <w:sz w:val="28"/>
        </w:rPr>
        <w:t>
      72. По результатам контроля объема и качества пролеченных случаев, осуществленного всеми участниками процесса, заказчик в СУКМУ формирует:</w:t>
      </w:r>
    </w:p>
    <w:bookmarkEnd w:id="266"/>
    <w:p>
      <w:pPr>
        <w:spacing w:after="0"/>
        <w:ind w:left="0"/>
        <w:jc w:val="both"/>
      </w:pPr>
      <w:r>
        <w:rPr>
          <w:rFonts w:ascii="Times New Roman"/>
          <w:b w:val="false"/>
          <w:i w:val="false"/>
          <w:color w:val="000000"/>
          <w:sz w:val="28"/>
        </w:rPr>
        <w:t xml:space="preserve">
      перечень случаев госпитализации, подлежащих и не подлежащих оплате, в том числе частично по результатам контроля объема всеми участниками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госпитализации подлежащих и не подлежащих оплате, в том числе частично, по результатам контроля качества и объема всеми участниками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Start w:name="z145" w:id="267"/>
    <w:p>
      <w:pPr>
        <w:spacing w:after="0"/>
        <w:ind w:left="0"/>
        <w:jc w:val="both"/>
      </w:pPr>
      <w:r>
        <w:rPr>
          <w:rFonts w:ascii="Times New Roman"/>
          <w:b w:val="false"/>
          <w:i w:val="false"/>
          <w:color w:val="000000"/>
          <w:sz w:val="28"/>
        </w:rPr>
        <w:t xml:space="preserve">
      73. Заказчик в СУКМУ по результатам контроля качества и объема услуг ГОБМП формирует сводный перечень случаев по результатам контроля качества и объема услуг гарантированного объема бесплатной медицинской помощи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и представляет его на рассмотрение Комиссии по оплате услуг.</w:t>
      </w:r>
    </w:p>
    <w:bookmarkEnd w:id="267"/>
    <w:bookmarkStart w:name="z146" w:id="268"/>
    <w:p>
      <w:pPr>
        <w:spacing w:after="0"/>
        <w:ind w:left="0"/>
        <w:jc w:val="both"/>
      </w:pPr>
      <w:r>
        <w:rPr>
          <w:rFonts w:ascii="Times New Roman"/>
          <w:b w:val="false"/>
          <w:i w:val="false"/>
          <w:color w:val="000000"/>
          <w:sz w:val="28"/>
        </w:rPr>
        <w:t>
      74. Сверка предъявленных к оплате медицинских услуг с подтверждающей медицинской документацией при анализе исполнения условий Договора Заказчиком осуществляется путем запроса медицинской документации или с выездом по месту нахождения медицинской организации РБ.</w:t>
      </w:r>
    </w:p>
    <w:bookmarkEnd w:id="268"/>
    <w:p>
      <w:pPr>
        <w:spacing w:after="0"/>
        <w:ind w:left="0"/>
        <w:jc w:val="both"/>
      </w:pPr>
      <w:r>
        <w:rPr>
          <w:rFonts w:ascii="Times New Roman"/>
          <w:b w:val="false"/>
          <w:i w:val="false"/>
          <w:color w:val="000000"/>
          <w:sz w:val="28"/>
        </w:rPr>
        <w:t xml:space="preserve">
      Запрос осуществляется по реестру направляемых медицинских карт стационарных больных для проведения сверки объема медицинской помощи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результатам анализа составляется акт сверки исполнений условий договора на оказание ГОБМП, подписываемый руководителем медицинской организации РБ и должностными лицами заказчика, один экземпляр которого хранится у заказчика, второй – у медицинской организации РБ.</w:t>
      </w:r>
    </w:p>
    <w:p>
      <w:pPr>
        <w:spacing w:after="0"/>
        <w:ind w:left="0"/>
        <w:jc w:val="both"/>
      </w:pPr>
      <w:r>
        <w:rPr>
          <w:rFonts w:ascii="Times New Roman"/>
          <w:b w:val="false"/>
          <w:i w:val="false"/>
          <w:color w:val="000000"/>
          <w:sz w:val="28"/>
        </w:rPr>
        <w:t xml:space="preserve">
      Лизингодатель по результатам ввода в СУКМУ данных о применении медицинской техники, приобретенной в лизинг, ежемесячно формирует Перечень случаев оказания медицинских услуг с использованием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передает в ТД КООЗ.</w:t>
      </w:r>
    </w:p>
    <w:bookmarkStart w:name="z147" w:id="269"/>
    <w:p>
      <w:pPr>
        <w:spacing w:after="0"/>
        <w:ind w:left="0"/>
        <w:jc w:val="both"/>
      </w:pPr>
      <w:r>
        <w:rPr>
          <w:rFonts w:ascii="Times New Roman"/>
          <w:b w:val="false"/>
          <w:i w:val="false"/>
          <w:color w:val="000000"/>
          <w:sz w:val="28"/>
        </w:rPr>
        <w:t xml:space="preserve">
      75. Заказчик в СУКМУ формирует протокол исполнения договора на оказание медицинских услуг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(далее – протокол исполнения договора) на основании:</w:t>
      </w:r>
    </w:p>
    <w:bookmarkEnd w:id="269"/>
    <w:bookmarkStart w:name="z228" w:id="270"/>
    <w:p>
      <w:pPr>
        <w:spacing w:after="0"/>
        <w:ind w:left="0"/>
        <w:jc w:val="both"/>
      </w:pPr>
      <w:r>
        <w:rPr>
          <w:rFonts w:ascii="Times New Roman"/>
          <w:b w:val="false"/>
          <w:i w:val="false"/>
          <w:color w:val="000000"/>
          <w:sz w:val="28"/>
        </w:rPr>
        <w:t>
      подписанного медицинской организацией РБ счет-реестра;</w:t>
      </w:r>
    </w:p>
    <w:bookmarkEnd w:id="270"/>
    <w:bookmarkStart w:name="z229" w:id="271"/>
    <w:p>
      <w:pPr>
        <w:spacing w:after="0"/>
        <w:ind w:left="0"/>
        <w:jc w:val="both"/>
      </w:pPr>
      <w:r>
        <w:rPr>
          <w:rFonts w:ascii="Times New Roman"/>
          <w:b w:val="false"/>
          <w:i w:val="false"/>
          <w:color w:val="000000"/>
          <w:sz w:val="28"/>
        </w:rPr>
        <w:t>
      результатов расчета применения Линейной шкалы;</w:t>
      </w:r>
    </w:p>
    <w:bookmarkEnd w:id="271"/>
    <w:p>
      <w:pPr>
        <w:spacing w:after="0"/>
        <w:ind w:left="0"/>
        <w:jc w:val="both"/>
      </w:pPr>
      <w:r>
        <w:rPr>
          <w:rFonts w:ascii="Times New Roman"/>
          <w:b w:val="false"/>
          <w:i w:val="false"/>
          <w:color w:val="000000"/>
          <w:sz w:val="28"/>
        </w:rPr>
        <w:t>
      сводного перечня случаев по результатам контроля качества и объема услуг ГОБМП.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 w:id="272"/>
    <w:p>
      <w:pPr>
        <w:spacing w:after="0"/>
        <w:ind w:left="0"/>
        <w:jc w:val="both"/>
      </w:pPr>
      <w:r>
        <w:rPr>
          <w:rFonts w:ascii="Times New Roman"/>
          <w:b w:val="false"/>
          <w:i w:val="false"/>
          <w:color w:val="000000"/>
          <w:sz w:val="28"/>
        </w:rPr>
        <w:t>
      76. Протокол исполнения договора рассматривается и подписывается Комиссией по оплате услуг. По письменному запросу медицинской организаций РБ заказчик предоставляет выписку из протокола.</w:t>
      </w:r>
    </w:p>
    <w:bookmarkEnd w:id="272"/>
    <w:p>
      <w:pPr>
        <w:spacing w:after="0"/>
        <w:ind w:left="0"/>
        <w:jc w:val="both"/>
      </w:pPr>
      <w:r>
        <w:rPr>
          <w:rFonts w:ascii="Times New Roman"/>
          <w:b w:val="false"/>
          <w:i w:val="false"/>
          <w:color w:val="000000"/>
          <w:sz w:val="28"/>
        </w:rPr>
        <w:t>
      Протокол за январь текущего года формируется с учетом пролеченных случаев и лизинговых платежей, не вошедших в счет-реестр с 1 декабря предыдущего года.</w:t>
      </w:r>
    </w:p>
    <w:bookmarkStart w:name="z149" w:id="273"/>
    <w:p>
      <w:pPr>
        <w:spacing w:after="0"/>
        <w:ind w:left="0"/>
        <w:jc w:val="both"/>
      </w:pPr>
      <w:r>
        <w:rPr>
          <w:rFonts w:ascii="Times New Roman"/>
          <w:b w:val="false"/>
          <w:i w:val="false"/>
          <w:color w:val="000000"/>
          <w:sz w:val="28"/>
        </w:rPr>
        <w:t>
      77. Заказчик на основании протокола исполнения договора составляет:</w:t>
      </w:r>
    </w:p>
    <w:bookmarkEnd w:id="273"/>
    <w:bookmarkStart w:name="z233" w:id="274"/>
    <w:p>
      <w:pPr>
        <w:spacing w:after="0"/>
        <w:ind w:left="0"/>
        <w:jc w:val="both"/>
      </w:pPr>
      <w:r>
        <w:rPr>
          <w:rFonts w:ascii="Times New Roman"/>
          <w:b w:val="false"/>
          <w:i w:val="false"/>
          <w:color w:val="000000"/>
          <w:sz w:val="28"/>
        </w:rPr>
        <w:t xml:space="preserve">
      акт выполненных (работ) услуг, оказанных по специализированной медицинской помощи в рамках гарантированного объема бесплатной медицинской помощи, оплата которой осуществляется за счет средств республиканского бюджета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(далее – акт выполненных работ (услуг)).</w:t>
      </w:r>
    </w:p>
    <w:bookmarkEnd w:id="274"/>
    <w:p>
      <w:pPr>
        <w:spacing w:after="0"/>
        <w:ind w:left="0"/>
        <w:jc w:val="both"/>
      </w:pPr>
      <w:r>
        <w:rPr>
          <w:rFonts w:ascii="Times New Roman"/>
          <w:b w:val="false"/>
          <w:i w:val="false"/>
          <w:color w:val="000000"/>
          <w:sz w:val="28"/>
        </w:rPr>
        <w:t>
      Акт выполненных работ (услуг) составляется в двух экземплярах и подписывается обеими сторонами на бумажном носителе или в электронной форме посредством ЭЦП, один экземпляр которого передается в медицинскую организацию 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 w:id="275"/>
    <w:p>
      <w:pPr>
        <w:spacing w:after="0"/>
        <w:ind w:left="0"/>
        <w:jc w:val="both"/>
      </w:pPr>
      <w:r>
        <w:rPr>
          <w:rFonts w:ascii="Times New Roman"/>
          <w:b w:val="false"/>
          <w:i w:val="false"/>
          <w:color w:val="000000"/>
          <w:sz w:val="28"/>
        </w:rPr>
        <w:t>
      78. Заказчик оплату по подписанным актам выполненных работ (услуг) осуществляет в течение 10 календарных дней со дня окончания отчетного периода с учетом удержания части ранее выплаченного аванса в объеме и в сроки, предусмотренные в договоре на оказание ГОБМП, путем перечисления средств на расчетный счет медицинской организации РБ.</w:t>
      </w:r>
    </w:p>
    <w:bookmarkEnd w:id="275"/>
    <w:bookmarkStart w:name="z151" w:id="276"/>
    <w:p>
      <w:pPr>
        <w:spacing w:after="0"/>
        <w:ind w:left="0"/>
        <w:jc w:val="both"/>
      </w:pPr>
      <w:r>
        <w:rPr>
          <w:rFonts w:ascii="Times New Roman"/>
          <w:b w:val="false"/>
          <w:i w:val="false"/>
          <w:color w:val="000000"/>
          <w:sz w:val="28"/>
        </w:rPr>
        <w:t>
      79. Оплата за случаи оказания медицинской помощи в рамках ГОБМП в соответствии с договором на оказание ГОБМП, не принятые к оплате в течение действия договора на оказание ГОБМП в связи с проведением контроля качества, а также не вошедшие в счет-реестр с 1 декабря года, в котором действует договор на оказание ГОБМП, до даты окончания срока действия договора на оказание ГОБМП, производится в году, следующем за годом действия договора на оказание ГОБМП.</w:t>
      </w:r>
    </w:p>
    <w:bookmarkEnd w:id="276"/>
    <w:bookmarkStart w:name="z33228" w:id="277"/>
    <w:p>
      <w:pPr>
        <w:spacing w:after="0"/>
        <w:ind w:left="0"/>
        <w:jc w:val="both"/>
      </w:pPr>
      <w:r>
        <w:rPr>
          <w:rFonts w:ascii="Times New Roman"/>
          <w:b w:val="false"/>
          <w:i w:val="false"/>
          <w:color w:val="000000"/>
          <w:sz w:val="28"/>
        </w:rPr>
        <w:t xml:space="preserve">
      79-1. Оплата за услуги, предоставляемые организациями здравоохранения и Корпоративным фондом "University Medical Center", оказывающим медицинскую помощь больным с злокачественными новообразованиями лимфоидной и кроветворной ткани по перечню гематологических болезней у детей и взрослых по МКБ-10 к которым не применяется Линейная шкала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 оказанные в предшествующем финансовом году, но не принятые на оплату в связи с применением Линейной шкалы, производится в текущем финансовом году.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Министра здравоохранения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278"/>
    <w:p>
      <w:pPr>
        <w:spacing w:after="0"/>
        <w:ind w:left="0"/>
        <w:jc w:val="both"/>
      </w:pPr>
      <w:r>
        <w:rPr>
          <w:rFonts w:ascii="Times New Roman"/>
          <w:b w:val="false"/>
          <w:i w:val="false"/>
          <w:color w:val="000000"/>
          <w:sz w:val="28"/>
        </w:rPr>
        <w:t>
      80. Лекарственные средства, изделия медицинского назначения (далее – ИМН) и расходные материалы, включенные в стоимость пролеченного случая или возмещаемые по фактическим затратам, которые приобретены медицинской организацией РБ за счет ЦТТ, а также полученные за счет спонсорства, добровольных пожертвованиий и иных безвозмездных поступлений, не подлежат оплате за счет средств республиканского бюджета.</w:t>
      </w:r>
    </w:p>
    <w:bookmarkEnd w:id="278"/>
    <w:p>
      <w:pPr>
        <w:spacing w:after="0"/>
        <w:ind w:left="0"/>
        <w:jc w:val="both"/>
      </w:pPr>
      <w:r>
        <w:rPr>
          <w:rFonts w:ascii="Times New Roman"/>
          <w:b w:val="false"/>
          <w:i w:val="false"/>
          <w:color w:val="000000"/>
          <w:sz w:val="28"/>
        </w:rPr>
        <w:t>
      Медицинская организация РБ до завершения отчетного периода информирует заказчика об использовании данных лекарственных средств, ИМН и расходных материалов в пролеченном случае, которые подлежат снятию из средств, предъявленных на оплату за счет средств республиканского бюджета.</w:t>
      </w:r>
    </w:p>
    <w:bookmarkStart w:name="z153" w:id="279"/>
    <w:p>
      <w:pPr>
        <w:spacing w:after="0"/>
        <w:ind w:left="0"/>
        <w:jc w:val="both"/>
      </w:pPr>
      <w:r>
        <w:rPr>
          <w:rFonts w:ascii="Times New Roman"/>
          <w:b w:val="false"/>
          <w:i w:val="false"/>
          <w:color w:val="000000"/>
          <w:sz w:val="28"/>
        </w:rPr>
        <w:t>
      81. Медицинские организации РБ в срок до 30 числа месяца, следующего за отчетным периодом (за отчетный период ноябрь - в срок до 25 декабря и за отчетный период декабрь – в срок до 15 января, следующего за отчетным периодом), вносят в ЭРСБ и предоставляют заказчику следующие отчеты:</w:t>
      </w:r>
    </w:p>
    <w:bookmarkEnd w:id="279"/>
    <w:p>
      <w:pPr>
        <w:spacing w:after="0"/>
        <w:ind w:left="0"/>
        <w:jc w:val="both"/>
      </w:pPr>
      <w:r>
        <w:rPr>
          <w:rFonts w:ascii="Times New Roman"/>
          <w:b w:val="false"/>
          <w:i w:val="false"/>
          <w:color w:val="000000"/>
          <w:sz w:val="28"/>
        </w:rPr>
        <w:t xml:space="preserve">
      информация о структуре расходов за оказанные медицинские услуги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о дифференцированной оплате работников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о распределении плановой суммы аванса на оказание медицинских услуг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информация о повышении квалификации и переподготовке кадров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Заказчик на основании информации, предоставленной медицинской организацией РБ, производит сверку данных, со сведениями, внесенными в ЭРСБ.</w:t>
      </w:r>
    </w:p>
    <w:p>
      <w:pPr>
        <w:spacing w:after="0"/>
        <w:ind w:left="0"/>
        <w:jc w:val="both"/>
      </w:pPr>
      <w:r>
        <w:rPr>
          <w:rFonts w:ascii="Times New Roman"/>
          <w:b w:val="false"/>
          <w:i w:val="false"/>
          <w:color w:val="000000"/>
          <w:sz w:val="28"/>
        </w:rPr>
        <w:t>
      В случае отсутствия в ЭРСБ информации, предусмотренной настоящим пунктом, оплата за текущий отчетный период не производится до введения указанных данных.</w:t>
      </w:r>
    </w:p>
    <w:bookmarkStart w:name="z154" w:id="280"/>
    <w:p>
      <w:pPr>
        <w:spacing w:after="0"/>
        <w:ind w:left="0"/>
        <w:jc w:val="both"/>
      </w:pPr>
      <w:r>
        <w:rPr>
          <w:rFonts w:ascii="Times New Roman"/>
          <w:b w:val="false"/>
          <w:i w:val="false"/>
          <w:color w:val="000000"/>
          <w:sz w:val="28"/>
        </w:rPr>
        <w:t xml:space="preserve">
      82. По перечню диагнозов, которые согласно международной статистической классификации болезней и проблем, связанных со здоровьем десятого пересмотра (далее – МКБ-10) не являются основным диагнозом и исключены из Перечней КЗГ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оплата не осуществляется.</w:t>
      </w:r>
    </w:p>
    <w:bookmarkEnd w:id="280"/>
    <w:bookmarkStart w:name="z155" w:id="281"/>
    <w:p>
      <w:pPr>
        <w:spacing w:after="0"/>
        <w:ind w:left="0"/>
        <w:jc w:val="both"/>
      </w:pPr>
      <w:r>
        <w:rPr>
          <w:rFonts w:ascii="Times New Roman"/>
          <w:b w:val="false"/>
          <w:i w:val="false"/>
          <w:color w:val="000000"/>
          <w:sz w:val="28"/>
        </w:rPr>
        <w:t>
      83. Кратковременное (до трех суток включительно) пребывание больного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281"/>
    <w:p>
      <w:pPr>
        <w:spacing w:after="0"/>
        <w:ind w:left="0"/>
        <w:jc w:val="both"/>
      </w:pPr>
      <w:r>
        <w:rPr>
          <w:rFonts w:ascii="Times New Roman"/>
          <w:b w:val="false"/>
          <w:i w:val="false"/>
          <w:color w:val="000000"/>
          <w:sz w:val="28"/>
        </w:rPr>
        <w:t>
      В случае непредотвратимых летальных исходов при краткосрочном пребывании (до трех суток включительно) оплата производится в размере 50% от стоимости КЗГ основного диагноза или операции.</w:t>
      </w:r>
    </w:p>
    <w:p>
      <w:pPr>
        <w:spacing w:after="0"/>
        <w:ind w:left="0"/>
        <w:jc w:val="both"/>
      </w:pPr>
      <w:r>
        <w:rPr>
          <w:rFonts w:ascii="Times New Roman"/>
          <w:b w:val="false"/>
          <w:i w:val="false"/>
          <w:color w:val="000000"/>
          <w:sz w:val="28"/>
        </w:rPr>
        <w:t>
      В случае сокращения сроков пребывания пролеченных случаев с применением усовершенствованных технологий диагностики и лечения, оплата осуществляется по полному тарифу КЗГ основного диагноза или операции.</w:t>
      </w:r>
    </w:p>
    <w:bookmarkStart w:name="z156" w:id="282"/>
    <w:p>
      <w:pPr>
        <w:spacing w:after="0"/>
        <w:ind w:left="0"/>
        <w:jc w:val="both"/>
      </w:pPr>
      <w:r>
        <w:rPr>
          <w:rFonts w:ascii="Times New Roman"/>
          <w:b w:val="false"/>
          <w:i w:val="false"/>
          <w:color w:val="000000"/>
          <w:sz w:val="28"/>
        </w:rPr>
        <w:t xml:space="preserve">
      84. По перечню случаев, подлежащих оплате за фактически понесенные расходы, либо по перечню случаев, подлежащих оплате по стоимости КЗГ с дополнительным возмещением затрат,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возмещение осуществляется по фактически понесенным расходам либо с оплатой пролеченного случая по КЗГ основного диагноза или операции с дополнительным возмещением фактически понесенных затрат. </w:t>
      </w:r>
    </w:p>
    <w:bookmarkEnd w:id="282"/>
    <w:bookmarkStart w:name="z237" w:id="283"/>
    <w:p>
      <w:pPr>
        <w:spacing w:after="0"/>
        <w:ind w:left="0"/>
        <w:jc w:val="both"/>
      </w:pPr>
      <w:r>
        <w:rPr>
          <w:rFonts w:ascii="Times New Roman"/>
          <w:b w:val="false"/>
          <w:i w:val="false"/>
          <w:color w:val="000000"/>
          <w:sz w:val="28"/>
        </w:rPr>
        <w:t>
      Оплата по фактически понесенным расходам осуществляется в случае применения перечня случаев, подлежащих оплате за фактически понесенные расходы. При этом оплата за операции производится по фактическим расходам по следующим статьям расходов: заработная плата, социальный налог, питание, лекарственные средства, ИМН, медицинские услуги и коммунальные и прочие расходы. Коммунальные и прочие расходы при этом рассчитываются по фактическим затратам на коммунальные и прочие расходы медицинской организации РБ в предыдущем месяце в пересчете на одного больного.</w:t>
      </w:r>
    </w:p>
    <w:bookmarkEnd w:id="283"/>
    <w:bookmarkStart w:name="z238" w:id="284"/>
    <w:p>
      <w:pPr>
        <w:spacing w:after="0"/>
        <w:ind w:left="0"/>
        <w:jc w:val="both"/>
      </w:pPr>
      <w:r>
        <w:rPr>
          <w:rFonts w:ascii="Times New Roman"/>
          <w:b w:val="false"/>
          <w:i w:val="false"/>
          <w:color w:val="000000"/>
          <w:sz w:val="28"/>
        </w:rPr>
        <w:t xml:space="preserve">
      Оплата за случаи с применением лекарственных средств и ИМН производится по КЗГ основного диагноза или операции и с дополнительным возмещением их стоимости (затрат) по фактическим затратам, не превышающим предельных цен, устанавливаемых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76 Кодекса о здоровье.</w:t>
      </w:r>
    </w:p>
    <w:bookmarkEnd w:id="284"/>
    <w:p>
      <w:pPr>
        <w:spacing w:after="0"/>
        <w:ind w:left="0"/>
        <w:jc w:val="both"/>
      </w:pPr>
      <w:r>
        <w:rPr>
          <w:rFonts w:ascii="Times New Roman"/>
          <w:b w:val="false"/>
          <w:i w:val="false"/>
          <w:color w:val="000000"/>
          <w:sz w:val="28"/>
        </w:rPr>
        <w:t>
      Оплата за случаи с применением медицинских услуг производится по КЗГ основного диагноза или операции и с дополнительным возмещением их стоимости (затрат) по стоимости тарификатора.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 w:id="285"/>
    <w:p>
      <w:pPr>
        <w:spacing w:after="0"/>
        <w:ind w:left="0"/>
        <w:jc w:val="both"/>
      </w:pPr>
      <w:r>
        <w:rPr>
          <w:rFonts w:ascii="Times New Roman"/>
          <w:b w:val="false"/>
          <w:i w:val="false"/>
          <w:color w:val="000000"/>
          <w:sz w:val="28"/>
        </w:rPr>
        <w:t xml:space="preserve">
      85. Оплата за специализированную медицинскую помощь в форме стационарной помощи по тарифам за один койко-день, за пролеченные случаи по расчетной средней стоимости и медико-экономическим тарифам осуществляется медицинским организациям РБ,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286"/>
    <w:p>
      <w:pPr>
        <w:spacing w:after="0"/>
        <w:ind w:left="0"/>
        <w:jc w:val="both"/>
      </w:pPr>
      <w:r>
        <w:rPr>
          <w:rFonts w:ascii="Times New Roman"/>
          <w:b w:val="false"/>
          <w:i w:val="false"/>
          <w:color w:val="000000"/>
          <w:sz w:val="28"/>
        </w:rPr>
        <w:t>
      86. Медицинским организациям РБ, оплата которым за пролеченные случаи осуществляется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определяется путем деления стоимости тарифа за один пролеченный случай на определенное плановое количество койко-дней.</w:t>
      </w:r>
    </w:p>
    <w:bookmarkEnd w:id="286"/>
    <w:bookmarkStart w:name="z159" w:id="287"/>
    <w:p>
      <w:pPr>
        <w:spacing w:after="0"/>
        <w:ind w:left="0"/>
        <w:jc w:val="both"/>
      </w:pPr>
      <w:r>
        <w:rPr>
          <w:rFonts w:ascii="Times New Roman"/>
          <w:b w:val="false"/>
          <w:i w:val="false"/>
          <w:color w:val="000000"/>
          <w:sz w:val="28"/>
        </w:rPr>
        <w:t>
      87. Оплата за услуги гемодиализа в условиях круглосуточного стационара больным с хронической почечной недостаточностью в терминальной стадии производится по КЗГ основного диагноза или операции и с возмещением стоимости оказанных сеансов. При этом, диагноз хронической почечной недостаточности в терминальной стадии является основным или сопутствующим диагнозом.</w:t>
      </w:r>
    </w:p>
    <w:bookmarkEnd w:id="287"/>
    <w:p>
      <w:pPr>
        <w:spacing w:after="0"/>
        <w:ind w:left="0"/>
        <w:jc w:val="both"/>
      </w:pPr>
      <w:r>
        <w:rPr>
          <w:rFonts w:ascii="Times New Roman"/>
          <w:b w:val="false"/>
          <w:i w:val="false"/>
          <w:color w:val="000000"/>
          <w:sz w:val="28"/>
        </w:rPr>
        <w:t>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возмещением стоимости оказанных сеансов.</w:t>
      </w:r>
    </w:p>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возмещением стоимости оказанных сеансов.</w:t>
      </w:r>
    </w:p>
    <w:p>
      <w:pPr>
        <w:spacing w:after="0"/>
        <w:ind w:left="0"/>
        <w:jc w:val="both"/>
      </w:pPr>
      <w:r>
        <w:rPr>
          <w:rFonts w:ascii="Times New Roman"/>
          <w:b w:val="false"/>
          <w:i w:val="false"/>
          <w:color w:val="000000"/>
          <w:sz w:val="28"/>
        </w:rPr>
        <w:t>
      Медицинской организации РБ возмещаются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ЭРСБ.</w:t>
      </w:r>
    </w:p>
    <w:bookmarkStart w:name="z160" w:id="288"/>
    <w:p>
      <w:pPr>
        <w:spacing w:after="0"/>
        <w:ind w:left="0"/>
        <w:jc w:val="both"/>
      </w:pPr>
      <w:r>
        <w:rPr>
          <w:rFonts w:ascii="Times New Roman"/>
          <w:b w:val="false"/>
          <w:i w:val="false"/>
          <w:color w:val="000000"/>
          <w:sz w:val="28"/>
        </w:rPr>
        <w:t xml:space="preserve">
      88. В условиях круглосуточного стационара осложненное течение беременности и родов оплачиваются по стоимости КЗГ основного диагноза или операции с возмещением фактических затрат на дорогостоящие лекарственные средства, ИМН и услуги с учетом принципов регионализации в соответствии с перечнем диагнозов (патологии) МКБ-10 по родовспоможению, подлежащих оплате по стоимости КЗГ с возмещением фактических затрат на лекарственные средства и ИМН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p>
    <w:bookmarkEnd w:id="288"/>
    <w:bookmarkStart w:name="z161" w:id="289"/>
    <w:p>
      <w:pPr>
        <w:spacing w:after="0"/>
        <w:ind w:left="0"/>
        <w:jc w:val="both"/>
      </w:pPr>
      <w:r>
        <w:rPr>
          <w:rFonts w:ascii="Times New Roman"/>
          <w:b w:val="false"/>
          <w:i w:val="false"/>
          <w:color w:val="000000"/>
          <w:sz w:val="28"/>
        </w:rPr>
        <w:t xml:space="preserve">
      89. В условиях круглосуточного стационара тяжелые болезни новорожденных оплачиваются по стоимости КЗГ основного диагноза или операции с возмещением фактических затрат на дорогостоящие лекарственные средства и ИМН с учетом принципов регионализации в соответствии с перечнем диагнозов (патологии) МКБ-10 по перинатологии, подлежащих оплате по стоимости КЗГ с возмещением фактических затрат на лекарственные средства и ИМН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289"/>
    <w:bookmarkStart w:name="z162" w:id="290"/>
    <w:p>
      <w:pPr>
        <w:spacing w:after="0"/>
        <w:ind w:left="0"/>
        <w:jc w:val="both"/>
      </w:pPr>
      <w:r>
        <w:rPr>
          <w:rFonts w:ascii="Times New Roman"/>
          <w:b w:val="false"/>
          <w:i w:val="false"/>
          <w:color w:val="000000"/>
          <w:sz w:val="28"/>
        </w:rPr>
        <w:t>
      90. Заказчик в случае неэффективности проводимой терапии в условиях круглосуточного стационара и обоснованного оказания больному по жизненным показаниям, лекарственных средств и ИМН, не входящих в условия настоящих Правил, возмещает данные дополнительные затраты на пролеченный случай через функционал "иные выплаты и вычеты" после письменного согласования с КОМУ.</w:t>
      </w:r>
    </w:p>
    <w:bookmarkEnd w:id="290"/>
    <w:bookmarkStart w:name="z243" w:id="291"/>
    <w:p>
      <w:pPr>
        <w:spacing w:after="0"/>
        <w:ind w:left="0"/>
        <w:jc w:val="both"/>
      </w:pPr>
      <w:r>
        <w:rPr>
          <w:rFonts w:ascii="Times New Roman"/>
          <w:b w:val="false"/>
          <w:i w:val="false"/>
          <w:color w:val="000000"/>
          <w:sz w:val="28"/>
        </w:rPr>
        <w:t xml:space="preserve">
      Заказчик в срок не позднее 25 числа следующего за отчетным периодом направляет запрос в КОМУ с приложением следующих документов: </w:t>
      </w:r>
    </w:p>
    <w:bookmarkEnd w:id="291"/>
    <w:bookmarkStart w:name="z244" w:id="292"/>
    <w:p>
      <w:pPr>
        <w:spacing w:after="0"/>
        <w:ind w:left="0"/>
        <w:jc w:val="both"/>
      </w:pPr>
      <w:r>
        <w:rPr>
          <w:rFonts w:ascii="Times New Roman"/>
          <w:b w:val="false"/>
          <w:i w:val="false"/>
          <w:color w:val="000000"/>
          <w:sz w:val="28"/>
        </w:rPr>
        <w:t>
      письменное обращение медицинской организации РБ с приложением документов, подтверждающих предъявленные затраты за оказание больному дополнительных услуг, не входящих в условия настоящих Правил, которое направляется заказчику не позднее 15 числа следующего за отчетным периодом;</w:t>
      </w:r>
    </w:p>
    <w:bookmarkEnd w:id="292"/>
    <w:bookmarkStart w:name="z245" w:id="293"/>
    <w:p>
      <w:pPr>
        <w:spacing w:after="0"/>
        <w:ind w:left="0"/>
        <w:jc w:val="both"/>
      </w:pPr>
      <w:r>
        <w:rPr>
          <w:rFonts w:ascii="Times New Roman"/>
          <w:b w:val="false"/>
          <w:i w:val="false"/>
          <w:color w:val="000000"/>
          <w:sz w:val="28"/>
        </w:rPr>
        <w:t>
      акт сверки, подписанный руководителем заказчика и медицинской организации РБ;</w:t>
      </w:r>
    </w:p>
    <w:bookmarkEnd w:id="293"/>
    <w:p>
      <w:pPr>
        <w:spacing w:after="0"/>
        <w:ind w:left="0"/>
        <w:jc w:val="both"/>
      </w:pPr>
      <w:r>
        <w:rPr>
          <w:rFonts w:ascii="Times New Roman"/>
          <w:b w:val="false"/>
          <w:i w:val="false"/>
          <w:color w:val="000000"/>
          <w:sz w:val="28"/>
        </w:rPr>
        <w:t>
      решение комиссии об обоснованности оказания больному дополнительных услуг, не входящих в условия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3" w:id="294"/>
    <w:p>
      <w:pPr>
        <w:spacing w:after="0"/>
        <w:ind w:left="0"/>
        <w:jc w:val="both"/>
      </w:pPr>
      <w:r>
        <w:rPr>
          <w:rFonts w:ascii="Times New Roman"/>
          <w:b w:val="false"/>
          <w:i w:val="false"/>
          <w:color w:val="000000"/>
          <w:sz w:val="28"/>
        </w:rPr>
        <w:t>
      91. При первичном установлении диагноза онкологических заболеваний и туберкулеза в непрофильных стационарах оплата за пролеченный случай осуществляется по стоимости соответствующих КЗГ основного диагноза или операции.</w:t>
      </w:r>
    </w:p>
    <w:bookmarkEnd w:id="294"/>
    <w:bookmarkStart w:name="z164" w:id="295"/>
    <w:p>
      <w:pPr>
        <w:spacing w:after="0"/>
        <w:ind w:left="0"/>
        <w:jc w:val="both"/>
      </w:pPr>
      <w:r>
        <w:rPr>
          <w:rFonts w:ascii="Times New Roman"/>
          <w:b w:val="false"/>
          <w:i w:val="false"/>
          <w:color w:val="000000"/>
          <w:sz w:val="28"/>
        </w:rPr>
        <w:t>
      92. В условиях круглосуточного стационара медицинской организацией РБ, оказывающей медицинские услуги больным с злокачественными новообразованиями лимфоидной и кроветворной ткани, оплата за пролеченных больных, которым проведена химиотерапия производится по КЗГ основного диагноза или операций и с возмещением стоимости химиопрепаратов по фактическим затратам.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296"/>
    <w:p>
      <w:pPr>
        <w:spacing w:after="0"/>
        <w:ind w:left="0"/>
        <w:jc w:val="both"/>
      </w:pPr>
      <w:r>
        <w:rPr>
          <w:rFonts w:ascii="Times New Roman"/>
          <w:b w:val="false"/>
          <w:i w:val="false"/>
          <w:color w:val="000000"/>
          <w:sz w:val="28"/>
        </w:rPr>
        <w:t>
      93. При лечении острых форм злокачественных новообразований лимфоидной и кроветворной ткании депрессии кроветворения первичная госпитализация оплачивается по стоимости за пролеченный случай по КЗГ основного диагноза или операции с возмещением стоимости химиопрепаратов, последующие госпитализации оплачиваются в размере 30% от стоимости за пролеченный случай по КЗГ основного диагноза или операции с возмещением стоимости химиопрепаратов.</w:t>
      </w:r>
    </w:p>
    <w:bookmarkEnd w:id="296"/>
    <w:bookmarkStart w:name="z250" w:id="297"/>
    <w:p>
      <w:pPr>
        <w:spacing w:after="0"/>
        <w:ind w:left="0"/>
        <w:jc w:val="both"/>
      </w:pPr>
      <w:r>
        <w:rPr>
          <w:rFonts w:ascii="Times New Roman"/>
          <w:b w:val="false"/>
          <w:i w:val="false"/>
          <w:color w:val="000000"/>
          <w:sz w:val="28"/>
        </w:rPr>
        <w:t>
      Медицинским организациям, применяющим высокодозную химиотерапию при лечении острых форм злокачественных новообразований лимфоидной и кроветворной ткании депрессии кроветворения, при последующих госпитализациях оплачивается в размере 3/4 суммы от стоимости КЗГ основного диагноза или операции с возмещением стоимости химиопрепаратов по фактическим затратам, кроме случаев проведения операции по трансплантации костного мозга.</w:t>
      </w:r>
    </w:p>
    <w:bookmarkEnd w:id="297"/>
    <w:p>
      <w:pPr>
        <w:spacing w:after="0"/>
        <w:ind w:left="0"/>
        <w:jc w:val="both"/>
      </w:pPr>
      <w:r>
        <w:rPr>
          <w:rFonts w:ascii="Times New Roman"/>
          <w:b w:val="false"/>
          <w:i w:val="false"/>
          <w:color w:val="000000"/>
          <w:sz w:val="28"/>
        </w:rPr>
        <w:t>
      Лечение больных с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возмещением стоимости химиопрепаратов по фактическим затратам.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6" w:id="298"/>
    <w:p>
      <w:pPr>
        <w:spacing w:after="0"/>
        <w:ind w:left="0"/>
        <w:jc w:val="both"/>
      </w:pPr>
      <w:r>
        <w:rPr>
          <w:rFonts w:ascii="Times New Roman"/>
          <w:b w:val="false"/>
          <w:i w:val="false"/>
          <w:color w:val="000000"/>
          <w:sz w:val="28"/>
        </w:rPr>
        <w:t>
      94. В условиях круглосуточного стационара медицинской организации РБ республиканского значения, оказывающей медицинские услуги онкологическим больным, оплата за пролеченных больных производится по КЗГ основного диагноза или операций и с возмещением стоимости химиотерапии, лучевой терапии, иммуногистохимического исследования.</w:t>
      </w:r>
    </w:p>
    <w:bookmarkEnd w:id="298"/>
    <w:bookmarkStart w:name="z167" w:id="299"/>
    <w:p>
      <w:pPr>
        <w:spacing w:after="0"/>
        <w:ind w:left="0"/>
        <w:jc w:val="both"/>
      </w:pPr>
      <w:r>
        <w:rPr>
          <w:rFonts w:ascii="Times New Roman"/>
          <w:b w:val="false"/>
          <w:i w:val="false"/>
          <w:color w:val="000000"/>
          <w:sz w:val="28"/>
        </w:rPr>
        <w:t>
      95. При лечении цирроза и фиброза печени оплата производится по соответствующим КЗГ основного диагноза или операции и с дополнительным возмещением затрат в медицинских организациях РБ республиканского значения.</w:t>
      </w:r>
    </w:p>
    <w:bookmarkEnd w:id="299"/>
    <w:bookmarkStart w:name="z430" w:id="300"/>
    <w:p>
      <w:pPr>
        <w:spacing w:after="0"/>
        <w:ind w:left="0"/>
        <w:jc w:val="both"/>
      </w:pPr>
      <w:r>
        <w:rPr>
          <w:rFonts w:ascii="Times New Roman"/>
          <w:b w:val="false"/>
          <w:i w:val="false"/>
          <w:color w:val="000000"/>
          <w:sz w:val="28"/>
        </w:rPr>
        <w:t>
      95-1. В случаях применения биологической терапии при лечении болезни Крона и неспецифического язвенного колита первичная госпитализация в круглосуточных стационарах оплачивается по стоимости за пролеченный случай по КЗГ основного диагноза или операции, последующие госпитализации оплачиваются в размере 50% от стоимости за пролеченный случай по КЗГ основного диагноза или операции.</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95-1 в соответствии с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301"/>
    <w:p>
      <w:pPr>
        <w:spacing w:after="0"/>
        <w:ind w:left="0"/>
        <w:jc w:val="both"/>
      </w:pPr>
      <w:r>
        <w:rPr>
          <w:rFonts w:ascii="Times New Roman"/>
          <w:b w:val="false"/>
          <w:i w:val="false"/>
          <w:color w:val="000000"/>
          <w:sz w:val="28"/>
        </w:rPr>
        <w:t xml:space="preserve">
      96. Медицинским организациям РБ, оказывающим специализированную медицинскую помощь в форме стационарной помощи, оплата за оказание услуг детям с онкологическими заболеваниями на уровне круглосуточного стационара,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осуществляется в соответствии с медико-экономическими тарифами. При этом, затраты за оказание услуг детям с онкологическими заболеваниями, чей возраст на момент первой госпитализации и начало курса лечения достиг восемнадцати лет, подлежат возмещению согласно </w:t>
      </w:r>
      <w:r>
        <w:rPr>
          <w:rFonts w:ascii="Times New Roman"/>
          <w:b w:val="false"/>
          <w:i w:val="false"/>
          <w:color w:val="000000"/>
          <w:sz w:val="28"/>
        </w:rPr>
        <w:t>параграфа 5</w:t>
      </w:r>
      <w:r>
        <w:rPr>
          <w:rFonts w:ascii="Times New Roman"/>
          <w:b w:val="false"/>
          <w:i w:val="false"/>
          <w:color w:val="000000"/>
          <w:sz w:val="28"/>
        </w:rPr>
        <w:t xml:space="preserve"> главы 2 настоящих Правил.</w:t>
      </w:r>
    </w:p>
    <w:bookmarkEnd w:id="301"/>
    <w:bookmarkStart w:name="z256" w:id="302"/>
    <w:p>
      <w:pPr>
        <w:spacing w:after="0"/>
        <w:ind w:left="0"/>
        <w:jc w:val="both"/>
      </w:pPr>
      <w:r>
        <w:rPr>
          <w:rFonts w:ascii="Times New Roman"/>
          <w:b w:val="false"/>
          <w:i w:val="false"/>
          <w:color w:val="000000"/>
          <w:sz w:val="28"/>
        </w:rPr>
        <w:t>
      Медико-экономические тарифы включают стоимость лечения по блокам (схемам), длительность лечения и стоимость полного курса лечения конкретной нозологии, включая стационарозамещающую помощь.</w:t>
      </w:r>
    </w:p>
    <w:bookmarkEnd w:id="302"/>
    <w:bookmarkStart w:name="z257" w:id="303"/>
    <w:p>
      <w:pPr>
        <w:spacing w:after="0"/>
        <w:ind w:left="0"/>
        <w:jc w:val="both"/>
      </w:pPr>
      <w:r>
        <w:rPr>
          <w:rFonts w:ascii="Times New Roman"/>
          <w:b w:val="false"/>
          <w:i w:val="false"/>
          <w:color w:val="000000"/>
          <w:sz w:val="28"/>
        </w:rPr>
        <w:t>
      Сумма возмещения за лечение конкретной нозологии не превышает стоимость полного курса лечения. При этом, возмещение затрат осуществляется поэтапно по блокам (схемам) курса лечения.</w:t>
      </w:r>
    </w:p>
    <w:bookmarkEnd w:id="303"/>
    <w:bookmarkStart w:name="z258" w:id="304"/>
    <w:p>
      <w:pPr>
        <w:spacing w:after="0"/>
        <w:ind w:left="0"/>
        <w:jc w:val="both"/>
      </w:pPr>
      <w:r>
        <w:rPr>
          <w:rFonts w:ascii="Times New Roman"/>
          <w:b w:val="false"/>
          <w:i w:val="false"/>
          <w:color w:val="000000"/>
          <w:sz w:val="28"/>
        </w:rPr>
        <w:t>
      Если количество проведенных койко-дней составляет 50% и менее установленных сроков лечения одного блока (схемы) лечения, то возмещение производится с удержанием 30% от стоимости блока (схемы) лечения.</w:t>
      </w:r>
    </w:p>
    <w:bookmarkEnd w:id="304"/>
    <w:bookmarkStart w:name="z259" w:id="305"/>
    <w:p>
      <w:pPr>
        <w:spacing w:after="0"/>
        <w:ind w:left="0"/>
        <w:jc w:val="both"/>
      </w:pPr>
      <w:r>
        <w:rPr>
          <w:rFonts w:ascii="Times New Roman"/>
          <w:b w:val="false"/>
          <w:i w:val="false"/>
          <w:color w:val="000000"/>
          <w:sz w:val="28"/>
        </w:rPr>
        <w:t>
      При необходимости наблюдения за детьми с онкологическими заболеваниями в перерыве лечения между блоками (схемами) лечения оплата осуществляется на уровне стационарозамещающей помощи.</w:t>
      </w:r>
    </w:p>
    <w:bookmarkEnd w:id="305"/>
    <w:bookmarkStart w:name="z260" w:id="306"/>
    <w:p>
      <w:pPr>
        <w:spacing w:after="0"/>
        <w:ind w:left="0"/>
        <w:jc w:val="both"/>
      </w:pPr>
      <w:r>
        <w:rPr>
          <w:rFonts w:ascii="Times New Roman"/>
          <w:b w:val="false"/>
          <w:i w:val="false"/>
          <w:color w:val="000000"/>
          <w:sz w:val="28"/>
        </w:rPr>
        <w:t xml:space="preserve">
      При оказании реабилитации для детей с онкологическими заболеваниями поставщик по согласованию с заказчиком привлекает субподрядчиков путем передачи им части своих обязательств по оказанию ГОБМП и осуществляет оплату по тарифам,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w:t>
      </w:r>
    </w:p>
    <w:bookmarkEnd w:id="306"/>
    <w:p>
      <w:pPr>
        <w:spacing w:after="0"/>
        <w:ind w:left="0"/>
        <w:jc w:val="both"/>
      </w:pPr>
      <w:r>
        <w:rPr>
          <w:rFonts w:ascii="Times New Roman"/>
          <w:b w:val="false"/>
          <w:i w:val="false"/>
          <w:color w:val="000000"/>
          <w:sz w:val="28"/>
        </w:rPr>
        <w:t xml:space="preserve">
      Для нозологий, имеющих этап амбулаторного лечения, лекарственные средства выдаются по завершению курса стационарного лечения, при этом, возмещение затрат за выданные пациенту лекарственные средства осуществляется на основании прикрепленной в сканированном виде в ЭРСБ накладной, за исключением лекарственных средств, входящих в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утвержденный приказом и.о. Министра здравоохранения Республики Казахстан от 4 ноября 2011 года № 786 (зарегистрирован в Реестре государственной регистрации нормативных правовых актов за № 7306).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 w:id="307"/>
    <w:p>
      <w:pPr>
        <w:spacing w:after="0"/>
        <w:ind w:left="0"/>
        <w:jc w:val="both"/>
      </w:pPr>
      <w:r>
        <w:rPr>
          <w:rFonts w:ascii="Times New Roman"/>
          <w:b w:val="false"/>
          <w:i w:val="false"/>
          <w:color w:val="000000"/>
          <w:sz w:val="28"/>
        </w:rPr>
        <w:t>
      97. Оплата по операциям по исправлению рефракционных свойств роговицы глаза в случаях проведения при астигматизмах 4,0 и более диоптрий, анизометропии 5,0 и более диоптрий, осуществляется в рамках ГОБМП.</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1" w:id="308"/>
    <w:p>
      <w:pPr>
        <w:spacing w:after="0"/>
        <w:ind w:left="0"/>
        <w:jc w:val="both"/>
      </w:pPr>
      <w:r>
        <w:rPr>
          <w:rFonts w:ascii="Times New Roman"/>
          <w:b w:val="false"/>
          <w:i w:val="false"/>
          <w:color w:val="000000"/>
          <w:sz w:val="28"/>
        </w:rPr>
        <w:t>
      99. В условиях дневного стационара медицинским организациям РБ, оказывающим медицинские услуги онкологическим и больным с злокачественными новообразованиями лимфоидной и кроветворной ткани оплата производится:</w:t>
      </w:r>
    </w:p>
    <w:bookmarkEnd w:id="308"/>
    <w:bookmarkStart w:name="z265" w:id="309"/>
    <w:p>
      <w:pPr>
        <w:spacing w:after="0"/>
        <w:ind w:left="0"/>
        <w:jc w:val="both"/>
      </w:pPr>
      <w:r>
        <w:rPr>
          <w:rFonts w:ascii="Times New Roman"/>
          <w:b w:val="false"/>
          <w:i w:val="false"/>
          <w:color w:val="000000"/>
          <w:sz w:val="28"/>
        </w:rPr>
        <w:t>
      за сеансы химиотерапии по тарифам в дневном стационаре за один пролеченный случай и с возмещением стоимости химиопрепаратов по фактическим затратам;</w:t>
      </w:r>
    </w:p>
    <w:bookmarkEnd w:id="309"/>
    <w:bookmarkStart w:name="z266" w:id="310"/>
    <w:p>
      <w:pPr>
        <w:spacing w:after="0"/>
        <w:ind w:left="0"/>
        <w:jc w:val="both"/>
      </w:pPr>
      <w:r>
        <w:rPr>
          <w:rFonts w:ascii="Times New Roman"/>
          <w:b w:val="false"/>
          <w:i w:val="false"/>
          <w:color w:val="000000"/>
          <w:sz w:val="28"/>
        </w:rPr>
        <w:t>
      при оказании лучевой терапии по тарифам в дневном стационаре за один пролеченный случай и с возмещением стоимости фактически оказанных сеансов лучевой терапии в соответствии с тарификатором;</w:t>
      </w:r>
    </w:p>
    <w:bookmarkEnd w:id="310"/>
    <w:bookmarkStart w:name="z267" w:id="311"/>
    <w:p>
      <w:pPr>
        <w:spacing w:after="0"/>
        <w:ind w:left="0"/>
        <w:jc w:val="both"/>
      </w:pPr>
      <w:r>
        <w:rPr>
          <w:rFonts w:ascii="Times New Roman"/>
          <w:b w:val="false"/>
          <w:i w:val="false"/>
          <w:color w:val="000000"/>
          <w:sz w:val="28"/>
        </w:rPr>
        <w:t>
      за сеансы химиотерапии и лучевой терапии по тарифам в дневном стационаре за один пролеченный случай и с возмещением стоимости химиопрепаратов по фактическим затратам и стоимости фактически оказанных сеансов лучевой терапии в соответствии с тарификатором.</w:t>
      </w:r>
    </w:p>
    <w:bookmarkEnd w:id="311"/>
    <w:p>
      <w:pPr>
        <w:spacing w:after="0"/>
        <w:ind w:left="0"/>
        <w:jc w:val="both"/>
      </w:pPr>
      <w:r>
        <w:rPr>
          <w:rFonts w:ascii="Times New Roman"/>
          <w:b w:val="false"/>
          <w:i w:val="false"/>
          <w:color w:val="000000"/>
          <w:sz w:val="28"/>
        </w:rPr>
        <w:t>
      Все сеансы химиотерапии и лучевой терапии на одного больного за отчетный период считаются как один пролеченный случай.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2" w:id="312"/>
    <w:p>
      <w:pPr>
        <w:spacing w:after="0"/>
        <w:ind w:left="0"/>
        <w:jc w:val="both"/>
      </w:pPr>
      <w:r>
        <w:rPr>
          <w:rFonts w:ascii="Times New Roman"/>
          <w:b w:val="false"/>
          <w:i w:val="false"/>
          <w:color w:val="000000"/>
          <w:sz w:val="28"/>
        </w:rPr>
        <w:t xml:space="preserve">
      100. Оплата за услуги гемодиализа в условиях дневного стационара производится за фактически оказанные сеансы больным, зарегистрированным в информационной системе "Хроническая почечная недостаточность" (далее – ИС "ХПН"), по тарифам,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Все сеансы одного больного за отчетный период считаются как один пролеченный случай, при этом тариф основного диагноза считается по нулевой ставке.</w:t>
      </w:r>
    </w:p>
    <w:bookmarkEnd w:id="312"/>
    <w:p>
      <w:pPr>
        <w:spacing w:after="0"/>
        <w:ind w:left="0"/>
        <w:jc w:val="both"/>
      </w:pPr>
      <w:r>
        <w:rPr>
          <w:rFonts w:ascii="Times New Roman"/>
          <w:b w:val="false"/>
          <w:i w:val="false"/>
          <w:color w:val="000000"/>
          <w:sz w:val="28"/>
        </w:rPr>
        <w:t>
       Организация, оказывающая услуги гемодиализа регистрирует в ИС "ХПН" запрос на закрепление больного, нуждающегося в услугах гемодиализа, обслуживаться в данной организации на основании заявления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3" w:id="313"/>
    <w:p>
      <w:pPr>
        <w:spacing w:after="0"/>
        <w:ind w:left="0"/>
        <w:jc w:val="both"/>
      </w:pPr>
      <w:r>
        <w:rPr>
          <w:rFonts w:ascii="Times New Roman"/>
          <w:b w:val="false"/>
          <w:i w:val="false"/>
          <w:color w:val="000000"/>
          <w:sz w:val="28"/>
        </w:rPr>
        <w:t xml:space="preserve">
      101. Оплата по перечню операций и манипуляций по МКБ-9 для преимущественного лечения в дневном стационаре,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о здоровье, производится в размере 3/4 суммы от стоимости КЗГ.</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4" w:id="314"/>
    <w:p>
      <w:pPr>
        <w:spacing w:after="0"/>
        <w:ind w:left="0"/>
        <w:jc w:val="both"/>
      </w:pPr>
      <w:r>
        <w:rPr>
          <w:rFonts w:ascii="Times New Roman"/>
          <w:b w:val="false"/>
          <w:i w:val="false"/>
          <w:color w:val="000000"/>
          <w:sz w:val="28"/>
        </w:rPr>
        <w:t>
      102. В случае проведения услуги "Коронарная артериография" в условиях дневного стационара оплата производится в размере 1/2 суммы от стоимости КЗГ основного диагноза/операции.</w:t>
      </w:r>
    </w:p>
    <w:bookmarkEnd w:id="314"/>
    <w:bookmarkStart w:name="z175" w:id="315"/>
    <w:p>
      <w:pPr>
        <w:spacing w:after="0"/>
        <w:ind w:left="0"/>
        <w:jc w:val="left"/>
      </w:pPr>
      <w:r>
        <w:rPr>
          <w:rFonts w:ascii="Times New Roman"/>
          <w:b/>
          <w:i w:val="false"/>
          <w:color w:val="000000"/>
        </w:rPr>
        <w:t xml:space="preserve"> Подраздел 2. Возмещение затрат за лечение пациента,</w:t>
      </w:r>
      <w:r>
        <w:br/>
      </w:r>
      <w:r>
        <w:rPr>
          <w:rFonts w:ascii="Times New Roman"/>
          <w:b/>
          <w:i w:val="false"/>
          <w:color w:val="000000"/>
        </w:rPr>
        <w:t>претендующего на лечение за рубежом, в условиях</w:t>
      </w:r>
      <w:r>
        <w:br/>
      </w:r>
      <w:r>
        <w:rPr>
          <w:rFonts w:ascii="Times New Roman"/>
          <w:b/>
          <w:i w:val="false"/>
          <w:color w:val="000000"/>
        </w:rPr>
        <w:t>отечественных медицинских организаций за счет средств</w:t>
      </w:r>
      <w:r>
        <w:br/>
      </w:r>
      <w:r>
        <w:rPr>
          <w:rFonts w:ascii="Times New Roman"/>
          <w:b/>
          <w:i w:val="false"/>
          <w:color w:val="000000"/>
        </w:rPr>
        <w:t>республиканского бюджета</w:t>
      </w:r>
    </w:p>
    <w:bookmarkEnd w:id="315"/>
    <w:bookmarkStart w:name="z176" w:id="316"/>
    <w:p>
      <w:pPr>
        <w:spacing w:after="0"/>
        <w:ind w:left="0"/>
        <w:jc w:val="both"/>
      </w:pPr>
      <w:r>
        <w:rPr>
          <w:rFonts w:ascii="Times New Roman"/>
          <w:b w:val="false"/>
          <w:i w:val="false"/>
          <w:color w:val="000000"/>
          <w:sz w:val="28"/>
        </w:rPr>
        <w:t xml:space="preserve">
      103. Возмещение затрат за лечение пациента, претендующего на лечение за рубежом, в условиях отечественных медицинских организаций за счет средств республиканского бюджета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и </w:t>
      </w:r>
      <w:r>
        <w:rPr>
          <w:rFonts w:ascii="Times New Roman"/>
          <w:b w:val="false"/>
          <w:i w:val="false"/>
          <w:color w:val="000000"/>
          <w:sz w:val="28"/>
        </w:rPr>
        <w:t>перечнем</w:t>
      </w:r>
      <w:r>
        <w:rPr>
          <w:rFonts w:ascii="Times New Roman"/>
          <w:b w:val="false"/>
          <w:i w:val="false"/>
          <w:color w:val="000000"/>
          <w:sz w:val="28"/>
        </w:rPr>
        <w:t xml:space="preserve"> отдельных категорий граждан осуществляется по тарифу по заболеванию.</w:t>
      </w:r>
    </w:p>
    <w:bookmarkEnd w:id="316"/>
    <w:p>
      <w:pPr>
        <w:spacing w:after="0"/>
        <w:ind w:left="0"/>
        <w:jc w:val="both"/>
      </w:pPr>
      <w:r>
        <w:rPr>
          <w:rFonts w:ascii="Times New Roman"/>
          <w:b w:val="false"/>
          <w:i w:val="false"/>
          <w:color w:val="000000"/>
          <w:sz w:val="28"/>
        </w:rPr>
        <w:t xml:space="preserve">
      При этом, размер данного тарифа по заболеванию соответствует стоимости, определяемой с учетом представленного Рабочим органом анализа случаев направления в зарубежные медицинские организации по данному заболеванию за последний отчетный финансовый год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направления граждан на лечение за рубеж.</w:t>
      </w:r>
    </w:p>
    <w:p>
      <w:pPr>
        <w:spacing w:after="0"/>
        <w:ind w:left="0"/>
        <w:jc w:val="both"/>
      </w:pPr>
      <w:r>
        <w:rPr>
          <w:rFonts w:ascii="Times New Roman"/>
          <w:b w:val="false"/>
          <w:i w:val="false"/>
          <w:color w:val="000000"/>
          <w:sz w:val="28"/>
        </w:rPr>
        <w:t>
      В случае отсутствия по данной нозологии направленных больных в зарубежные медицинские организации, тариф по заболеванию определяется на основании анализа ценовых предложений не менее двух зарубежных медицинских организаций, предоставляемого Рабочим органом, и программы лечения.</w:t>
      </w:r>
    </w:p>
    <w:bookmarkStart w:name="z177" w:id="317"/>
    <w:p>
      <w:pPr>
        <w:spacing w:after="0"/>
        <w:ind w:left="0"/>
        <w:jc w:val="both"/>
      </w:pPr>
      <w:r>
        <w:rPr>
          <w:rFonts w:ascii="Times New Roman"/>
          <w:b w:val="false"/>
          <w:i w:val="false"/>
          <w:color w:val="000000"/>
          <w:sz w:val="28"/>
        </w:rPr>
        <w:t>
      104. Заключение о направлении на лечение в отечественные медицинские организации пациента, претендующего на лечение за рубежом, принимается Комиссией по направлению на лечение за рубеж:</w:t>
      </w:r>
    </w:p>
    <w:bookmarkEnd w:id="317"/>
    <w:p>
      <w:pPr>
        <w:spacing w:after="0"/>
        <w:ind w:left="0"/>
        <w:jc w:val="both"/>
      </w:pPr>
      <w:r>
        <w:rPr>
          <w:rFonts w:ascii="Times New Roman"/>
          <w:b w:val="false"/>
          <w:i w:val="false"/>
          <w:color w:val="000000"/>
          <w:sz w:val="28"/>
        </w:rPr>
        <w:t xml:space="preserve">
      1) на основании документов, предоставленных в Рабочий орган, а также </w:t>
      </w:r>
      <w:r>
        <w:rPr>
          <w:rFonts w:ascii="Times New Roman"/>
          <w:b w:val="false"/>
          <w:i w:val="false"/>
          <w:color w:val="000000"/>
          <w:sz w:val="28"/>
        </w:rPr>
        <w:t>перечня</w:t>
      </w:r>
      <w:r>
        <w:rPr>
          <w:rFonts w:ascii="Times New Roman"/>
          <w:b w:val="false"/>
          <w:i w:val="false"/>
          <w:color w:val="000000"/>
          <w:sz w:val="28"/>
        </w:rPr>
        <w:t xml:space="preserve"> заболеваний и </w:t>
      </w:r>
      <w:r>
        <w:rPr>
          <w:rFonts w:ascii="Times New Roman"/>
          <w:b w:val="false"/>
          <w:i w:val="false"/>
          <w:color w:val="000000"/>
          <w:sz w:val="28"/>
        </w:rPr>
        <w:t>перечня</w:t>
      </w:r>
      <w:r>
        <w:rPr>
          <w:rFonts w:ascii="Times New Roman"/>
          <w:b w:val="false"/>
          <w:i w:val="false"/>
          <w:color w:val="000000"/>
          <w:sz w:val="28"/>
        </w:rPr>
        <w:t xml:space="preserve"> отдельных категорий;</w:t>
      </w:r>
    </w:p>
    <w:p>
      <w:pPr>
        <w:spacing w:after="0"/>
        <w:ind w:left="0"/>
        <w:jc w:val="both"/>
      </w:pPr>
      <w:r>
        <w:rPr>
          <w:rFonts w:ascii="Times New Roman"/>
          <w:b w:val="false"/>
          <w:i w:val="false"/>
          <w:color w:val="000000"/>
          <w:sz w:val="28"/>
        </w:rPr>
        <w:t>
      2) с учетом заключения Рабочего органа о возможности проведения лечения пациента, претендующего на лечение за рубежом, в альтернативной отечественной медицинской организации;</w:t>
      </w:r>
    </w:p>
    <w:p>
      <w:pPr>
        <w:spacing w:after="0"/>
        <w:ind w:left="0"/>
        <w:jc w:val="both"/>
      </w:pPr>
      <w:r>
        <w:rPr>
          <w:rFonts w:ascii="Times New Roman"/>
          <w:b w:val="false"/>
          <w:i w:val="false"/>
          <w:color w:val="000000"/>
          <w:sz w:val="28"/>
        </w:rPr>
        <w:t>
      3) при наличии у отечественной медицинской организации клинической базы, научных кадров: докторов, кандидатов медицинских наук, владеющих английским языком;</w:t>
      </w:r>
    </w:p>
    <w:p>
      <w:pPr>
        <w:spacing w:after="0"/>
        <w:ind w:left="0"/>
        <w:jc w:val="both"/>
      </w:pPr>
      <w:r>
        <w:rPr>
          <w:rFonts w:ascii="Times New Roman"/>
          <w:b w:val="false"/>
          <w:i w:val="false"/>
          <w:color w:val="000000"/>
          <w:sz w:val="28"/>
        </w:rPr>
        <w:t>
      4) при условии оснащенности отечественной медицинской организации современным медицинским оборудованием для проведения высокотехнологичных методов диагностики и лечения согласно международным стандартам;</w:t>
      </w:r>
    </w:p>
    <w:p>
      <w:pPr>
        <w:spacing w:after="0"/>
        <w:ind w:left="0"/>
        <w:jc w:val="both"/>
      </w:pPr>
      <w:r>
        <w:rPr>
          <w:rFonts w:ascii="Times New Roman"/>
          <w:b w:val="false"/>
          <w:i w:val="false"/>
          <w:color w:val="000000"/>
          <w:sz w:val="28"/>
        </w:rPr>
        <w:t>
      5) при наличии у отечественной медицинской организации телемедицинского комплекса для проведения телемедицинских консультаций с выходом на:</w:t>
      </w:r>
    </w:p>
    <w:p>
      <w:pPr>
        <w:spacing w:after="0"/>
        <w:ind w:left="0"/>
        <w:jc w:val="both"/>
      </w:pPr>
      <w:r>
        <w:rPr>
          <w:rFonts w:ascii="Times New Roman"/>
          <w:b w:val="false"/>
          <w:i w:val="false"/>
          <w:color w:val="000000"/>
          <w:sz w:val="28"/>
        </w:rPr>
        <w:t>
      все региональные телемедицинские центры Республики Казахстан;</w:t>
      </w:r>
    </w:p>
    <w:p>
      <w:pPr>
        <w:spacing w:after="0"/>
        <w:ind w:left="0"/>
        <w:jc w:val="both"/>
      </w:pPr>
      <w:r>
        <w:rPr>
          <w:rFonts w:ascii="Times New Roman"/>
          <w:b w:val="false"/>
          <w:i w:val="false"/>
          <w:color w:val="000000"/>
          <w:sz w:val="28"/>
        </w:rPr>
        <w:t>
      республиканские медицинские организации;</w:t>
      </w:r>
    </w:p>
    <w:p>
      <w:pPr>
        <w:spacing w:after="0"/>
        <w:ind w:left="0"/>
        <w:jc w:val="both"/>
      </w:pPr>
      <w:r>
        <w:rPr>
          <w:rFonts w:ascii="Times New Roman"/>
          <w:b w:val="false"/>
          <w:i w:val="false"/>
          <w:color w:val="000000"/>
          <w:sz w:val="28"/>
        </w:rPr>
        <w:t>
      зарубежные медицинские организации.</w:t>
      </w:r>
    </w:p>
    <w:bookmarkStart w:name="z178" w:id="318"/>
    <w:p>
      <w:pPr>
        <w:spacing w:after="0"/>
        <w:ind w:left="0"/>
        <w:jc w:val="both"/>
      </w:pPr>
      <w:r>
        <w:rPr>
          <w:rFonts w:ascii="Times New Roman"/>
          <w:b w:val="false"/>
          <w:i w:val="false"/>
          <w:color w:val="000000"/>
          <w:sz w:val="28"/>
        </w:rPr>
        <w:t>
      105. Отечественные медицинские организации проводят лечение пациента, претендующего на лечение за рубежом, как самостоятельно, так и с привлечением зарубежных специалистов, в том числе в форме мастер-классов, по решению Комиссия по направлению на лечение за рубеж.</w:t>
      </w:r>
    </w:p>
    <w:bookmarkEnd w:id="318"/>
    <w:bookmarkStart w:name="z179" w:id="319"/>
    <w:p>
      <w:pPr>
        <w:spacing w:after="0"/>
        <w:ind w:left="0"/>
        <w:jc w:val="both"/>
      </w:pPr>
      <w:r>
        <w:rPr>
          <w:rFonts w:ascii="Times New Roman"/>
          <w:b w:val="false"/>
          <w:i w:val="false"/>
          <w:color w:val="000000"/>
          <w:sz w:val="28"/>
        </w:rPr>
        <w:t>
      106. Решение об установлении тарифа по заболеванию, который определен Комиссией по направлению на лечение за рубеж на основании анализа ценовых предложений Рабочего органа, оформляется протоколом данной Комиссии по направлению на лечение за рубеж.</w:t>
      </w:r>
    </w:p>
    <w:bookmarkEnd w:id="319"/>
    <w:bookmarkStart w:name="z180" w:id="320"/>
    <w:p>
      <w:pPr>
        <w:spacing w:after="0"/>
        <w:ind w:left="0"/>
        <w:jc w:val="both"/>
      </w:pPr>
      <w:r>
        <w:rPr>
          <w:rFonts w:ascii="Times New Roman"/>
          <w:b w:val="false"/>
          <w:i w:val="false"/>
          <w:color w:val="000000"/>
          <w:sz w:val="28"/>
        </w:rPr>
        <w:t xml:space="preserve">
      107. Возмещение затрат отечественным медицинским организациям за лечение пациента, претендующего на лечение за рубежом, за счет бюджетных средств осуществляется на основании решения Комиссии по направлению на лечение за рубеж путем заключения уполномоченным органом или Рабочим органом договора с отечественной медицинской организацией на оказание медицинских услуг пациенту, претендующему на лечение за рубежом (далее – Договор). </w:t>
      </w:r>
    </w:p>
    <w:bookmarkEnd w:id="320"/>
    <w:p>
      <w:pPr>
        <w:spacing w:after="0"/>
        <w:ind w:left="0"/>
        <w:jc w:val="both"/>
      </w:pPr>
      <w:r>
        <w:rPr>
          <w:rFonts w:ascii="Times New Roman"/>
          <w:b w:val="false"/>
          <w:i w:val="false"/>
          <w:color w:val="000000"/>
          <w:sz w:val="28"/>
        </w:rPr>
        <w:t>
      В случаях, когда оказание медицинских услуг пациенту, претендующему на лечение за рубежом, осуществляется отечественной медицинской организацией, выполняющей функции Рабочего органа, возмещение затрат производится на основании акта выполненных услуг в произвольной форме путем заключения уполномоченным органом договора на оказание медицинских услуг с указанной отечественной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1" w:id="321"/>
    <w:p>
      <w:pPr>
        <w:spacing w:after="0"/>
        <w:ind w:left="0"/>
        <w:jc w:val="both"/>
      </w:pPr>
      <w:r>
        <w:rPr>
          <w:rFonts w:ascii="Times New Roman"/>
          <w:b w:val="false"/>
          <w:i w:val="false"/>
          <w:color w:val="000000"/>
          <w:sz w:val="28"/>
        </w:rPr>
        <w:t>
      108. Возмещение затрат отечественным медицинским организациям за лечение пациента, претендующего на лечение за рубежом, производится уполномоченным органом или Рабочим органом на основании акта выполненных работ, предоставленного отечественной медицинской организацией и копии счет-фактуры, которые составлены в произвольной форме.</w:t>
      </w:r>
    </w:p>
    <w:bookmarkEnd w:id="321"/>
    <w:bookmarkStart w:name="z276" w:id="322"/>
    <w:p>
      <w:pPr>
        <w:spacing w:after="0"/>
        <w:ind w:left="0"/>
        <w:jc w:val="both"/>
      </w:pPr>
      <w:r>
        <w:rPr>
          <w:rFonts w:ascii="Times New Roman"/>
          <w:b w:val="false"/>
          <w:i w:val="false"/>
          <w:color w:val="000000"/>
          <w:sz w:val="28"/>
        </w:rPr>
        <w:t>
      В случаях, когда оказание медицинских услуг пациенту, претендующему на лечение за рубежом, осуществляется отечественной медицинской организацией, выполняющей функции Рабочего органа, возмещение затрат за оказанные медицинские услуги производится уполномоченным органом.</w:t>
      </w:r>
    </w:p>
    <w:bookmarkEnd w:id="322"/>
    <w:bookmarkStart w:name="z277" w:id="323"/>
    <w:p>
      <w:pPr>
        <w:spacing w:after="0"/>
        <w:ind w:left="0"/>
        <w:jc w:val="both"/>
      </w:pPr>
      <w:r>
        <w:rPr>
          <w:rFonts w:ascii="Times New Roman"/>
          <w:b w:val="false"/>
          <w:i w:val="false"/>
          <w:color w:val="000000"/>
          <w:sz w:val="28"/>
        </w:rPr>
        <w:t>
      Уполномоченный орган или Рабочий орган оплачивает аванс в размере 30% от общей суммы Договора в течении десяти рабочих дней со дня представления Договора.</w:t>
      </w:r>
    </w:p>
    <w:bookmarkEnd w:id="323"/>
    <w:p>
      <w:pPr>
        <w:spacing w:after="0"/>
        <w:ind w:left="0"/>
        <w:jc w:val="both"/>
      </w:pPr>
      <w:r>
        <w:rPr>
          <w:rFonts w:ascii="Times New Roman"/>
          <w:b w:val="false"/>
          <w:i w:val="false"/>
          <w:color w:val="000000"/>
          <w:sz w:val="28"/>
        </w:rPr>
        <w:t xml:space="preserve">
      Окончательное возмещение затрат осуществляется после представления отечественной медицинской организацией акта выполненных работ (услуг) в произвольной форме, оказанных в рамках гарантированного объема бесплатной медицинской помощи (далее – Акт отечественной медицинской организации)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 w:id="324"/>
    <w:p>
      <w:pPr>
        <w:spacing w:after="0"/>
        <w:ind w:left="0"/>
        <w:jc w:val="both"/>
      </w:pPr>
      <w:r>
        <w:rPr>
          <w:rFonts w:ascii="Times New Roman"/>
          <w:b w:val="false"/>
          <w:i w:val="false"/>
          <w:color w:val="000000"/>
          <w:sz w:val="28"/>
        </w:rPr>
        <w:t>
      109. Акт отечественной медорганизации предоставляется отечественными медицинскими организациями не позднее 10 календарных дней со дня выписки пациента.</w:t>
      </w:r>
    </w:p>
    <w:bookmarkEnd w:id="324"/>
    <w:bookmarkStart w:name="z183" w:id="325"/>
    <w:p>
      <w:pPr>
        <w:spacing w:after="0"/>
        <w:ind w:left="0"/>
        <w:jc w:val="both"/>
      </w:pPr>
      <w:r>
        <w:rPr>
          <w:rFonts w:ascii="Times New Roman"/>
          <w:b w:val="false"/>
          <w:i w:val="false"/>
          <w:color w:val="000000"/>
          <w:sz w:val="28"/>
        </w:rPr>
        <w:t>
      110. Возмещение затрат за лечение пациента по оформленным Актам отечественной медорганизации производится в течение 15 календарных дней после предоставления путем перечисления бюджетных средств на расчетный счет отечественной медицинской организации с учетом удержания ранее выплаченного аванса.</w:t>
      </w:r>
    </w:p>
    <w:bookmarkEnd w:id="325"/>
    <w:bookmarkStart w:name="z184" w:id="326"/>
    <w:p>
      <w:pPr>
        <w:spacing w:after="0"/>
        <w:ind w:left="0"/>
        <w:jc w:val="both"/>
      </w:pPr>
      <w:r>
        <w:rPr>
          <w:rFonts w:ascii="Times New Roman"/>
          <w:b w:val="false"/>
          <w:i w:val="false"/>
          <w:color w:val="000000"/>
          <w:sz w:val="28"/>
        </w:rPr>
        <w:t>
      111. Тариф определяется с учетом возмещения расходов, связанных с лечением пациента, в том числе заработная плата специалистов отечественной медицинской организации, принимавших участие в лечении пациента, претендующего на лечение за рубежом, а также затраты зарубежных специалистов (командировочные расходы и проведение операции, размер которой определяется договором между отечественной медицинской организацией и привлекаемыми зарубежными специалистами), привлекаемых для лечения пациента претендующего на лечение за рубежом. Размер оплаты труда привлекаемых зарубежных специалистов определяется договором между отечественной медицинской организации и привлекаемыми зарубежными специалистами.</w:t>
      </w:r>
    </w:p>
    <w:bookmarkEnd w:id="326"/>
    <w:bookmarkStart w:name="z185" w:id="327"/>
    <w:p>
      <w:pPr>
        <w:spacing w:after="0"/>
        <w:ind w:left="0"/>
        <w:jc w:val="both"/>
      </w:pPr>
      <w:r>
        <w:rPr>
          <w:rFonts w:ascii="Times New Roman"/>
          <w:b w:val="false"/>
          <w:i w:val="false"/>
          <w:color w:val="000000"/>
          <w:sz w:val="28"/>
        </w:rPr>
        <w:t>
      112. При направлении пациента на трансплантацию костного мозга или стволовых гемопоэтических клеток (далее-ТКМ) Договор предусматривает поэтапное возмещение затрат за один пролеченный случай и включает:</w:t>
      </w:r>
    </w:p>
    <w:bookmarkEnd w:id="327"/>
    <w:p>
      <w:pPr>
        <w:spacing w:after="0"/>
        <w:ind w:left="0"/>
        <w:jc w:val="both"/>
      </w:pPr>
      <w:r>
        <w:rPr>
          <w:rFonts w:ascii="Times New Roman"/>
          <w:b w:val="false"/>
          <w:i w:val="false"/>
          <w:color w:val="000000"/>
          <w:sz w:val="28"/>
        </w:rPr>
        <w:t>
      1) Этап 1 - поиск донора:</w:t>
      </w:r>
    </w:p>
    <w:p>
      <w:pPr>
        <w:spacing w:after="0"/>
        <w:ind w:left="0"/>
        <w:jc w:val="both"/>
      </w:pPr>
      <w:r>
        <w:rPr>
          <w:rFonts w:ascii="Times New Roman"/>
          <w:b w:val="false"/>
          <w:i w:val="false"/>
          <w:color w:val="000000"/>
          <w:sz w:val="28"/>
        </w:rPr>
        <w:t>
      оплата за запуск поиска 70%, уполномоченным органом заключается Договор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w:t>
      </w:r>
    </w:p>
    <w:p>
      <w:pPr>
        <w:spacing w:after="0"/>
        <w:ind w:left="0"/>
        <w:jc w:val="both"/>
      </w:pPr>
      <w:r>
        <w:rPr>
          <w:rFonts w:ascii="Times New Roman"/>
          <w:b w:val="false"/>
          <w:i w:val="false"/>
          <w:color w:val="000000"/>
          <w:sz w:val="28"/>
        </w:rPr>
        <w:t>
      оплата по факту 30%, окончательное возмещение затрат осуществляется после доставки костного мозга для проведения ТКМ в отечественной медицинской организации.</w:t>
      </w:r>
    </w:p>
    <w:p>
      <w:pPr>
        <w:spacing w:after="0"/>
        <w:ind w:left="0"/>
        <w:jc w:val="both"/>
      </w:pPr>
      <w:r>
        <w:rPr>
          <w:rFonts w:ascii="Times New Roman"/>
          <w:b w:val="false"/>
          <w:i w:val="false"/>
          <w:color w:val="000000"/>
          <w:sz w:val="28"/>
        </w:rPr>
        <w:t>
      2) Этап 2 – проведение ТКМ.</w:t>
      </w:r>
    </w:p>
    <w:p>
      <w:pPr>
        <w:spacing w:after="0"/>
        <w:ind w:left="0"/>
        <w:jc w:val="both"/>
      </w:pPr>
      <w:r>
        <w:rPr>
          <w:rFonts w:ascii="Times New Roman"/>
          <w:b w:val="false"/>
          <w:i w:val="false"/>
          <w:color w:val="000000"/>
          <w:sz w:val="28"/>
        </w:rPr>
        <w:t xml:space="preserve">
      При нахождении донора в международном регистре доноров, уполномоченный орган заключает с отечественной медицинской организацией, Договор на проведение ТКМ. </w:t>
      </w:r>
    </w:p>
    <w:bookmarkStart w:name="z186" w:id="328"/>
    <w:p>
      <w:pPr>
        <w:spacing w:after="0"/>
        <w:ind w:left="0"/>
        <w:jc w:val="both"/>
      </w:pPr>
      <w:r>
        <w:rPr>
          <w:rFonts w:ascii="Times New Roman"/>
          <w:b w:val="false"/>
          <w:i w:val="false"/>
          <w:color w:val="000000"/>
          <w:sz w:val="28"/>
        </w:rPr>
        <w:t>
      113. При долгосрочном лечении пациента (на срок более одного месяца), отечественная медицинская организация предоставляет ежемесячный Акт отечественной медицинской организации в уполномоченный орган или Рабочий орган в срок до 5 числа месяца, следующего за отчетным периодом, (за декабрь месяц – до 20 декабря текущего года).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7" w:id="329"/>
    <w:p>
      <w:pPr>
        <w:spacing w:after="0"/>
        <w:ind w:left="0"/>
        <w:jc w:val="both"/>
      </w:pPr>
      <w:r>
        <w:rPr>
          <w:rFonts w:ascii="Times New Roman"/>
          <w:b w:val="false"/>
          <w:i w:val="false"/>
          <w:color w:val="000000"/>
          <w:sz w:val="28"/>
        </w:rPr>
        <w:t>
      114. Уполномоченный орган или Рабочий орган оплачивает отечественной медицинской организации аванс по лечению пациента, претендующего на лечение за рубежом, в размере до 30 % от общей суммы Договора.</w:t>
      </w:r>
    </w:p>
    <w:bookmarkEnd w:id="329"/>
    <w:p>
      <w:pPr>
        <w:spacing w:after="0"/>
        <w:ind w:left="0"/>
        <w:jc w:val="both"/>
      </w:pPr>
      <w:r>
        <w:rPr>
          <w:rFonts w:ascii="Times New Roman"/>
          <w:b w:val="false"/>
          <w:i w:val="false"/>
          <w:color w:val="000000"/>
          <w:sz w:val="28"/>
        </w:rPr>
        <w:t>
      Окончательное возмещение затрат осуществляется после предоставления отечественной медицинской организацией Акта отечественной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330"/>
    <w:p>
      <w:pPr>
        <w:spacing w:after="0"/>
        <w:ind w:left="0"/>
        <w:jc w:val="both"/>
      </w:pPr>
      <w:r>
        <w:rPr>
          <w:rFonts w:ascii="Times New Roman"/>
          <w:b w:val="false"/>
          <w:i w:val="false"/>
          <w:color w:val="000000"/>
          <w:sz w:val="28"/>
        </w:rPr>
        <w:t>
      115. Возмещение затрат отечественным медицинским организациям в рамках настоящих Правил осуществляется за лечение пациента, претендующего на лечение за рубежом, по которым было принято положительное решение Комиссии по лечению за рубежом.</w:t>
      </w:r>
    </w:p>
    <w:bookmarkEnd w:id="330"/>
    <w:bookmarkStart w:name="z189" w:id="331"/>
    <w:p>
      <w:pPr>
        <w:spacing w:after="0"/>
        <w:ind w:left="0"/>
        <w:jc w:val="both"/>
      </w:pPr>
      <w:r>
        <w:rPr>
          <w:rFonts w:ascii="Times New Roman"/>
          <w:b w:val="false"/>
          <w:i w:val="false"/>
          <w:color w:val="000000"/>
          <w:sz w:val="28"/>
        </w:rPr>
        <w:t xml:space="preserve">
      116. Оплата за проезд пациента на первый и второй этап лечения в отечественные медицинские организации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1"/>
    <w:bookmarkStart w:name="z190" w:id="332"/>
    <w:p>
      <w:pPr>
        <w:spacing w:after="0"/>
        <w:ind w:left="0"/>
        <w:jc w:val="both"/>
      </w:pPr>
      <w:r>
        <w:rPr>
          <w:rFonts w:ascii="Times New Roman"/>
          <w:b w:val="false"/>
          <w:i w:val="false"/>
          <w:color w:val="000000"/>
          <w:sz w:val="28"/>
        </w:rPr>
        <w:t>
      117. В случае, когда состояние пациента, претендующего на лечение за рубежом, не позволяет транспортировать в отечественные медицинские организации гражданским транспортом, его транспортировка осуществляется посредством санитарной авиации.</w:t>
      </w:r>
    </w:p>
    <w:bookmarkEnd w:id="332"/>
    <w:bookmarkStart w:name="z191" w:id="333"/>
    <w:p>
      <w:pPr>
        <w:spacing w:after="0"/>
        <w:ind w:left="0"/>
        <w:jc w:val="left"/>
      </w:pPr>
      <w:r>
        <w:rPr>
          <w:rFonts w:ascii="Times New Roman"/>
          <w:b/>
          <w:i w:val="false"/>
          <w:color w:val="000000"/>
        </w:rPr>
        <w:t xml:space="preserve"> Подраздел 3. Возмещение затрат за оказание стационарной и стационарозамещающей медицинской помощи в рамках ГОБМП за счет средств республиканского бюджета в виде ЦТТ и местного бюджета</w:t>
      </w:r>
    </w:p>
    <w:bookmarkEnd w:id="333"/>
    <w:p>
      <w:pPr>
        <w:spacing w:after="0"/>
        <w:ind w:left="0"/>
        <w:jc w:val="both"/>
      </w:pPr>
      <w:r>
        <w:rPr>
          <w:rFonts w:ascii="Times New Roman"/>
          <w:b w:val="false"/>
          <w:i w:val="false"/>
          <w:color w:val="ff0000"/>
          <w:sz w:val="28"/>
        </w:rPr>
        <w:t xml:space="preserve">
      Сноска. Заголовок подраздела 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92" w:id="334"/>
    <w:p>
      <w:pPr>
        <w:spacing w:after="0"/>
        <w:ind w:left="0"/>
        <w:jc w:val="both"/>
      </w:pPr>
      <w:r>
        <w:rPr>
          <w:rFonts w:ascii="Times New Roman"/>
          <w:b w:val="false"/>
          <w:i w:val="false"/>
          <w:color w:val="000000"/>
          <w:sz w:val="28"/>
        </w:rPr>
        <w:t>
      118. Возмещение затрат за оказание стационарной и стационарозамещающей медицинской помощи за счет:</w:t>
      </w:r>
    </w:p>
    <w:bookmarkEnd w:id="334"/>
    <w:bookmarkStart w:name="z287" w:id="335"/>
    <w:p>
      <w:pPr>
        <w:spacing w:after="0"/>
        <w:ind w:left="0"/>
        <w:jc w:val="both"/>
      </w:pPr>
      <w:r>
        <w:rPr>
          <w:rFonts w:ascii="Times New Roman"/>
          <w:b w:val="false"/>
          <w:i w:val="false"/>
          <w:color w:val="000000"/>
          <w:sz w:val="28"/>
        </w:rPr>
        <w:t>
      средств республиканского бюджета в виде ЦТТ;</w:t>
      </w:r>
    </w:p>
    <w:bookmarkEnd w:id="335"/>
    <w:bookmarkStart w:name="z288" w:id="336"/>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336"/>
    <w:bookmarkStart w:name="z289" w:id="337"/>
    <w:p>
      <w:pPr>
        <w:spacing w:after="0"/>
        <w:ind w:left="0"/>
        <w:jc w:val="both"/>
      </w:pPr>
      <w:r>
        <w:rPr>
          <w:rFonts w:ascii="Times New Roman"/>
          <w:b w:val="false"/>
          <w:i w:val="false"/>
          <w:color w:val="000000"/>
          <w:sz w:val="28"/>
        </w:rPr>
        <w:t>
      осуществляется с учетом результатов контроля качества и объема оказанной медицинской помощи по следующим видам медицинской помощи:</w:t>
      </w:r>
    </w:p>
    <w:bookmarkEnd w:id="337"/>
    <w:bookmarkStart w:name="z290" w:id="338"/>
    <w:p>
      <w:pPr>
        <w:spacing w:after="0"/>
        <w:ind w:left="0"/>
        <w:jc w:val="both"/>
      </w:pPr>
      <w:r>
        <w:rPr>
          <w:rFonts w:ascii="Times New Roman"/>
          <w:b w:val="false"/>
          <w:i w:val="false"/>
          <w:color w:val="000000"/>
          <w:sz w:val="28"/>
        </w:rPr>
        <w:t>
      1) квалифицированная;</w:t>
      </w:r>
    </w:p>
    <w:bookmarkEnd w:id="338"/>
    <w:bookmarkStart w:name="z291" w:id="339"/>
    <w:p>
      <w:pPr>
        <w:spacing w:after="0"/>
        <w:ind w:left="0"/>
        <w:jc w:val="both"/>
      </w:pPr>
      <w:r>
        <w:rPr>
          <w:rFonts w:ascii="Times New Roman"/>
          <w:b w:val="false"/>
          <w:i w:val="false"/>
          <w:color w:val="000000"/>
          <w:sz w:val="28"/>
        </w:rPr>
        <w:t>
      2) специализированная;</w:t>
      </w:r>
    </w:p>
    <w:bookmarkEnd w:id="339"/>
    <w:bookmarkStart w:name="z292" w:id="340"/>
    <w:p>
      <w:pPr>
        <w:spacing w:after="0"/>
        <w:ind w:left="0"/>
        <w:jc w:val="both"/>
      </w:pPr>
      <w:r>
        <w:rPr>
          <w:rFonts w:ascii="Times New Roman"/>
          <w:b w:val="false"/>
          <w:i w:val="false"/>
          <w:color w:val="000000"/>
          <w:sz w:val="28"/>
        </w:rPr>
        <w:t>
      3) медико-социальная и по формам:</w:t>
      </w:r>
    </w:p>
    <w:bookmarkEnd w:id="340"/>
    <w:bookmarkStart w:name="z293" w:id="341"/>
    <w:p>
      <w:pPr>
        <w:spacing w:after="0"/>
        <w:ind w:left="0"/>
        <w:jc w:val="both"/>
      </w:pPr>
      <w:r>
        <w:rPr>
          <w:rFonts w:ascii="Times New Roman"/>
          <w:b w:val="false"/>
          <w:i w:val="false"/>
          <w:color w:val="000000"/>
          <w:sz w:val="28"/>
        </w:rPr>
        <w:t>
      1) стационарной помощи;</w:t>
      </w:r>
    </w:p>
    <w:bookmarkEnd w:id="341"/>
    <w:bookmarkStart w:name="z294" w:id="342"/>
    <w:p>
      <w:pPr>
        <w:spacing w:after="0"/>
        <w:ind w:left="0"/>
        <w:jc w:val="both"/>
      </w:pPr>
      <w:r>
        <w:rPr>
          <w:rFonts w:ascii="Times New Roman"/>
          <w:b w:val="false"/>
          <w:i w:val="false"/>
          <w:color w:val="000000"/>
          <w:sz w:val="28"/>
        </w:rPr>
        <w:t>
      2) стационарозамещающей помощи;</w:t>
      </w:r>
    </w:p>
    <w:bookmarkEnd w:id="342"/>
    <w:bookmarkStart w:name="z295" w:id="343"/>
    <w:p>
      <w:pPr>
        <w:spacing w:after="0"/>
        <w:ind w:left="0"/>
        <w:jc w:val="both"/>
      </w:pPr>
      <w:r>
        <w:rPr>
          <w:rFonts w:ascii="Times New Roman"/>
          <w:b w:val="false"/>
          <w:i w:val="false"/>
          <w:color w:val="000000"/>
          <w:sz w:val="28"/>
        </w:rPr>
        <w:t>
      3) восстановительного лечения и медицинской реабилитации;</w:t>
      </w:r>
    </w:p>
    <w:bookmarkEnd w:id="343"/>
    <w:p>
      <w:pPr>
        <w:spacing w:after="0"/>
        <w:ind w:left="0"/>
        <w:jc w:val="both"/>
      </w:pPr>
      <w:r>
        <w:rPr>
          <w:rFonts w:ascii="Times New Roman"/>
          <w:b w:val="false"/>
          <w:i w:val="false"/>
          <w:color w:val="000000"/>
          <w:sz w:val="28"/>
        </w:rPr>
        <w:t>
      4) паллиативной помощи и сестринского ухода.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3" w:id="344"/>
    <w:p>
      <w:pPr>
        <w:spacing w:after="0"/>
        <w:ind w:left="0"/>
        <w:jc w:val="both"/>
      </w:pPr>
      <w:r>
        <w:rPr>
          <w:rFonts w:ascii="Times New Roman"/>
          <w:b w:val="false"/>
          <w:i w:val="false"/>
          <w:color w:val="000000"/>
          <w:sz w:val="28"/>
        </w:rPr>
        <w:t>
      119. Возмещение затрат за оказание стационарной и стационарозамещающей медицинской помощи за счет средств республиканского бюджета в виде ЦТТ и средств местного бюджета, осуществляется заказчиком в лице УЗ субъектам здравоохранения, заключившим с УЗ договор на оказание ГОБМП, (далее – медицинская организация МБ) с участием КООЗ и ТД КООЗ, субъекта мониторинга и анализа ГОБМП, СИ.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4" w:id="345"/>
    <w:p>
      <w:pPr>
        <w:spacing w:after="0"/>
        <w:ind w:left="0"/>
        <w:jc w:val="both"/>
      </w:pPr>
      <w:r>
        <w:rPr>
          <w:rFonts w:ascii="Times New Roman"/>
          <w:b w:val="false"/>
          <w:i w:val="false"/>
          <w:color w:val="000000"/>
          <w:sz w:val="28"/>
        </w:rPr>
        <w:t>
      120. Возмещение затрат за оказание стационарной и стационарозамещающей медицинской помощи осуществляется по тарифам за один пролеченный случай:</w:t>
      </w:r>
    </w:p>
    <w:bookmarkEnd w:id="345"/>
    <w:p>
      <w:pPr>
        <w:spacing w:after="0"/>
        <w:ind w:left="0"/>
        <w:jc w:val="both"/>
      </w:pPr>
      <w:r>
        <w:rPr>
          <w:rFonts w:ascii="Times New Roman"/>
          <w:b w:val="false"/>
          <w:i w:val="false"/>
          <w:color w:val="000000"/>
          <w:sz w:val="28"/>
        </w:rPr>
        <w:t>
      по расчетной средней стоимости;</w:t>
      </w:r>
    </w:p>
    <w:p>
      <w:pPr>
        <w:spacing w:after="0"/>
        <w:ind w:left="0"/>
        <w:jc w:val="both"/>
      </w:pPr>
      <w:r>
        <w:rPr>
          <w:rFonts w:ascii="Times New Roman"/>
          <w:b w:val="false"/>
          <w:i w:val="false"/>
          <w:color w:val="000000"/>
          <w:sz w:val="28"/>
        </w:rPr>
        <w:t>
      по койко-дням;</w:t>
      </w:r>
    </w:p>
    <w:p>
      <w:pPr>
        <w:spacing w:after="0"/>
        <w:ind w:left="0"/>
        <w:jc w:val="both"/>
      </w:pPr>
      <w:r>
        <w:rPr>
          <w:rFonts w:ascii="Times New Roman"/>
          <w:b w:val="false"/>
          <w:i w:val="false"/>
          <w:color w:val="000000"/>
          <w:sz w:val="28"/>
        </w:rPr>
        <w:t>
      по фактическим расходам.</w:t>
      </w:r>
    </w:p>
    <w:bookmarkStart w:name="z195" w:id="346"/>
    <w:p>
      <w:pPr>
        <w:spacing w:after="0"/>
        <w:ind w:left="0"/>
        <w:jc w:val="both"/>
      </w:pPr>
      <w:r>
        <w:rPr>
          <w:rFonts w:ascii="Times New Roman"/>
          <w:b w:val="false"/>
          <w:i w:val="false"/>
          <w:color w:val="000000"/>
          <w:sz w:val="28"/>
        </w:rPr>
        <w:t>
      121. В случаях внутрибольничного перевода оплата за лечение пациента осуществляется как за один пролеченный случай.</w:t>
      </w:r>
    </w:p>
    <w:bookmarkEnd w:id="346"/>
    <w:bookmarkStart w:name="z196" w:id="347"/>
    <w:p>
      <w:pPr>
        <w:spacing w:after="0"/>
        <w:ind w:left="0"/>
        <w:jc w:val="both"/>
      </w:pPr>
      <w:r>
        <w:rPr>
          <w:rFonts w:ascii="Times New Roman"/>
          <w:b w:val="false"/>
          <w:i w:val="false"/>
          <w:color w:val="000000"/>
          <w:sz w:val="28"/>
        </w:rPr>
        <w:t>
      122. Заказчик устанавливает сроки (даты) отчетного периода.</w:t>
      </w:r>
    </w:p>
    <w:bookmarkEnd w:id="347"/>
    <w:bookmarkStart w:name="z197" w:id="348"/>
    <w:p>
      <w:pPr>
        <w:spacing w:after="0"/>
        <w:ind w:left="0"/>
        <w:jc w:val="both"/>
      </w:pPr>
      <w:r>
        <w:rPr>
          <w:rFonts w:ascii="Times New Roman"/>
          <w:b w:val="false"/>
          <w:i w:val="false"/>
          <w:color w:val="000000"/>
          <w:sz w:val="28"/>
        </w:rPr>
        <w:t>
      123. Медицинская организация МБ ежедневно в ЭРСБ осуществляет ввод и подтверждение данных по пролеченным случаям, которым оказана стационарная или стационарозамещающая медицинская помощь, на основе медицинских карт.</w:t>
      </w:r>
    </w:p>
    <w:bookmarkEnd w:id="348"/>
    <w:p>
      <w:pPr>
        <w:spacing w:after="0"/>
        <w:ind w:left="0"/>
        <w:jc w:val="both"/>
      </w:pPr>
      <w:r>
        <w:rPr>
          <w:rFonts w:ascii="Times New Roman"/>
          <w:b w:val="false"/>
          <w:i w:val="false"/>
          <w:color w:val="000000"/>
          <w:sz w:val="28"/>
        </w:rPr>
        <w:t>
      После подтверждения в ЭРСБ медицинской организацией МБ ввода данных по пролеченным случаям, данные не подлежат корректировке, за исключением случаев ввода результатов гистологических и патоморфологических исследований.</w:t>
      </w:r>
    </w:p>
    <w:bookmarkStart w:name="z198" w:id="349"/>
    <w:p>
      <w:pPr>
        <w:spacing w:after="0"/>
        <w:ind w:left="0"/>
        <w:jc w:val="both"/>
      </w:pPr>
      <w:r>
        <w:rPr>
          <w:rFonts w:ascii="Times New Roman"/>
          <w:b w:val="false"/>
          <w:i w:val="false"/>
          <w:color w:val="000000"/>
          <w:sz w:val="28"/>
        </w:rPr>
        <w:t xml:space="preserve">
      124. Медицинские организации МБ в срок не позднее одного рабочего дня месяца, следующего за отчетным периодом, формируют и передают заказчику счет-реестр за оказание стационарной и стационарозамещающей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соответственно формам представления медицинской помощи.</w:t>
      </w:r>
    </w:p>
    <w:bookmarkEnd w:id="349"/>
    <w:p>
      <w:pPr>
        <w:spacing w:after="0"/>
        <w:ind w:left="0"/>
        <w:jc w:val="both"/>
      </w:pPr>
      <w:r>
        <w:rPr>
          <w:rFonts w:ascii="Times New Roman"/>
          <w:b w:val="false"/>
          <w:i w:val="false"/>
          <w:color w:val="000000"/>
          <w:sz w:val="28"/>
        </w:rPr>
        <w:t>
      В случае возникновения обстоятельств неопределимой силы, указанных в договоре на оказание ГОБМП, заказчик принимает счет-реестр позднее установленного срока.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350"/>
    <w:p>
      <w:pPr>
        <w:spacing w:after="0"/>
        <w:ind w:left="0"/>
        <w:jc w:val="both"/>
      </w:pPr>
      <w:r>
        <w:rPr>
          <w:rFonts w:ascii="Times New Roman"/>
          <w:b w:val="false"/>
          <w:i w:val="false"/>
          <w:color w:val="000000"/>
          <w:sz w:val="28"/>
        </w:rPr>
        <w:t xml:space="preserve">
      125. Заказчик формирует протокол исполнения договора на оказание стационарной и стационарозамещающей медицинской помощи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(далее – протокол исполнения договора) на основании:</w:t>
      </w:r>
    </w:p>
    <w:bookmarkEnd w:id="350"/>
    <w:bookmarkStart w:name="z302" w:id="351"/>
    <w:p>
      <w:pPr>
        <w:spacing w:after="0"/>
        <w:ind w:left="0"/>
        <w:jc w:val="both"/>
      </w:pPr>
      <w:r>
        <w:rPr>
          <w:rFonts w:ascii="Times New Roman"/>
          <w:b w:val="false"/>
          <w:i w:val="false"/>
          <w:color w:val="000000"/>
          <w:sz w:val="28"/>
        </w:rPr>
        <w:t>
      подписанного медицинской организацией МБ счет-реестра;</w:t>
      </w:r>
    </w:p>
    <w:bookmarkEnd w:id="351"/>
    <w:bookmarkStart w:name="z303" w:id="352"/>
    <w:p>
      <w:pPr>
        <w:spacing w:after="0"/>
        <w:ind w:left="0"/>
        <w:jc w:val="both"/>
      </w:pPr>
      <w:r>
        <w:rPr>
          <w:rFonts w:ascii="Times New Roman"/>
          <w:b w:val="false"/>
          <w:i w:val="false"/>
          <w:color w:val="000000"/>
          <w:sz w:val="28"/>
        </w:rPr>
        <w:t>
      результатов контроля качества и объема (выборочные, внеплановые проверки и иные формы контроля) за оказанные услуги медицинской организацией МБ (при их наличии), проведенного ТД КООЗ с приложением акта о результатах проверки либо экспертного заключения с приложением акта с результатами контроля.</w:t>
      </w:r>
    </w:p>
    <w:bookmarkEnd w:id="352"/>
    <w:bookmarkStart w:name="z304" w:id="353"/>
    <w:p>
      <w:pPr>
        <w:spacing w:after="0"/>
        <w:ind w:left="0"/>
        <w:jc w:val="both"/>
      </w:pPr>
      <w:r>
        <w:rPr>
          <w:rFonts w:ascii="Times New Roman"/>
          <w:b w:val="false"/>
          <w:i w:val="false"/>
          <w:color w:val="000000"/>
          <w:sz w:val="28"/>
        </w:rPr>
        <w:t>
      Протокол исполнения договора рассматривается и подписывается комиссией по оплате услуг.</w:t>
      </w:r>
    </w:p>
    <w:bookmarkEnd w:id="353"/>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0" w:id="354"/>
    <w:p>
      <w:pPr>
        <w:spacing w:after="0"/>
        <w:ind w:left="0"/>
        <w:jc w:val="both"/>
      </w:pPr>
      <w:r>
        <w:rPr>
          <w:rFonts w:ascii="Times New Roman"/>
          <w:b w:val="false"/>
          <w:i w:val="false"/>
          <w:color w:val="000000"/>
          <w:sz w:val="28"/>
        </w:rPr>
        <w:t xml:space="preserve">
      126. Заказчик на основании протокола исполнения договора составляет акт выполненных работ (услуг), оказанных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 в двух экземплярах, который подписывается обеими сторонами и один экземпляр передается в медицинскую организацию МБ.</w:t>
      </w:r>
    </w:p>
    <w:bookmarkEnd w:id="354"/>
    <w:bookmarkStart w:name="z201" w:id="355"/>
    <w:p>
      <w:pPr>
        <w:spacing w:after="0"/>
        <w:ind w:left="0"/>
        <w:jc w:val="both"/>
      </w:pPr>
      <w:r>
        <w:rPr>
          <w:rFonts w:ascii="Times New Roman"/>
          <w:b w:val="false"/>
          <w:i w:val="false"/>
          <w:color w:val="000000"/>
          <w:sz w:val="28"/>
        </w:rPr>
        <w:t>
      127. Заказчиком оплата по подписанным актам выполненных работ (услуг) осуществляется не позднее 10 календарных дней после отчетного периода (декабрь – до 25 числа)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медицинской организации МБ.</w:t>
      </w:r>
    </w:p>
    <w:bookmarkEnd w:id="355"/>
    <w:bookmarkStart w:name="z202" w:id="356"/>
    <w:p>
      <w:pPr>
        <w:spacing w:after="0"/>
        <w:ind w:left="0"/>
        <w:jc w:val="left"/>
      </w:pPr>
      <w:r>
        <w:rPr>
          <w:rFonts w:ascii="Times New Roman"/>
          <w:b/>
          <w:i w:val="false"/>
          <w:color w:val="000000"/>
        </w:rPr>
        <w:t xml:space="preserve"> Параграф 5. Возмещение затрат за оказание медицинской помощи онкологическим больным в рамках ГОБМП за счет средств республиканского бюджета областным, региональным, городским онкологическим организациям и онкологическим отделениям многопрофильных клиник, оказывающим медицинскую помощь онкологическим больным</w:t>
      </w:r>
    </w:p>
    <w:bookmarkEnd w:id="356"/>
    <w:p>
      <w:pPr>
        <w:spacing w:after="0"/>
        <w:ind w:left="0"/>
        <w:jc w:val="both"/>
      </w:pPr>
      <w:r>
        <w:rPr>
          <w:rFonts w:ascii="Times New Roman"/>
          <w:b w:val="false"/>
          <w:i w:val="false"/>
          <w:color w:val="ff0000"/>
          <w:sz w:val="28"/>
        </w:rPr>
        <w:t xml:space="preserve">
      Сноска. Заголовок параграфа 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203" w:id="357"/>
    <w:p>
      <w:pPr>
        <w:spacing w:after="0"/>
        <w:ind w:left="0"/>
        <w:jc w:val="both"/>
      </w:pPr>
      <w:r>
        <w:rPr>
          <w:rFonts w:ascii="Times New Roman"/>
          <w:b w:val="false"/>
          <w:i w:val="false"/>
          <w:color w:val="000000"/>
          <w:sz w:val="28"/>
        </w:rPr>
        <w:t>
      128. Возмещение затрат за оказание медицинской помощи онкологическим больным в рамках ГОБМП за счет средств республиканского бюджета областным, региональным, городским онкологическим организациям и онкологическим отделениям многопрофильных клиник, оказывающим медицинскую помощь онкологическим больным (далее – онкодиспансер) осуществляется с учетом результатов контроля качества и объема оказанной медицинской помощи:</w:t>
      </w:r>
    </w:p>
    <w:bookmarkEnd w:id="357"/>
    <w:bookmarkStart w:name="z310" w:id="358"/>
    <w:p>
      <w:pPr>
        <w:spacing w:after="0"/>
        <w:ind w:left="0"/>
        <w:jc w:val="both"/>
      </w:pPr>
      <w:r>
        <w:rPr>
          <w:rFonts w:ascii="Times New Roman"/>
          <w:b w:val="false"/>
          <w:i w:val="false"/>
          <w:color w:val="000000"/>
          <w:sz w:val="28"/>
        </w:rPr>
        <w:t>
      по комплексному тарифу за оказание комплекса медицинских услуг, направленных на диагностику и лечение (в том числе с предраковыми заболеваниями и доброкачественными новообразованиями) и диспансерное наблюдение за больными со злокачественными новообразованиями по кодам МКБ-10 С00-С80, С97, С81-С85;</w:t>
      </w:r>
    </w:p>
    <w:bookmarkEnd w:id="358"/>
    <w:bookmarkStart w:name="z311" w:id="359"/>
    <w:p>
      <w:pPr>
        <w:spacing w:after="0"/>
        <w:ind w:left="0"/>
        <w:jc w:val="both"/>
      </w:pPr>
      <w:r>
        <w:rPr>
          <w:rFonts w:ascii="Times New Roman"/>
          <w:b w:val="false"/>
          <w:i w:val="false"/>
          <w:color w:val="000000"/>
          <w:sz w:val="28"/>
        </w:rPr>
        <w:t xml:space="preserve">
      за использование химиопрепаратов онкологическим больным, таргетных препаратов, по стоимости химиопрепаратов, не превышающей их предельную стоимость, согласно </w:t>
      </w:r>
      <w:r>
        <w:rPr>
          <w:rFonts w:ascii="Times New Roman"/>
          <w:b w:val="false"/>
          <w:i w:val="false"/>
          <w:color w:val="000000"/>
          <w:sz w:val="28"/>
        </w:rPr>
        <w:t>пункту 2</w:t>
      </w:r>
      <w:r>
        <w:rPr>
          <w:rFonts w:ascii="Times New Roman"/>
          <w:b w:val="false"/>
          <w:i w:val="false"/>
          <w:color w:val="000000"/>
          <w:sz w:val="28"/>
        </w:rPr>
        <w:t xml:space="preserve"> статьи 76 и подпункту 68) </w:t>
      </w:r>
      <w:r>
        <w:rPr>
          <w:rFonts w:ascii="Times New Roman"/>
          <w:b w:val="false"/>
          <w:i w:val="false"/>
          <w:color w:val="000000"/>
          <w:sz w:val="28"/>
        </w:rPr>
        <w:t>пункта 1</w:t>
      </w:r>
      <w:r>
        <w:rPr>
          <w:rFonts w:ascii="Times New Roman"/>
          <w:b w:val="false"/>
          <w:i w:val="false"/>
          <w:color w:val="000000"/>
          <w:sz w:val="28"/>
        </w:rPr>
        <w:t xml:space="preserve"> статьи 7 Кодекса о здоровье;</w:t>
      </w:r>
    </w:p>
    <w:bookmarkEnd w:id="359"/>
    <w:bookmarkStart w:name="z312" w:id="360"/>
    <w:p>
      <w:pPr>
        <w:spacing w:after="0"/>
        <w:ind w:left="0"/>
        <w:jc w:val="both"/>
      </w:pPr>
      <w:r>
        <w:rPr>
          <w:rFonts w:ascii="Times New Roman"/>
          <w:b w:val="false"/>
          <w:i w:val="false"/>
          <w:color w:val="000000"/>
          <w:sz w:val="28"/>
        </w:rPr>
        <w:t>
      за оказание сеансов лучевой терапии онкологическим больным по стоимости тарификатора медицинских услуг. В случаях превышения запланированных сумм на лучевую терапию согласно Договора на оказание ГОБМП, возмещение затрат осуществляется при подтверждении обоснованности оказанных услуг и подтверждении фактических затрат;</w:t>
      </w:r>
    </w:p>
    <w:bookmarkEnd w:id="360"/>
    <w:p>
      <w:pPr>
        <w:spacing w:after="0"/>
        <w:ind w:left="0"/>
        <w:jc w:val="both"/>
      </w:pPr>
      <w:r>
        <w:rPr>
          <w:rFonts w:ascii="Times New Roman"/>
          <w:b w:val="false"/>
          <w:i w:val="false"/>
          <w:color w:val="000000"/>
          <w:sz w:val="28"/>
        </w:rPr>
        <w:t>
      за оказание специализированной медицинской помощи по форме стационарной и стационарозамещающей медицинской помощи онкологическим больным (больным с предраковыми заболеваниями, направленным на верификацию диагноза) в рамках реализации их права на свободный выбор, не состоящим на учете в данном онкодиспансере (далее – иногородний больной) по тарифам за один пролеченный случай по КЗГ (по кодам МКБ-10 С00-С80, С97, С81-С85) в пределах суммы, предусмотренной договором на оказание ГОБМП.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4" w:id="361"/>
    <w:p>
      <w:pPr>
        <w:spacing w:after="0"/>
        <w:ind w:left="0"/>
        <w:jc w:val="both"/>
      </w:pPr>
      <w:r>
        <w:rPr>
          <w:rFonts w:ascii="Times New Roman"/>
          <w:b w:val="false"/>
          <w:i w:val="false"/>
          <w:color w:val="000000"/>
          <w:sz w:val="28"/>
        </w:rPr>
        <w:t>
      129. Возмещение затрат за оказание медицинской помощи онкологическим больным в рамках ГОБМП осуществляется заказчиком областным, региональным, городским онкологическим организациям и онкологическим отделениям многопрофильных клиник, оказывающим медицинскую помощь онкологическим больным, (далее – онкодиспансер) с участием КОМУ и ТД КОМУ, КООЗ и ТД КООЗ, Республиканского государственного предприятия на праве хозяйственного ведения "Казахский научно-исследовательский институт онкологии и радиологии" Министерства (далее – КазНИИОиР), осуществляющее организационно-методическую работу при оказании медицинской помощи онкологическим больным, СИ и субъекта мониторинга и анализа ГОБМП, лизингодателя.</w:t>
      </w:r>
    </w:p>
    <w:bookmarkEnd w:id="361"/>
    <w:bookmarkStart w:name="z205" w:id="362"/>
    <w:p>
      <w:pPr>
        <w:spacing w:after="0"/>
        <w:ind w:left="0"/>
        <w:jc w:val="both"/>
      </w:pPr>
      <w:r>
        <w:rPr>
          <w:rFonts w:ascii="Times New Roman"/>
          <w:b w:val="false"/>
          <w:i w:val="false"/>
          <w:color w:val="000000"/>
          <w:sz w:val="28"/>
        </w:rPr>
        <w:t>
      130. Комплексный тариф предусматривает обеспечение онкологических больных по следующим видам медицинской помощи квалифицированная, специализированная, медико-социальная и по формам:</w:t>
      </w:r>
    </w:p>
    <w:bookmarkEnd w:id="362"/>
    <w:bookmarkStart w:name="z316" w:id="363"/>
    <w:p>
      <w:pPr>
        <w:spacing w:after="0"/>
        <w:ind w:left="0"/>
        <w:jc w:val="both"/>
      </w:pPr>
      <w:r>
        <w:rPr>
          <w:rFonts w:ascii="Times New Roman"/>
          <w:b w:val="false"/>
          <w:i w:val="false"/>
          <w:color w:val="000000"/>
          <w:sz w:val="28"/>
        </w:rPr>
        <w:t>
      1) консультативно-диагностической помощи;</w:t>
      </w:r>
    </w:p>
    <w:bookmarkEnd w:id="363"/>
    <w:bookmarkStart w:name="z317" w:id="364"/>
    <w:p>
      <w:pPr>
        <w:spacing w:after="0"/>
        <w:ind w:left="0"/>
        <w:jc w:val="both"/>
      </w:pPr>
      <w:r>
        <w:rPr>
          <w:rFonts w:ascii="Times New Roman"/>
          <w:b w:val="false"/>
          <w:i w:val="false"/>
          <w:color w:val="000000"/>
          <w:sz w:val="28"/>
        </w:rPr>
        <w:t>
      2) стационарозамещающей помощи;</w:t>
      </w:r>
    </w:p>
    <w:bookmarkEnd w:id="364"/>
    <w:bookmarkStart w:name="z318" w:id="365"/>
    <w:p>
      <w:pPr>
        <w:spacing w:after="0"/>
        <w:ind w:left="0"/>
        <w:jc w:val="both"/>
      </w:pPr>
      <w:r>
        <w:rPr>
          <w:rFonts w:ascii="Times New Roman"/>
          <w:b w:val="false"/>
          <w:i w:val="false"/>
          <w:color w:val="000000"/>
          <w:sz w:val="28"/>
        </w:rPr>
        <w:t>
      3) стационарной помощи;</w:t>
      </w:r>
    </w:p>
    <w:bookmarkEnd w:id="365"/>
    <w:bookmarkStart w:name="z319" w:id="366"/>
    <w:p>
      <w:pPr>
        <w:spacing w:after="0"/>
        <w:ind w:left="0"/>
        <w:jc w:val="both"/>
      </w:pPr>
      <w:r>
        <w:rPr>
          <w:rFonts w:ascii="Times New Roman"/>
          <w:b w:val="false"/>
          <w:i w:val="false"/>
          <w:color w:val="000000"/>
          <w:sz w:val="28"/>
        </w:rPr>
        <w:t>
      4) паллиативной помощи.</w:t>
      </w:r>
    </w:p>
    <w:bookmarkEnd w:id="366"/>
    <w:bookmarkStart w:name="z320" w:id="367"/>
    <w:p>
      <w:pPr>
        <w:spacing w:after="0"/>
        <w:ind w:left="0"/>
        <w:jc w:val="both"/>
      </w:pPr>
      <w:r>
        <w:rPr>
          <w:rFonts w:ascii="Times New Roman"/>
          <w:b w:val="false"/>
          <w:i w:val="false"/>
          <w:color w:val="000000"/>
          <w:sz w:val="28"/>
        </w:rPr>
        <w:t xml:space="preserve">
      В случае отсутствия в онкодиспансере паллиативной помощи, ее оказание осуществляется по согласованию с заказчиком с привлечением субподрядчика за счет средств, предусмотренных в комплексном тарифе. </w:t>
      </w:r>
    </w:p>
    <w:bookmarkEnd w:id="367"/>
    <w:p>
      <w:pPr>
        <w:spacing w:after="0"/>
        <w:ind w:left="0"/>
        <w:jc w:val="both"/>
      </w:pPr>
      <w:r>
        <w:rPr>
          <w:rFonts w:ascii="Times New Roman"/>
          <w:b w:val="false"/>
          <w:i w:val="false"/>
          <w:color w:val="000000"/>
          <w:sz w:val="28"/>
        </w:rPr>
        <w:t>
      Комплексный тариф включает расходы на их оказание в соответствии с Методикой формирования тарифов.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6" w:id="368"/>
    <w:p>
      <w:pPr>
        <w:spacing w:after="0"/>
        <w:ind w:left="0"/>
        <w:jc w:val="both"/>
      </w:pPr>
      <w:r>
        <w:rPr>
          <w:rFonts w:ascii="Times New Roman"/>
          <w:b w:val="false"/>
          <w:i w:val="false"/>
          <w:color w:val="000000"/>
          <w:sz w:val="28"/>
        </w:rPr>
        <w:t xml:space="preserve">
      131. Комплексный тариф не включает расходы: </w:t>
      </w:r>
    </w:p>
    <w:bookmarkEnd w:id="368"/>
    <w:bookmarkStart w:name="z323" w:id="369"/>
    <w:p>
      <w:pPr>
        <w:spacing w:after="0"/>
        <w:ind w:left="0"/>
        <w:jc w:val="both"/>
      </w:pPr>
      <w:r>
        <w:rPr>
          <w:rFonts w:ascii="Times New Roman"/>
          <w:b w:val="false"/>
          <w:i w:val="false"/>
          <w:color w:val="000000"/>
          <w:sz w:val="28"/>
        </w:rPr>
        <w:t>
      на оказание стационарозамещающей и стационарной медицинской помощи детям до восемнадцати лет с онкологическими заболеваниями. При этом, возраст детей на момент первой госпитализации и начало курса лечения не достигает восемнадцати лет;</w:t>
      </w:r>
    </w:p>
    <w:bookmarkEnd w:id="369"/>
    <w:bookmarkStart w:name="z324" w:id="370"/>
    <w:p>
      <w:pPr>
        <w:spacing w:after="0"/>
        <w:ind w:left="0"/>
        <w:jc w:val="both"/>
      </w:pPr>
      <w:r>
        <w:rPr>
          <w:rFonts w:ascii="Times New Roman"/>
          <w:b w:val="false"/>
          <w:i w:val="false"/>
          <w:color w:val="000000"/>
          <w:sz w:val="28"/>
        </w:rPr>
        <w:t xml:space="preserve">
      на оказание медицинской помощи больным с злокачественными новообразованиями лимфоидной и кроветворной ткани по кодам МКБ-10 С81-С96 (кроме больных лимфомой по кодам С88-С96); </w:t>
      </w:r>
    </w:p>
    <w:bookmarkEnd w:id="370"/>
    <w:bookmarkStart w:name="z325" w:id="371"/>
    <w:p>
      <w:pPr>
        <w:spacing w:after="0"/>
        <w:ind w:left="0"/>
        <w:jc w:val="both"/>
      </w:pPr>
      <w:r>
        <w:rPr>
          <w:rFonts w:ascii="Times New Roman"/>
          <w:b w:val="false"/>
          <w:i w:val="false"/>
          <w:color w:val="000000"/>
          <w:sz w:val="28"/>
        </w:rPr>
        <w:t>
      на оказание высокотехнологичных медицинских услуг;</w:t>
      </w:r>
    </w:p>
    <w:bookmarkEnd w:id="371"/>
    <w:bookmarkStart w:name="z326" w:id="372"/>
    <w:p>
      <w:pPr>
        <w:spacing w:after="0"/>
        <w:ind w:left="0"/>
        <w:jc w:val="both"/>
      </w:pPr>
      <w:r>
        <w:rPr>
          <w:rFonts w:ascii="Times New Roman"/>
          <w:b w:val="false"/>
          <w:i w:val="false"/>
          <w:color w:val="000000"/>
          <w:sz w:val="28"/>
        </w:rPr>
        <w:t>
      на оказание лучевой терапии;</w:t>
      </w:r>
    </w:p>
    <w:bookmarkEnd w:id="372"/>
    <w:p>
      <w:pPr>
        <w:spacing w:after="0"/>
        <w:ind w:left="0"/>
        <w:jc w:val="both"/>
      </w:pPr>
      <w:r>
        <w:rPr>
          <w:rFonts w:ascii="Times New Roman"/>
          <w:b w:val="false"/>
          <w:i w:val="false"/>
          <w:color w:val="000000"/>
          <w:sz w:val="28"/>
        </w:rPr>
        <w:t>
      на обеспечение онкологических больных химиопрепаратами, в том числе таргетными препаратами.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7" w:id="373"/>
    <w:p>
      <w:pPr>
        <w:spacing w:after="0"/>
        <w:ind w:left="0"/>
        <w:jc w:val="both"/>
      </w:pPr>
      <w:r>
        <w:rPr>
          <w:rFonts w:ascii="Times New Roman"/>
          <w:b w:val="false"/>
          <w:i w:val="false"/>
          <w:color w:val="000000"/>
          <w:sz w:val="28"/>
        </w:rPr>
        <w:t>
      132. Возмещение затрат за оказание медицинской помощи онкологическим больным в рамках ГОБМП за отчетный период осуществляется по средней списочной численности онкологических больных по комплексному тарифу.</w:t>
      </w:r>
    </w:p>
    <w:bookmarkEnd w:id="373"/>
    <w:p>
      <w:pPr>
        <w:spacing w:after="0"/>
        <w:ind w:left="0"/>
        <w:jc w:val="both"/>
      </w:pPr>
      <w:r>
        <w:rPr>
          <w:rFonts w:ascii="Times New Roman"/>
          <w:b w:val="false"/>
          <w:i w:val="false"/>
          <w:color w:val="000000"/>
          <w:sz w:val="28"/>
        </w:rPr>
        <w:t>
      Отчетным периодом является период времени, равный одному календарному месяцу (с первого по последнее число месяца).</w:t>
      </w:r>
    </w:p>
    <w:bookmarkStart w:name="z208" w:id="374"/>
    <w:p>
      <w:pPr>
        <w:spacing w:after="0"/>
        <w:ind w:left="0"/>
        <w:jc w:val="both"/>
      </w:pPr>
      <w:r>
        <w:rPr>
          <w:rFonts w:ascii="Times New Roman"/>
          <w:b w:val="false"/>
          <w:i w:val="false"/>
          <w:color w:val="000000"/>
          <w:sz w:val="28"/>
        </w:rPr>
        <w:t>
      133. Ответственное лицо онкодиспансера, на которого возложена персональная ответственность за регистрацию, перерегистрацию и снятие с учетом онкологических больных в ЭРОБ (далее – ответственное лицо онкодиспансера по ИС), ежедневно в ЭРОБ осуществляет обновление сведений по онкологическим больным на основании:</w:t>
      </w:r>
    </w:p>
    <w:bookmarkEnd w:id="374"/>
    <w:bookmarkStart w:name="z330" w:id="375"/>
    <w:p>
      <w:pPr>
        <w:spacing w:after="0"/>
        <w:ind w:left="0"/>
        <w:jc w:val="both"/>
      </w:pPr>
      <w:r>
        <w:rPr>
          <w:rFonts w:ascii="Times New Roman"/>
          <w:b w:val="false"/>
          <w:i w:val="false"/>
          <w:color w:val="000000"/>
          <w:sz w:val="28"/>
        </w:rPr>
        <w:t>
      формы № 090/у, формы № 025/у или формы № 003/у;</w:t>
      </w:r>
    </w:p>
    <w:bookmarkEnd w:id="375"/>
    <w:bookmarkStart w:name="z331" w:id="376"/>
    <w:p>
      <w:pPr>
        <w:spacing w:after="0"/>
        <w:ind w:left="0"/>
        <w:jc w:val="both"/>
      </w:pPr>
      <w:r>
        <w:rPr>
          <w:rFonts w:ascii="Times New Roman"/>
          <w:b w:val="false"/>
          <w:i w:val="false"/>
          <w:color w:val="000000"/>
          <w:sz w:val="28"/>
        </w:rPr>
        <w:t>
      сведения о смерти из отделов регистрации актов гражданского состояния областей, городов республиканского значения (далее – органы ОРАГС);</w:t>
      </w:r>
    </w:p>
    <w:bookmarkEnd w:id="376"/>
    <w:bookmarkStart w:name="z332" w:id="377"/>
    <w:p>
      <w:pPr>
        <w:spacing w:after="0"/>
        <w:ind w:left="0"/>
        <w:jc w:val="both"/>
      </w:pPr>
      <w:r>
        <w:rPr>
          <w:rFonts w:ascii="Times New Roman"/>
          <w:b w:val="false"/>
          <w:i w:val="false"/>
          <w:color w:val="000000"/>
          <w:sz w:val="28"/>
        </w:rPr>
        <w:t>
      личного заявления (произвольной формы) онкологического больного о перерегистрации в другой онкодиспансер;</w:t>
      </w:r>
    </w:p>
    <w:bookmarkEnd w:id="377"/>
    <w:bookmarkStart w:name="z333" w:id="378"/>
    <w:p>
      <w:pPr>
        <w:spacing w:after="0"/>
        <w:ind w:left="0"/>
        <w:jc w:val="both"/>
      </w:pPr>
      <w:r>
        <w:rPr>
          <w:rFonts w:ascii="Times New Roman"/>
          <w:b w:val="false"/>
          <w:i w:val="false"/>
          <w:color w:val="000000"/>
          <w:sz w:val="28"/>
        </w:rPr>
        <w:t>
      заключения диспансерного отделения онкодиспансера о выздоровлении онкологического больного;</w:t>
      </w:r>
    </w:p>
    <w:bookmarkEnd w:id="378"/>
    <w:bookmarkStart w:name="z334" w:id="379"/>
    <w:p>
      <w:pPr>
        <w:spacing w:after="0"/>
        <w:ind w:left="0"/>
        <w:jc w:val="both"/>
      </w:pPr>
      <w:r>
        <w:rPr>
          <w:rFonts w:ascii="Times New Roman"/>
          <w:b w:val="false"/>
          <w:i w:val="false"/>
          <w:color w:val="000000"/>
          <w:sz w:val="28"/>
        </w:rPr>
        <w:t>
      запроса онкодиспансера на регистрацию (дислокацию) в другой онкодиспансер на основании личного заявления в произвольной форме онкологического больного в данный онкодиспансер, которое прикрепляется в сканированном виде.</w:t>
      </w:r>
    </w:p>
    <w:bookmarkEnd w:id="379"/>
    <w:bookmarkStart w:name="z335" w:id="380"/>
    <w:p>
      <w:pPr>
        <w:spacing w:after="0"/>
        <w:ind w:left="0"/>
        <w:jc w:val="both"/>
      </w:pPr>
      <w:r>
        <w:rPr>
          <w:rFonts w:ascii="Times New Roman"/>
          <w:b w:val="false"/>
          <w:i w:val="false"/>
          <w:color w:val="000000"/>
          <w:sz w:val="28"/>
        </w:rPr>
        <w:t xml:space="preserve">
      Для осуществления возмещения затрат за оказание медицинской помощи иногородним онкологическим больным, ответственное лицо онкодиспансера по ИС регистрирует иногородних больных, направленных в плановом порядке на стационарное лечение в другой онкодиспансер, в информационной системе "Бюро госпитализации": </w:t>
      </w:r>
    </w:p>
    <w:bookmarkEnd w:id="380"/>
    <w:bookmarkStart w:name="z336" w:id="381"/>
    <w:p>
      <w:pPr>
        <w:spacing w:after="0"/>
        <w:ind w:left="0"/>
        <w:jc w:val="both"/>
      </w:pPr>
      <w:r>
        <w:rPr>
          <w:rFonts w:ascii="Times New Roman"/>
          <w:b w:val="false"/>
          <w:i w:val="false"/>
          <w:color w:val="000000"/>
          <w:sz w:val="28"/>
        </w:rPr>
        <w:t>
      по направлению онкодиспансера, в котором он состоит на учете;</w:t>
      </w:r>
    </w:p>
    <w:bookmarkEnd w:id="381"/>
    <w:bookmarkStart w:name="z337" w:id="382"/>
    <w:p>
      <w:pPr>
        <w:spacing w:after="0"/>
        <w:ind w:left="0"/>
        <w:jc w:val="both"/>
      </w:pPr>
      <w:r>
        <w:rPr>
          <w:rFonts w:ascii="Times New Roman"/>
          <w:b w:val="false"/>
          <w:i w:val="false"/>
          <w:color w:val="000000"/>
          <w:sz w:val="28"/>
        </w:rPr>
        <w:t>
      по направлению районного онколога амбулаторно-поликлинической организации по согласованию с онкодиспансером, в котором он состоит на учете;</w:t>
      </w:r>
    </w:p>
    <w:bookmarkEnd w:id="382"/>
    <w:bookmarkStart w:name="z338" w:id="383"/>
    <w:p>
      <w:pPr>
        <w:spacing w:after="0"/>
        <w:ind w:left="0"/>
        <w:jc w:val="both"/>
      </w:pPr>
      <w:r>
        <w:rPr>
          <w:rFonts w:ascii="Times New Roman"/>
          <w:b w:val="false"/>
          <w:i w:val="false"/>
          <w:color w:val="000000"/>
          <w:sz w:val="28"/>
        </w:rPr>
        <w:t>
      по направлению онколога онкодиспансера, в который самостоятельно обратился иногородний больной.</w:t>
      </w:r>
    </w:p>
    <w:bookmarkEnd w:id="383"/>
    <w:bookmarkStart w:name="z339" w:id="384"/>
    <w:p>
      <w:pPr>
        <w:spacing w:after="0"/>
        <w:ind w:left="0"/>
        <w:jc w:val="both"/>
      </w:pPr>
      <w:r>
        <w:rPr>
          <w:rFonts w:ascii="Times New Roman"/>
          <w:b w:val="false"/>
          <w:i w:val="false"/>
          <w:color w:val="000000"/>
          <w:sz w:val="28"/>
        </w:rPr>
        <w:t>
      В экстренном порядке стационарная помощь иногородним больным оказывается без направления, при этом уведомляется онкодиспансер, в котором он состоит на учете, в течение отчетного периода.</w:t>
      </w:r>
    </w:p>
    <w:bookmarkEnd w:id="384"/>
    <w:p>
      <w:pPr>
        <w:spacing w:after="0"/>
        <w:ind w:left="0"/>
        <w:jc w:val="both"/>
      </w:pPr>
      <w:r>
        <w:rPr>
          <w:rFonts w:ascii="Times New Roman"/>
          <w:b w:val="false"/>
          <w:i w:val="false"/>
          <w:color w:val="000000"/>
          <w:sz w:val="28"/>
        </w:rPr>
        <w:t>
      Онкодиспансер до проведения в плановом порядке впервые противоопухолевого лечения иногороднему больному, направленному онкодиспансером, в котором он состоит на учете, или в случае самостоятельного обращения иногороднего больного предварительно согласовывает необходимость проведения данного противоопухолевого лечения с онкодиспансером, в котором иногородний больной состоит на учете.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9" w:id="385"/>
    <w:p>
      <w:pPr>
        <w:spacing w:after="0"/>
        <w:ind w:left="0"/>
        <w:jc w:val="both"/>
      </w:pPr>
      <w:r>
        <w:rPr>
          <w:rFonts w:ascii="Times New Roman"/>
          <w:b w:val="false"/>
          <w:i w:val="false"/>
          <w:color w:val="000000"/>
          <w:sz w:val="28"/>
        </w:rPr>
        <w:t>
      134. Онкодиспансер, в котором состоит больной на учете, в случае регистрации (дислокации) онкологического больного в другой онкодиспансер подтверждает решение на его дислокацию в ЭРОБ в срок не более одного рабочего дня.</w:t>
      </w:r>
    </w:p>
    <w:bookmarkEnd w:id="385"/>
    <w:p>
      <w:pPr>
        <w:spacing w:after="0"/>
        <w:ind w:left="0"/>
        <w:jc w:val="both"/>
      </w:pPr>
      <w:r>
        <w:rPr>
          <w:rFonts w:ascii="Times New Roman"/>
          <w:b w:val="false"/>
          <w:i w:val="false"/>
          <w:color w:val="000000"/>
          <w:sz w:val="28"/>
        </w:rPr>
        <w:t>
      Онкодиспансер в случае отказа в дислокации онкологического больного в другой онкодиспансер указывает мотивированную причину отказа и прикрепляет в ЭРОБ в сканированном виде решение об отказе, подписанное руководителем онкодиспансера.</w:t>
      </w:r>
    </w:p>
    <w:p>
      <w:pPr>
        <w:spacing w:after="0"/>
        <w:ind w:left="0"/>
        <w:jc w:val="both"/>
      </w:pPr>
      <w:r>
        <w:rPr>
          <w:rFonts w:ascii="Times New Roman"/>
          <w:b w:val="false"/>
          <w:i w:val="false"/>
          <w:color w:val="000000"/>
          <w:sz w:val="28"/>
        </w:rPr>
        <w:t>
      Онкодиспансер осуществляет постановку на учет онкологического больного, прикрепленного к организации ПМСП данного региона.</w:t>
      </w:r>
    </w:p>
    <w:p>
      <w:pPr>
        <w:spacing w:after="0"/>
        <w:ind w:left="0"/>
        <w:jc w:val="both"/>
      </w:pPr>
      <w:r>
        <w:rPr>
          <w:rFonts w:ascii="Times New Roman"/>
          <w:b w:val="false"/>
          <w:i w:val="false"/>
          <w:color w:val="000000"/>
          <w:sz w:val="28"/>
        </w:rPr>
        <w:t>
      В ЭРОБ формируется:</w:t>
      </w:r>
    </w:p>
    <w:p>
      <w:pPr>
        <w:spacing w:after="0"/>
        <w:ind w:left="0"/>
        <w:jc w:val="both"/>
      </w:pPr>
      <w:r>
        <w:rPr>
          <w:rFonts w:ascii="Times New Roman"/>
          <w:b w:val="false"/>
          <w:i w:val="false"/>
          <w:color w:val="000000"/>
          <w:sz w:val="28"/>
        </w:rPr>
        <w:t>
      список онкологических больных дислоцированных из одного онкологического диспансера в другой;</w:t>
      </w:r>
    </w:p>
    <w:p>
      <w:pPr>
        <w:spacing w:after="0"/>
        <w:ind w:left="0"/>
        <w:jc w:val="both"/>
      </w:pPr>
      <w:r>
        <w:rPr>
          <w:rFonts w:ascii="Times New Roman"/>
          <w:b w:val="false"/>
          <w:i w:val="false"/>
          <w:color w:val="000000"/>
          <w:sz w:val="28"/>
        </w:rPr>
        <w:t>
      список онкологических больных, прикрепившихся в организацию ПМСП, но не состоящих на учете в онкодиспансере данного региона;</w:t>
      </w:r>
    </w:p>
    <w:p>
      <w:pPr>
        <w:spacing w:after="0"/>
        <w:ind w:left="0"/>
        <w:jc w:val="both"/>
      </w:pPr>
      <w:r>
        <w:rPr>
          <w:rFonts w:ascii="Times New Roman"/>
          <w:b w:val="false"/>
          <w:i w:val="false"/>
          <w:color w:val="000000"/>
          <w:sz w:val="28"/>
        </w:rPr>
        <w:t>
      список онкологических больных, состоящих на учете в онкодиспансере данного региона, но прикрепившихся в организацию ПМСП другого региона.</w:t>
      </w:r>
    </w:p>
    <w:bookmarkStart w:name="z210" w:id="386"/>
    <w:p>
      <w:pPr>
        <w:spacing w:after="0"/>
        <w:ind w:left="0"/>
        <w:jc w:val="both"/>
      </w:pPr>
      <w:r>
        <w:rPr>
          <w:rFonts w:ascii="Times New Roman"/>
          <w:b w:val="false"/>
          <w:i w:val="false"/>
          <w:color w:val="000000"/>
          <w:sz w:val="28"/>
        </w:rPr>
        <w:t xml:space="preserve">
      135. Сведения о регистрации смерти онкологического больного уточняются автоматически в ЭРОБ на основании свидетельства о смерти, введенного в РПН. </w:t>
      </w:r>
    </w:p>
    <w:bookmarkEnd w:id="386"/>
    <w:bookmarkStart w:name="z343" w:id="387"/>
    <w:p>
      <w:pPr>
        <w:spacing w:after="0"/>
        <w:ind w:left="0"/>
        <w:jc w:val="both"/>
      </w:pPr>
      <w:r>
        <w:rPr>
          <w:rFonts w:ascii="Times New Roman"/>
          <w:b w:val="false"/>
          <w:i w:val="false"/>
          <w:color w:val="000000"/>
          <w:sz w:val="28"/>
        </w:rPr>
        <w:t>
      Ответственным лицом онкодиспансера уточняются причины смерти в ЭРОБ онкологических больных, за исключением умерших, снятых с учета автоматически, не позднее десяти календарных дней со дня регистрации смерти онкологического больного органом ОРАГС.</w:t>
      </w:r>
    </w:p>
    <w:bookmarkEnd w:id="387"/>
    <w:bookmarkStart w:name="z344" w:id="388"/>
    <w:p>
      <w:pPr>
        <w:spacing w:after="0"/>
        <w:ind w:left="0"/>
        <w:jc w:val="both"/>
      </w:pPr>
      <w:r>
        <w:rPr>
          <w:rFonts w:ascii="Times New Roman"/>
          <w:b w:val="false"/>
          <w:i w:val="false"/>
          <w:color w:val="000000"/>
          <w:sz w:val="28"/>
        </w:rPr>
        <w:t>
      В ЭРОБ формируется:</w:t>
      </w:r>
    </w:p>
    <w:bookmarkEnd w:id="388"/>
    <w:bookmarkStart w:name="z345" w:id="389"/>
    <w:p>
      <w:pPr>
        <w:spacing w:after="0"/>
        <w:ind w:left="0"/>
        <w:jc w:val="both"/>
      </w:pPr>
      <w:r>
        <w:rPr>
          <w:rFonts w:ascii="Times New Roman"/>
          <w:b w:val="false"/>
          <w:i w:val="false"/>
          <w:color w:val="000000"/>
          <w:sz w:val="28"/>
        </w:rPr>
        <w:t>
      список онкологических больных, снятых с учета автоматически;</w:t>
      </w:r>
    </w:p>
    <w:bookmarkEnd w:id="389"/>
    <w:p>
      <w:pPr>
        <w:spacing w:after="0"/>
        <w:ind w:left="0"/>
        <w:jc w:val="both"/>
      </w:pPr>
      <w:r>
        <w:rPr>
          <w:rFonts w:ascii="Times New Roman"/>
          <w:b w:val="false"/>
          <w:i w:val="false"/>
          <w:color w:val="000000"/>
          <w:sz w:val="28"/>
        </w:rPr>
        <w:t>
      список умерших онкологических больных, не снятых с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1" w:id="390"/>
    <w:p>
      <w:pPr>
        <w:spacing w:after="0"/>
        <w:ind w:left="0"/>
        <w:jc w:val="both"/>
      </w:pPr>
      <w:r>
        <w:rPr>
          <w:rFonts w:ascii="Times New Roman"/>
          <w:b w:val="false"/>
          <w:i w:val="false"/>
          <w:color w:val="000000"/>
          <w:sz w:val="28"/>
        </w:rPr>
        <w:t>
      136. Врач-химиотерапевт онкодиспансера вводит в ЭРОБ данные по фактическому использованию химиопрепаратов онкологическим больным в соответствии со схемой применения химиопрепаратов с учетом предельных разовых доз.</w:t>
      </w:r>
    </w:p>
    <w:bookmarkEnd w:id="390"/>
    <w:bookmarkStart w:name="z212" w:id="391"/>
    <w:p>
      <w:pPr>
        <w:spacing w:after="0"/>
        <w:ind w:left="0"/>
        <w:jc w:val="both"/>
      </w:pPr>
      <w:r>
        <w:rPr>
          <w:rFonts w:ascii="Times New Roman"/>
          <w:b w:val="false"/>
          <w:i w:val="false"/>
          <w:color w:val="000000"/>
          <w:sz w:val="28"/>
        </w:rPr>
        <w:t>
      137. Специалист онкодиспансера ежедневно осуществляет ввод и подтверждение данных, в том числе выписного эпикриза, в ЭРОБ не позднее трех рабочих дней, следующих за выбытием пациента из стационара или завершением амбулаторного лечения на основе следующих форм первичной медицинской документации:</w:t>
      </w:r>
    </w:p>
    <w:bookmarkEnd w:id="391"/>
    <w:bookmarkStart w:name="z349" w:id="392"/>
    <w:p>
      <w:pPr>
        <w:spacing w:after="0"/>
        <w:ind w:left="0"/>
        <w:jc w:val="both"/>
      </w:pPr>
      <w:r>
        <w:rPr>
          <w:rFonts w:ascii="Times New Roman"/>
          <w:b w:val="false"/>
          <w:i w:val="false"/>
          <w:color w:val="000000"/>
          <w:sz w:val="28"/>
        </w:rPr>
        <w:t>
      данные о стационарной и стационарозамещающей медицинской помощи на основе медицинских карт по формам № 066-2/у и № 003/у;</w:t>
      </w:r>
    </w:p>
    <w:bookmarkEnd w:id="392"/>
    <w:bookmarkStart w:name="z350" w:id="393"/>
    <w:p>
      <w:pPr>
        <w:spacing w:after="0"/>
        <w:ind w:left="0"/>
        <w:jc w:val="both"/>
      </w:pPr>
      <w:r>
        <w:rPr>
          <w:rFonts w:ascii="Times New Roman"/>
          <w:b w:val="false"/>
          <w:i w:val="false"/>
          <w:color w:val="000000"/>
          <w:sz w:val="28"/>
        </w:rPr>
        <w:t>
      данные о консультативно-диагностической медицинской помощи на основе медицинских карт по форме 025/у;</w:t>
      </w:r>
    </w:p>
    <w:bookmarkEnd w:id="393"/>
    <w:bookmarkStart w:name="z351" w:id="394"/>
    <w:p>
      <w:pPr>
        <w:spacing w:after="0"/>
        <w:ind w:left="0"/>
        <w:jc w:val="both"/>
      </w:pPr>
      <w:r>
        <w:rPr>
          <w:rFonts w:ascii="Times New Roman"/>
          <w:b w:val="false"/>
          <w:i w:val="false"/>
          <w:color w:val="000000"/>
          <w:sz w:val="28"/>
        </w:rPr>
        <w:t>
      данные об использованных химиопрепаратах онкологическим больным, включая таргетные препараты, на всех этапах лечения;</w:t>
      </w:r>
    </w:p>
    <w:bookmarkEnd w:id="394"/>
    <w:bookmarkStart w:name="z352" w:id="395"/>
    <w:p>
      <w:pPr>
        <w:spacing w:after="0"/>
        <w:ind w:left="0"/>
        <w:jc w:val="both"/>
      </w:pPr>
      <w:r>
        <w:rPr>
          <w:rFonts w:ascii="Times New Roman"/>
          <w:b w:val="false"/>
          <w:i w:val="false"/>
          <w:color w:val="000000"/>
          <w:sz w:val="28"/>
        </w:rPr>
        <w:t xml:space="preserve">
      данные об использовании медицинской техники, приобретенной на условиях финансового лизинга, на основании листа использования медицинской техники, приобретенной на условиях финансового лизинга, из данных первичной медицинской документации, которое является приложением: </w:t>
      </w:r>
    </w:p>
    <w:bookmarkEnd w:id="395"/>
    <w:bookmarkStart w:name="z353" w:id="396"/>
    <w:p>
      <w:pPr>
        <w:spacing w:after="0"/>
        <w:ind w:left="0"/>
        <w:jc w:val="both"/>
      </w:pPr>
      <w:r>
        <w:rPr>
          <w:rFonts w:ascii="Times New Roman"/>
          <w:b w:val="false"/>
          <w:i w:val="false"/>
          <w:color w:val="000000"/>
          <w:sz w:val="28"/>
        </w:rPr>
        <w:t xml:space="preserve">
      к форме № 066-2/у, утвержденной </w:t>
      </w:r>
      <w:r>
        <w:rPr>
          <w:rFonts w:ascii="Times New Roman"/>
          <w:b w:val="false"/>
          <w:i w:val="false"/>
          <w:color w:val="000000"/>
          <w:sz w:val="28"/>
        </w:rPr>
        <w:t>приказом № 907</w:t>
      </w:r>
      <w:r>
        <w:rPr>
          <w:rFonts w:ascii="Times New Roman"/>
          <w:b w:val="false"/>
          <w:i w:val="false"/>
          <w:color w:val="000000"/>
          <w:sz w:val="28"/>
        </w:rPr>
        <w:t>, при оказании стационарной медицинской помощи;</w:t>
      </w:r>
    </w:p>
    <w:bookmarkEnd w:id="396"/>
    <w:p>
      <w:pPr>
        <w:spacing w:after="0"/>
        <w:ind w:left="0"/>
        <w:jc w:val="both"/>
      </w:pPr>
      <w:r>
        <w:rPr>
          <w:rFonts w:ascii="Times New Roman"/>
          <w:b w:val="false"/>
          <w:i w:val="false"/>
          <w:color w:val="000000"/>
          <w:sz w:val="28"/>
        </w:rPr>
        <w:t>
      к форме 025/у, при оказании КДП.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3" w:id="397"/>
    <w:p>
      <w:pPr>
        <w:spacing w:after="0"/>
        <w:ind w:left="0"/>
        <w:jc w:val="both"/>
      </w:pPr>
      <w:r>
        <w:rPr>
          <w:rFonts w:ascii="Times New Roman"/>
          <w:b w:val="false"/>
          <w:i w:val="false"/>
          <w:color w:val="000000"/>
          <w:sz w:val="28"/>
        </w:rPr>
        <w:t xml:space="preserve">
      138. По результатам контроля качества и объема за оказанную медицинскую помощь онкологическим больным онкодиспансером, проведенного ТД КООЗ и заказчиком, к онкодиспансеру применяются меры экономического воздействия по перечню мер экономического воздействия при оказании медицинской помощи онкологическим больным в рамках ГОБМП по комплексному тарифу (далее - мер экономического воздействия)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397"/>
    <w:p>
      <w:pPr>
        <w:spacing w:after="0"/>
        <w:ind w:left="0"/>
        <w:jc w:val="both"/>
      </w:pPr>
      <w:r>
        <w:rPr>
          <w:rFonts w:ascii="Times New Roman"/>
          <w:b w:val="false"/>
          <w:i w:val="false"/>
          <w:color w:val="000000"/>
          <w:sz w:val="28"/>
        </w:rPr>
        <w:t>
      ТД КООЗ по результатам контроля качества по случаям с летальным исходом онкологических больных прикрепляет в ЭРОБ в сканированном виде экспертное заключение и представляет его в оригинале в Комиссию по оплате услуг в срок не позднее трех рабочих дней месяца, следующего за отчетным периодом.</w:t>
      </w:r>
    </w:p>
    <w:bookmarkStart w:name="z214" w:id="398"/>
    <w:p>
      <w:pPr>
        <w:spacing w:after="0"/>
        <w:ind w:left="0"/>
        <w:jc w:val="both"/>
      </w:pPr>
      <w:r>
        <w:rPr>
          <w:rFonts w:ascii="Times New Roman"/>
          <w:b w:val="false"/>
          <w:i w:val="false"/>
          <w:color w:val="000000"/>
          <w:sz w:val="28"/>
        </w:rPr>
        <w:t xml:space="preserve">
      139. В случае снятия с учета в ЭРОБ онкологических больных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онкологического больного на учете со дня регистрации даты его смерти по комплексному тарифу в день, и мер экономического воздействия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398"/>
    <w:bookmarkStart w:name="z215" w:id="399"/>
    <w:p>
      <w:pPr>
        <w:spacing w:after="0"/>
        <w:ind w:left="0"/>
        <w:jc w:val="both"/>
      </w:pPr>
      <w:r>
        <w:rPr>
          <w:rFonts w:ascii="Times New Roman"/>
          <w:b w:val="false"/>
          <w:i w:val="false"/>
          <w:color w:val="000000"/>
          <w:sz w:val="28"/>
        </w:rPr>
        <w:t>
      140. Меры экономического воздействия за несвоевременное снятие с учета и несвоевременную регистрацию сведений о смерти онкологического больного в ЭРОБ не распространяются в отношении:</w:t>
      </w:r>
    </w:p>
    <w:bookmarkEnd w:id="399"/>
    <w:bookmarkStart w:name="z357" w:id="400"/>
    <w:p>
      <w:pPr>
        <w:spacing w:after="0"/>
        <w:ind w:left="0"/>
        <w:jc w:val="both"/>
      </w:pPr>
      <w:r>
        <w:rPr>
          <w:rFonts w:ascii="Times New Roman"/>
          <w:b w:val="false"/>
          <w:i w:val="false"/>
          <w:color w:val="000000"/>
          <w:sz w:val="28"/>
        </w:rPr>
        <w:t>
      больных с злокачественными новообразованиями лимфоидной и кроветворной ткани;</w:t>
      </w:r>
    </w:p>
    <w:bookmarkEnd w:id="400"/>
    <w:bookmarkStart w:name="z358" w:id="401"/>
    <w:p>
      <w:pPr>
        <w:spacing w:after="0"/>
        <w:ind w:left="0"/>
        <w:jc w:val="both"/>
      </w:pPr>
      <w:r>
        <w:rPr>
          <w:rFonts w:ascii="Times New Roman"/>
          <w:b w:val="false"/>
          <w:i w:val="false"/>
          <w:color w:val="000000"/>
          <w:sz w:val="28"/>
        </w:rPr>
        <w:t>
      посмертно зарегистрированных онкологических больных;</w:t>
      </w:r>
    </w:p>
    <w:bookmarkEnd w:id="401"/>
    <w:p>
      <w:pPr>
        <w:spacing w:after="0"/>
        <w:ind w:left="0"/>
        <w:jc w:val="both"/>
      </w:pPr>
      <w:r>
        <w:rPr>
          <w:rFonts w:ascii="Times New Roman"/>
          <w:b w:val="false"/>
          <w:i w:val="false"/>
          <w:color w:val="000000"/>
          <w:sz w:val="28"/>
        </w:rPr>
        <w:t>
      онкологических больных, умерших до 1 января 2012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6" w:id="402"/>
    <w:p>
      <w:pPr>
        <w:spacing w:after="0"/>
        <w:ind w:left="0"/>
        <w:jc w:val="both"/>
      </w:pPr>
      <w:r>
        <w:rPr>
          <w:rFonts w:ascii="Times New Roman"/>
          <w:b w:val="false"/>
          <w:i w:val="false"/>
          <w:color w:val="000000"/>
          <w:sz w:val="28"/>
        </w:rPr>
        <w:t xml:space="preserve">
      141. Онкодиспансер направляет заказчику в срок не позднее одного рабочего дня, следующего за отчетным периодом, (за декабрь – до 25 декабря) сформированный в ЭРОБ счет-реестр оказанных медицинских услуг онкологическим больным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 подписанный руководителем на бумажном носителе или в электронной форме посредством ЭЦП (далее – счет-реестр).</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7" w:id="403"/>
    <w:p>
      <w:pPr>
        <w:spacing w:after="0"/>
        <w:ind w:left="0"/>
        <w:jc w:val="both"/>
      </w:pPr>
      <w:r>
        <w:rPr>
          <w:rFonts w:ascii="Times New Roman"/>
          <w:b w:val="false"/>
          <w:i w:val="false"/>
          <w:color w:val="000000"/>
          <w:sz w:val="28"/>
        </w:rPr>
        <w:t xml:space="preserve">
      142. Заказчик на основании подписанного счет-реестра, результатов контроля качества и объема (при их наличии) формирует в ЭРОБ протокол исполнения договора на оказание ГОБМП при оказании медицинской помощи онкологическим больным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403"/>
    <w:p>
      <w:pPr>
        <w:spacing w:after="0"/>
        <w:ind w:left="0"/>
        <w:jc w:val="both"/>
      </w:pPr>
      <w:r>
        <w:rPr>
          <w:rFonts w:ascii="Times New Roman"/>
          <w:b w:val="false"/>
          <w:i w:val="false"/>
          <w:color w:val="000000"/>
          <w:sz w:val="28"/>
        </w:rPr>
        <w:t>
      Протокол исполнения рассматривается и подписывается комиссией по оплате услуг.</w:t>
      </w:r>
    </w:p>
    <w:bookmarkStart w:name="z218" w:id="404"/>
    <w:p>
      <w:pPr>
        <w:spacing w:after="0"/>
        <w:ind w:left="0"/>
        <w:jc w:val="both"/>
      </w:pPr>
      <w:r>
        <w:rPr>
          <w:rFonts w:ascii="Times New Roman"/>
          <w:b w:val="false"/>
          <w:i w:val="false"/>
          <w:color w:val="000000"/>
          <w:sz w:val="28"/>
        </w:rPr>
        <w:t xml:space="preserve">
      143. На основании протокола исполнения договора в ЭРОБ формируется акт выполненных работ (услуг), оказанных онкологическим больным в рамках ГОБМП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(далее – акт выполненных работ (услуг), один экземпляр которого передается в онкодиспансер.</w:t>
      </w:r>
    </w:p>
    <w:bookmarkEnd w:id="404"/>
    <w:bookmarkStart w:name="z219" w:id="405"/>
    <w:p>
      <w:pPr>
        <w:spacing w:after="0"/>
        <w:ind w:left="0"/>
        <w:jc w:val="both"/>
      </w:pPr>
      <w:r>
        <w:rPr>
          <w:rFonts w:ascii="Times New Roman"/>
          <w:b w:val="false"/>
          <w:i w:val="false"/>
          <w:color w:val="000000"/>
          <w:sz w:val="28"/>
        </w:rPr>
        <w:t>
      144. Заказчиком оплата по подписанным актам выполненных работ (услуг) осуществляется в течение десяти календарных дней с момента окончания отчетного периода (в декабре – до 25 числа)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онкодиспансера.</w:t>
      </w:r>
    </w:p>
    <w:bookmarkEnd w:id="405"/>
    <w:bookmarkStart w:name="z33229" w:id="406"/>
    <w:p>
      <w:pPr>
        <w:spacing w:after="0"/>
        <w:ind w:left="0"/>
        <w:jc w:val="both"/>
      </w:pPr>
      <w:r>
        <w:rPr>
          <w:rFonts w:ascii="Times New Roman"/>
          <w:b w:val="false"/>
          <w:i w:val="false"/>
          <w:color w:val="000000"/>
          <w:sz w:val="28"/>
        </w:rPr>
        <w:t>
      144-1. Оплата за химиопрепараты, в том числе таргетные, не включенные в комплексный тариф при оказании медицинской помощи онкологическим больным в рамках ГОБМП в соответствии с договором на оказание ГОБМП, не вошедшие в счет-реестр и (или) акты выполненных работ последнего месяца предшествующего финансового года и (или) не принятые к оплате в течение действия договора на оказание ГОБМП в предшествующем финансовом году, в связи с проведением контроля качества и объема, производится в текущем финансовом году.</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144-1 в соответствии с приказом Министра здравоохранения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0" w:id="407"/>
    <w:p>
      <w:pPr>
        <w:spacing w:after="0"/>
        <w:ind w:left="0"/>
        <w:jc w:val="both"/>
      </w:pPr>
      <w:r>
        <w:rPr>
          <w:rFonts w:ascii="Times New Roman"/>
          <w:b w:val="false"/>
          <w:i w:val="false"/>
          <w:color w:val="000000"/>
          <w:sz w:val="28"/>
        </w:rPr>
        <w:t>
      145. Онкодиспансер в срок до 30 числа месяца, следующего за отчетным периодом, вводит в ЭРОБ следующие отчеты за предыдущий отчетный период:</w:t>
      </w:r>
    </w:p>
    <w:bookmarkEnd w:id="407"/>
    <w:bookmarkStart w:name="z363" w:id="408"/>
    <w:p>
      <w:pPr>
        <w:spacing w:after="0"/>
        <w:ind w:left="0"/>
        <w:jc w:val="both"/>
      </w:pPr>
      <w:r>
        <w:rPr>
          <w:rFonts w:ascii="Times New Roman"/>
          <w:b w:val="false"/>
          <w:i w:val="false"/>
          <w:color w:val="000000"/>
          <w:sz w:val="28"/>
        </w:rPr>
        <w:t xml:space="preserve">
      информацию о структуре доходов при оказании медицинских услуг онкологическим больным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w:t>
      </w:r>
    </w:p>
    <w:bookmarkEnd w:id="408"/>
    <w:bookmarkStart w:name="z364" w:id="409"/>
    <w:p>
      <w:pPr>
        <w:spacing w:after="0"/>
        <w:ind w:left="0"/>
        <w:jc w:val="both"/>
      </w:pPr>
      <w:r>
        <w:rPr>
          <w:rFonts w:ascii="Times New Roman"/>
          <w:b w:val="false"/>
          <w:i w:val="false"/>
          <w:color w:val="000000"/>
          <w:sz w:val="28"/>
        </w:rPr>
        <w:t xml:space="preserve">
      информацию о структуре расходов при оказании медицинских услуг онкологическим больным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w:t>
      </w:r>
    </w:p>
    <w:bookmarkEnd w:id="409"/>
    <w:bookmarkStart w:name="z365" w:id="410"/>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410"/>
    <w:bookmarkStart w:name="z366" w:id="411"/>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w:t>
      </w:r>
    </w:p>
    <w:bookmarkEnd w:id="411"/>
    <w:bookmarkStart w:name="z367" w:id="412"/>
    <w:p>
      <w:pPr>
        <w:spacing w:after="0"/>
        <w:ind w:left="0"/>
        <w:jc w:val="both"/>
      </w:pPr>
      <w:r>
        <w:rPr>
          <w:rFonts w:ascii="Times New Roman"/>
          <w:b w:val="false"/>
          <w:i w:val="false"/>
          <w:color w:val="000000"/>
          <w:sz w:val="28"/>
        </w:rPr>
        <w:t>
      информацию о распределении плановой суммы аванса на оказание медицинских услуг по форме согласно приложению 78-1 к настоящим Правилам.</w:t>
      </w:r>
    </w:p>
    <w:bookmarkEnd w:id="412"/>
    <w:p>
      <w:pPr>
        <w:spacing w:after="0"/>
        <w:ind w:left="0"/>
        <w:jc w:val="both"/>
      </w:pPr>
      <w:r>
        <w:rPr>
          <w:rFonts w:ascii="Times New Roman"/>
          <w:b w:val="false"/>
          <w:i w:val="false"/>
          <w:color w:val="000000"/>
          <w:sz w:val="28"/>
        </w:rPr>
        <w:t>
      В случае отсутствия в ЭРОБ информации, предусмотренной настоящим пунктом, формирование счет-реестра за текущий отчетный период онкодиспансеру не производится до введения указанных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1" w:id="413"/>
    <w:p>
      <w:pPr>
        <w:spacing w:after="0"/>
        <w:ind w:left="0"/>
        <w:jc w:val="both"/>
      </w:pPr>
      <w:r>
        <w:rPr>
          <w:rFonts w:ascii="Times New Roman"/>
          <w:b w:val="false"/>
          <w:i w:val="false"/>
          <w:color w:val="000000"/>
          <w:sz w:val="28"/>
        </w:rPr>
        <w:t>
      146. Онкодиспансер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и реализации их права на свободный выбор осуществляет оплату по заключенным договорам субподряда с организациями здравоохранения, в том числе с онкодиспансерами, в пределах сумм, предусмотренных основным договором на оказание ГОБМП за оказанные КДУ по тарифам согласно тарификатору.</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2" w:id="414"/>
    <w:p>
      <w:pPr>
        <w:spacing w:after="0"/>
        <w:ind w:left="0"/>
        <w:jc w:val="both"/>
      </w:pPr>
      <w:r>
        <w:rPr>
          <w:rFonts w:ascii="Times New Roman"/>
          <w:b w:val="false"/>
          <w:i w:val="false"/>
          <w:color w:val="000000"/>
          <w:sz w:val="28"/>
        </w:rPr>
        <w:t>
      147. Оплата за оказанные услуги онкологическим больным, состоящим на учете в другом онкодиспансере (далее – иногородний больной) осуществляется в порядке определенном согласно параграфа 7 главы 2 настоящих Правил.</w:t>
      </w:r>
    </w:p>
    <w:bookmarkEnd w:id="414"/>
    <w:bookmarkStart w:name="z223" w:id="415"/>
    <w:p>
      <w:pPr>
        <w:spacing w:after="0"/>
        <w:ind w:left="0"/>
        <w:jc w:val="left"/>
      </w:pPr>
      <w:r>
        <w:rPr>
          <w:rFonts w:ascii="Times New Roman"/>
          <w:b/>
          <w:i w:val="false"/>
          <w:color w:val="000000"/>
        </w:rPr>
        <w:t xml:space="preserve"> Параграф 6. Возмещение затрат организациям районного значения или села за оказание услуг ГОБМП сельскому населению за счет средств республиканского бюджета и местного бюджета</w:t>
      </w:r>
    </w:p>
    <w:bookmarkEnd w:id="415"/>
    <w:p>
      <w:pPr>
        <w:spacing w:after="0"/>
        <w:ind w:left="0"/>
        <w:jc w:val="both"/>
      </w:pPr>
      <w:r>
        <w:rPr>
          <w:rFonts w:ascii="Times New Roman"/>
          <w:b w:val="false"/>
          <w:i w:val="false"/>
          <w:color w:val="ff0000"/>
          <w:sz w:val="28"/>
        </w:rPr>
        <w:t xml:space="preserve">
      Сноска. Заголовок параграфа 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224" w:id="416"/>
    <w:p>
      <w:pPr>
        <w:spacing w:after="0"/>
        <w:ind w:left="0"/>
        <w:jc w:val="both"/>
      </w:pPr>
      <w:r>
        <w:rPr>
          <w:rFonts w:ascii="Times New Roman"/>
          <w:b w:val="false"/>
          <w:i w:val="false"/>
          <w:color w:val="000000"/>
          <w:sz w:val="28"/>
        </w:rPr>
        <w:t>
      148. Возмещение затрат субъектам села за оказание услуг ГОБМП сельскому населению осуществляется по комплексному подушевому нормативу на сельское население с учетом результатов контроля качества и объема медицинской помощи.</w:t>
      </w:r>
    </w:p>
    <w:bookmarkEnd w:id="416"/>
    <w:bookmarkStart w:name="z225" w:id="417"/>
    <w:p>
      <w:pPr>
        <w:spacing w:after="0"/>
        <w:ind w:left="0"/>
        <w:jc w:val="both"/>
      </w:pPr>
      <w:r>
        <w:rPr>
          <w:rFonts w:ascii="Times New Roman"/>
          <w:b w:val="false"/>
          <w:i w:val="false"/>
          <w:color w:val="000000"/>
          <w:sz w:val="28"/>
        </w:rPr>
        <w:t>
      149. Возмещение затрат субъектам села за оказание услуг ГОБМП сельскому населению осуществляется заказчиком в лице УЗ субъектам села, с участием КООЗ и ТД КООЗ, ТД КОМУ и ТД КОМУ, субъекта мониторинга и анализа ГОБМП, СИ и лизингодателя.</w:t>
      </w:r>
    </w:p>
    <w:bookmarkEnd w:id="417"/>
    <w:bookmarkStart w:name="z226" w:id="418"/>
    <w:p>
      <w:pPr>
        <w:spacing w:after="0"/>
        <w:ind w:left="0"/>
        <w:jc w:val="both"/>
      </w:pPr>
      <w:r>
        <w:rPr>
          <w:rFonts w:ascii="Times New Roman"/>
          <w:b w:val="false"/>
          <w:i w:val="false"/>
          <w:color w:val="000000"/>
          <w:sz w:val="28"/>
        </w:rPr>
        <w:t>
      150. Заказчик устанавливает сроки (даты) отчетного периода.</w:t>
      </w:r>
    </w:p>
    <w:bookmarkEnd w:id="418"/>
    <w:bookmarkStart w:name="z227" w:id="419"/>
    <w:p>
      <w:pPr>
        <w:spacing w:after="0"/>
        <w:ind w:left="0"/>
        <w:jc w:val="both"/>
      </w:pPr>
      <w:r>
        <w:rPr>
          <w:rFonts w:ascii="Times New Roman"/>
          <w:b w:val="false"/>
          <w:i w:val="false"/>
          <w:color w:val="000000"/>
          <w:sz w:val="28"/>
        </w:rPr>
        <w:t>
      151. Комплексный подушевой норматив на сельское население субъекта села предусматривает расходы в рамках заключенного договора ГОБМП на:</w:t>
      </w:r>
    </w:p>
    <w:bookmarkEnd w:id="419"/>
    <w:bookmarkStart w:name="z374" w:id="420"/>
    <w:p>
      <w:pPr>
        <w:spacing w:after="0"/>
        <w:ind w:left="0"/>
        <w:jc w:val="both"/>
      </w:pPr>
      <w:r>
        <w:rPr>
          <w:rFonts w:ascii="Times New Roman"/>
          <w:b w:val="false"/>
          <w:i w:val="false"/>
          <w:color w:val="000000"/>
          <w:sz w:val="28"/>
        </w:rPr>
        <w:t xml:space="preserve">
      1) обеспечение комплекса услуг ГОБМП сельскому населению в соответствии со стандартами в области здравоохранения,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1 статьи 7 Кодекса о здоровье по видам медицинской помощи: доврачебная, квалифицированная, специализированная, медико-социальная, которые оказываются в следующих формах: ПМСП, КДП, стационарозамещающей и стационарной медицинской помощи, в пределах средств, предусмотренных по гарантированному компоненту комплексного подушевого норматива на сельское население;</w:t>
      </w:r>
    </w:p>
    <w:bookmarkEnd w:id="420"/>
    <w:p>
      <w:pPr>
        <w:spacing w:after="0"/>
        <w:ind w:left="0"/>
        <w:jc w:val="both"/>
      </w:pPr>
      <w:r>
        <w:rPr>
          <w:rFonts w:ascii="Times New Roman"/>
          <w:b w:val="false"/>
          <w:i w:val="false"/>
          <w:color w:val="000000"/>
          <w:sz w:val="28"/>
        </w:rPr>
        <w:t>
      2) стимулирование работников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8" w:id="421"/>
    <w:p>
      <w:pPr>
        <w:spacing w:after="0"/>
        <w:ind w:left="0"/>
        <w:jc w:val="both"/>
      </w:pPr>
      <w:r>
        <w:rPr>
          <w:rFonts w:ascii="Times New Roman"/>
          <w:b w:val="false"/>
          <w:i w:val="false"/>
          <w:color w:val="000000"/>
          <w:sz w:val="28"/>
        </w:rPr>
        <w:t>
      152. Комплексный подушевой норматив на сельское население за отчетный период определяется в расчете на одного прикрепленного человека, зарегистрированного в портале РПН на последнюю дату отчетного месяца в соответствии с Методикой формирования тарифов.</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0" w:id="422"/>
    <w:p>
      <w:pPr>
        <w:spacing w:after="0"/>
        <w:ind w:left="0"/>
        <w:jc w:val="both"/>
      </w:pPr>
      <w:r>
        <w:rPr>
          <w:rFonts w:ascii="Times New Roman"/>
          <w:b w:val="false"/>
          <w:i w:val="false"/>
          <w:color w:val="000000"/>
          <w:sz w:val="28"/>
        </w:rPr>
        <w:t>
      154. Размер комплексного подушевого норматива на сельское население определяется по формам медицинской помощи (ПМСП, КДП, стационарозамещающая помощь, стационарная помощь) согласно заключенному договору на оказание ГОБМП.</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1" w:id="423"/>
    <w:p>
      <w:pPr>
        <w:spacing w:after="0"/>
        <w:ind w:left="0"/>
        <w:jc w:val="both"/>
      </w:pPr>
      <w:r>
        <w:rPr>
          <w:rFonts w:ascii="Times New Roman"/>
          <w:b w:val="false"/>
          <w:i w:val="false"/>
          <w:color w:val="000000"/>
          <w:sz w:val="28"/>
        </w:rPr>
        <w:t>
      155. Расчет комплексного подушевого норматива на сельское население за отчетный период осуществляется в соответствии с Методикой формирования тарифов:</w:t>
      </w:r>
    </w:p>
    <w:bookmarkEnd w:id="423"/>
    <w:bookmarkStart w:name="z381" w:id="424"/>
    <w:p>
      <w:pPr>
        <w:spacing w:after="0"/>
        <w:ind w:left="0"/>
        <w:jc w:val="both"/>
      </w:pPr>
      <w:r>
        <w:rPr>
          <w:rFonts w:ascii="Times New Roman"/>
          <w:b w:val="false"/>
          <w:i w:val="false"/>
          <w:color w:val="000000"/>
          <w:sz w:val="28"/>
        </w:rPr>
        <w:t>
      субъектам села, оказывающим ПМСП, по численности прикрепленного населения, зарегистрированного в портале РПН на последнюю дату отчетного месяца;</w:t>
      </w:r>
    </w:p>
    <w:bookmarkEnd w:id="424"/>
    <w:p>
      <w:pPr>
        <w:spacing w:after="0"/>
        <w:ind w:left="0"/>
        <w:jc w:val="both"/>
      </w:pPr>
      <w:r>
        <w:rPr>
          <w:rFonts w:ascii="Times New Roman"/>
          <w:b w:val="false"/>
          <w:i w:val="false"/>
          <w:color w:val="000000"/>
          <w:sz w:val="28"/>
        </w:rPr>
        <w:t>
      субъектам села, не оказывающим ПМСП, по численности прикрепленного населения, зарегистрированного в портале РПН по данному району согласно заключенному договору на оказание ГОБМП.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2" w:id="425"/>
    <w:p>
      <w:pPr>
        <w:spacing w:after="0"/>
        <w:ind w:left="0"/>
        <w:jc w:val="both"/>
      </w:pPr>
      <w:r>
        <w:rPr>
          <w:rFonts w:ascii="Times New Roman"/>
          <w:b w:val="false"/>
          <w:i w:val="false"/>
          <w:color w:val="000000"/>
          <w:sz w:val="28"/>
        </w:rPr>
        <w:t xml:space="preserve">
      156. Объем финансирования субъектам села по комплексному подушевому нормативу на сельское население за отчетный период определяется путем умножения комплексного подушевого норматива на сельское население на численность населения согласно </w:t>
      </w:r>
      <w:r>
        <w:rPr>
          <w:rFonts w:ascii="Times New Roman"/>
          <w:b w:val="false"/>
          <w:i w:val="false"/>
          <w:color w:val="000000"/>
          <w:sz w:val="28"/>
        </w:rPr>
        <w:t>пункту 155</w:t>
      </w:r>
      <w:r>
        <w:rPr>
          <w:rFonts w:ascii="Times New Roman"/>
          <w:b w:val="false"/>
          <w:i w:val="false"/>
          <w:color w:val="000000"/>
          <w:sz w:val="28"/>
        </w:rPr>
        <w:t xml:space="preserve"> настоящих Правил.</w:t>
      </w:r>
    </w:p>
    <w:bookmarkEnd w:id="425"/>
    <w:p>
      <w:pPr>
        <w:spacing w:after="0"/>
        <w:ind w:left="0"/>
        <w:jc w:val="both"/>
      </w:pPr>
      <w:r>
        <w:rPr>
          <w:rFonts w:ascii="Times New Roman"/>
          <w:b w:val="false"/>
          <w:i w:val="false"/>
          <w:color w:val="000000"/>
          <w:sz w:val="28"/>
        </w:rPr>
        <w:t>
      Объем финансирования субъекта села по комплексному подушевому нормативу на сельское население за отчетный период не зависит от объема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3" w:id="426"/>
    <w:p>
      <w:pPr>
        <w:spacing w:after="0"/>
        <w:ind w:left="0"/>
        <w:jc w:val="both"/>
      </w:pPr>
      <w:r>
        <w:rPr>
          <w:rFonts w:ascii="Times New Roman"/>
          <w:b w:val="false"/>
          <w:i w:val="false"/>
          <w:color w:val="000000"/>
          <w:sz w:val="28"/>
        </w:rPr>
        <w:t>
      157. Оплата услуг ГОБМП субъектам села осуществляется Заказчиком на основании сформированных в автоматизированном режиме в ИС "АПП", ДКПН платежных документов, определенных настоящими Правилами.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4" w:id="427"/>
    <w:p>
      <w:pPr>
        <w:spacing w:after="0"/>
        <w:ind w:left="0"/>
        <w:jc w:val="both"/>
      </w:pPr>
      <w:r>
        <w:rPr>
          <w:rFonts w:ascii="Times New Roman"/>
          <w:b w:val="false"/>
          <w:i w:val="false"/>
          <w:color w:val="000000"/>
          <w:sz w:val="28"/>
        </w:rPr>
        <w:t>
      158. По результатам ввода данных в ИС, указанных в пункте 157 настоящих Правил, данные становятся доступными для ежедневного мониторинга, анализа и оценки и для принятия управленческих решений заказчиком, УЗ, КОМУ и ТД КОМУ, КООЗ и ТД КООЗ, субъекта мониторинга и анализа ГОБМП, СИ и его филиалов, лизингодателем, научно-исследовательским организациям в рамках их компетенций.</w:t>
      </w:r>
    </w:p>
    <w:bookmarkEnd w:id="427"/>
    <w:bookmarkStart w:name="z235" w:id="428"/>
    <w:p>
      <w:pPr>
        <w:spacing w:after="0"/>
        <w:ind w:left="0"/>
        <w:jc w:val="both"/>
      </w:pPr>
      <w:r>
        <w:rPr>
          <w:rFonts w:ascii="Times New Roman"/>
          <w:b w:val="false"/>
          <w:i w:val="false"/>
          <w:color w:val="000000"/>
          <w:sz w:val="28"/>
        </w:rPr>
        <w:t>
      159. Субъект мониторинга и анализа ГОБМП, СИ на основании данных ИС, указанных в пункте 157 настоящих Правил, для заказчика, УЗ, КОМУ и ТД КОМУ, КООЗ и ТД КООЗ в рамках заключенного договора с уполномоченным органом обеспечивают формирование аналитических таблиц, составление аналитических отчетов или информации и их предоставление.</w:t>
      </w:r>
    </w:p>
    <w:bookmarkEnd w:id="428"/>
    <w:bookmarkStart w:name="z236" w:id="429"/>
    <w:p>
      <w:pPr>
        <w:spacing w:after="0"/>
        <w:ind w:left="0"/>
        <w:jc w:val="both"/>
      </w:pPr>
      <w:r>
        <w:rPr>
          <w:rFonts w:ascii="Times New Roman"/>
          <w:b w:val="false"/>
          <w:i w:val="false"/>
          <w:color w:val="000000"/>
          <w:sz w:val="28"/>
        </w:rPr>
        <w:t xml:space="preserve">
      160. СИ формирует аналитические таблицы к Сводному перечню, определенному </w:t>
      </w:r>
      <w:r>
        <w:rPr>
          <w:rFonts w:ascii="Times New Roman"/>
          <w:b w:val="false"/>
          <w:i w:val="false"/>
          <w:color w:val="000000"/>
          <w:sz w:val="28"/>
        </w:rPr>
        <w:t>пунктом 165</w:t>
      </w:r>
      <w:r>
        <w:rPr>
          <w:rFonts w:ascii="Times New Roman"/>
          <w:b w:val="false"/>
          <w:i w:val="false"/>
          <w:color w:val="000000"/>
          <w:sz w:val="28"/>
        </w:rPr>
        <w:t xml:space="preserve"> настоящих Правил (далее – Сводный перечень), и представляет Заказчику ежемесячно в срок не позднее пяти рабочих дней после отчетного периода.</w:t>
      </w:r>
    </w:p>
    <w:bookmarkEnd w:id="429"/>
    <w:bookmarkStart w:name="z237" w:id="430"/>
    <w:p>
      <w:pPr>
        <w:spacing w:after="0"/>
        <w:ind w:left="0"/>
        <w:jc w:val="both"/>
      </w:pPr>
      <w:r>
        <w:rPr>
          <w:rFonts w:ascii="Times New Roman"/>
          <w:b w:val="false"/>
          <w:i w:val="false"/>
          <w:color w:val="000000"/>
          <w:sz w:val="28"/>
        </w:rPr>
        <w:t>
      161. Субъект села в срок не позднее десятого числа месяца, следующего за отчетным периодом, (за декабрь - 20 декабря) передает заказчику, сформированный в ИС "АПП" счет-реестр за оказание медицинской помощи прикрепленному населению в рамках гарантированного объема бесплатной медицинской помощи субъектом здравоохранения районного значения и села согласно приложению 84-1 к настоящим Правилам (далее –счет-реестр субъекта села), подписанный руководителем на бумажном носителе или в электронной форме посредством ЭЦП.</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8" w:id="431"/>
    <w:p>
      <w:pPr>
        <w:spacing w:after="0"/>
        <w:ind w:left="0"/>
        <w:jc w:val="both"/>
      </w:pPr>
      <w:r>
        <w:rPr>
          <w:rFonts w:ascii="Times New Roman"/>
          <w:b w:val="false"/>
          <w:i w:val="false"/>
          <w:color w:val="000000"/>
          <w:sz w:val="28"/>
        </w:rPr>
        <w:t xml:space="preserve">
      162. По результатам контроля качества и объема за оказанные медицинские услуги субъектом села, проведенного ТД КООЗ (при их наличии) в соответствии с перечнем случаев, подлежащих снятию и не подлежащих оплате, в том числе частично, по результатам контроля качества и объема оказанной стационарной и стационарозамещающей медицинской помощи сельскому населению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 (далее – Перечень) и по результатам ежедневной оценки CИ случаев осложнений, возникших в результате лечения субъектом села на основании автоматизированной выборки, ТД КООЗ формирует в СУКМУ:</w:t>
      </w:r>
    </w:p>
    <w:bookmarkEnd w:id="431"/>
    <w:p>
      <w:pPr>
        <w:spacing w:after="0"/>
        <w:ind w:left="0"/>
        <w:jc w:val="both"/>
      </w:pPr>
      <w:r>
        <w:rPr>
          <w:rFonts w:ascii="Times New Roman"/>
          <w:b w:val="false"/>
          <w:i w:val="false"/>
          <w:color w:val="000000"/>
          <w:sz w:val="28"/>
        </w:rPr>
        <w:t xml:space="preserve">
      перечень случаев госпитализации с осложнениями за отчетный период, прошедших контроль качества после оценки субъекта мониторинга и анализа гарантированного объема бесплатной медицинской помощи, за исключением случаев с летальными исходами,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с летальным исходом по результатам контроля качества за отчетный и предыдущие периоды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на основании листа экспертной оценки медицинских услуг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перечень случаев по результатам контроля качества и объема услуг гарантированного объема бесплатной медицинской помощи при оказании стационарной и стационарозамещающей помощи субъектами здравоохранения районного значения и села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Правилам (далее – Перечень ТД КООЗ).</w:t>
      </w:r>
    </w:p>
    <w:bookmarkStart w:name="z239" w:id="432"/>
    <w:p>
      <w:pPr>
        <w:spacing w:after="0"/>
        <w:ind w:left="0"/>
        <w:jc w:val="both"/>
      </w:pPr>
      <w:r>
        <w:rPr>
          <w:rFonts w:ascii="Times New Roman"/>
          <w:b w:val="false"/>
          <w:i w:val="false"/>
          <w:color w:val="000000"/>
          <w:sz w:val="28"/>
        </w:rPr>
        <w:t>
      163. ТД КОМУ формирует в СУКМУ:</w:t>
      </w:r>
    </w:p>
    <w:bookmarkEnd w:id="432"/>
    <w:p>
      <w:pPr>
        <w:spacing w:after="0"/>
        <w:ind w:left="0"/>
        <w:jc w:val="both"/>
      </w:pPr>
      <w:r>
        <w:rPr>
          <w:rFonts w:ascii="Times New Roman"/>
          <w:b w:val="false"/>
          <w:i w:val="false"/>
          <w:color w:val="000000"/>
          <w:sz w:val="28"/>
        </w:rPr>
        <w:t xml:space="preserve">
      по результатам контроля объема услуг ГОБМП перечень случаев по результатам контроля объема услуг гарантированного объема бесплатной медицинской помощи при оказании стационарной и стационарозамещающей помощи субъектами районного значения и села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Перечень ТД КОМУ);</w:t>
      </w:r>
    </w:p>
    <w:p>
      <w:pPr>
        <w:spacing w:after="0"/>
        <w:ind w:left="0"/>
        <w:jc w:val="both"/>
      </w:pPr>
      <w:r>
        <w:rPr>
          <w:rFonts w:ascii="Times New Roman"/>
          <w:b w:val="false"/>
          <w:i w:val="false"/>
          <w:color w:val="000000"/>
          <w:sz w:val="28"/>
        </w:rPr>
        <w:t xml:space="preserve">
      на основании данных Перечня ТД КООЗ и Перечня ТД КОМУ Сводный перечень случаев оказания стационарной и стационарозамещающей помощи по результатам контроля качества и объема услуг гарантированного объема бесплатной медицинской помощи по форме согласно </w:t>
      </w:r>
      <w:r>
        <w:rPr>
          <w:rFonts w:ascii="Times New Roman"/>
          <w:b w:val="false"/>
          <w:i w:val="false"/>
          <w:color w:val="000000"/>
          <w:sz w:val="28"/>
        </w:rPr>
        <w:t>приложению 84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1" w:id="433"/>
    <w:p>
      <w:pPr>
        <w:spacing w:after="0"/>
        <w:ind w:left="0"/>
        <w:jc w:val="both"/>
      </w:pPr>
      <w:r>
        <w:rPr>
          <w:rFonts w:ascii="Times New Roman"/>
          <w:b w:val="false"/>
          <w:i w:val="false"/>
          <w:color w:val="000000"/>
          <w:sz w:val="28"/>
        </w:rPr>
        <w:t xml:space="preserve">
      165. Заказчик формирует в ИС "АПП" рассматриваемый и подписываемый комиссией по оплате услуг протокол исполнения договора на оказание гарантированного объема бесплатной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(далее - протокол исполнения договора субъекта села) на основании:</w:t>
      </w:r>
    </w:p>
    <w:bookmarkEnd w:id="433"/>
    <w:bookmarkStart w:name="z391" w:id="434"/>
    <w:p>
      <w:pPr>
        <w:spacing w:after="0"/>
        <w:ind w:left="0"/>
        <w:jc w:val="both"/>
      </w:pPr>
      <w:r>
        <w:rPr>
          <w:rFonts w:ascii="Times New Roman"/>
          <w:b w:val="false"/>
          <w:i w:val="false"/>
          <w:color w:val="000000"/>
          <w:sz w:val="28"/>
        </w:rPr>
        <w:t>
      подписанного субъектом села счет-реестра;</w:t>
      </w:r>
    </w:p>
    <w:bookmarkEnd w:id="434"/>
    <w:bookmarkStart w:name="z392" w:id="435"/>
    <w:p>
      <w:pPr>
        <w:spacing w:after="0"/>
        <w:ind w:left="0"/>
        <w:jc w:val="both"/>
      </w:pPr>
      <w:r>
        <w:rPr>
          <w:rFonts w:ascii="Times New Roman"/>
          <w:b w:val="false"/>
          <w:i w:val="false"/>
          <w:color w:val="000000"/>
          <w:sz w:val="28"/>
        </w:rPr>
        <w:t>
      результатов контроля качества и объема оказанных услуг субъектом села, проведенного ТД КООЗ (при их наличии);</w:t>
      </w:r>
    </w:p>
    <w:bookmarkEnd w:id="435"/>
    <w:bookmarkStart w:name="z393" w:id="436"/>
    <w:p>
      <w:pPr>
        <w:spacing w:after="0"/>
        <w:ind w:left="0"/>
        <w:jc w:val="both"/>
      </w:pPr>
      <w:r>
        <w:rPr>
          <w:rFonts w:ascii="Times New Roman"/>
          <w:b w:val="false"/>
          <w:i w:val="false"/>
          <w:color w:val="000000"/>
          <w:sz w:val="28"/>
        </w:rPr>
        <w:t>
      Сводного перечня;</w:t>
      </w:r>
    </w:p>
    <w:bookmarkEnd w:id="436"/>
    <w:p>
      <w:pPr>
        <w:spacing w:after="0"/>
        <w:ind w:left="0"/>
        <w:jc w:val="both"/>
      </w:pPr>
      <w:r>
        <w:rPr>
          <w:rFonts w:ascii="Times New Roman"/>
          <w:b w:val="false"/>
          <w:i w:val="false"/>
          <w:color w:val="000000"/>
          <w:sz w:val="28"/>
        </w:rPr>
        <w:t>
      результатов достижения субъектом села индикаторов конечного результата, рассчитанных в автоматизированном режиме в ДКПН.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2" w:id="437"/>
    <w:p>
      <w:pPr>
        <w:spacing w:after="0"/>
        <w:ind w:left="0"/>
        <w:jc w:val="both"/>
      </w:pPr>
      <w:r>
        <w:rPr>
          <w:rFonts w:ascii="Times New Roman"/>
          <w:b w:val="false"/>
          <w:i w:val="false"/>
          <w:color w:val="000000"/>
          <w:sz w:val="28"/>
        </w:rPr>
        <w:t xml:space="preserve">
      166. Заказчик на основании протокола исполнения договора субъекта села в ИС "АПП" формирует акт выполненных работ (услуг), оказанных в рамках гарантированного объема бесплатной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Правилам (далее - акт выполненных услуг субъекта села) в двух экземплярах, который подписывается обеими сторонами на бумажном носителе или в электронной форме посредством ЭЦП, один экземпляр которого передается субъекту села.</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438"/>
    <w:p>
      <w:pPr>
        <w:spacing w:after="0"/>
        <w:ind w:left="0"/>
        <w:jc w:val="both"/>
      </w:pPr>
      <w:r>
        <w:rPr>
          <w:rFonts w:ascii="Times New Roman"/>
          <w:b w:val="false"/>
          <w:i w:val="false"/>
          <w:color w:val="000000"/>
          <w:sz w:val="28"/>
        </w:rPr>
        <w:t>
      167. Оплата по подписанным актам выполненных работ (услуг) субъекта села осуществляется заказчиком не позднее пятнадцати календарных дней после отчетного периода (декабрь – до 25 числа) с учетом удержания части ранее выплаченного аванса в объеме и сроки, предусмотренные в договоре ГОБМП, путем перечисления денежных средств на расчетный счет субъекта села.</w:t>
      </w:r>
    </w:p>
    <w:bookmarkEnd w:id="438"/>
    <w:bookmarkStart w:name="z244" w:id="439"/>
    <w:p>
      <w:pPr>
        <w:spacing w:after="0"/>
        <w:ind w:left="0"/>
        <w:jc w:val="both"/>
      </w:pPr>
      <w:r>
        <w:rPr>
          <w:rFonts w:ascii="Times New Roman"/>
          <w:b w:val="false"/>
          <w:i w:val="false"/>
          <w:color w:val="000000"/>
          <w:sz w:val="28"/>
        </w:rPr>
        <w:t xml:space="preserve">
      168. Формирование платежных документов и Сводного перечня осуществляется на основании ИС при выполнении ответственными лицами по ИС следующих функций: </w:t>
      </w:r>
    </w:p>
    <w:bookmarkEnd w:id="439"/>
    <w:bookmarkStart w:name="z398" w:id="440"/>
    <w:p>
      <w:pPr>
        <w:spacing w:after="0"/>
        <w:ind w:left="0"/>
        <w:jc w:val="both"/>
      </w:pPr>
      <w:r>
        <w:rPr>
          <w:rFonts w:ascii="Times New Roman"/>
          <w:b w:val="false"/>
          <w:i w:val="false"/>
          <w:color w:val="000000"/>
          <w:sz w:val="28"/>
        </w:rPr>
        <w:t>
      в ИС "АПП":</w:t>
      </w:r>
    </w:p>
    <w:bookmarkEnd w:id="440"/>
    <w:bookmarkStart w:name="z399" w:id="441"/>
    <w:p>
      <w:pPr>
        <w:spacing w:after="0"/>
        <w:ind w:left="0"/>
        <w:jc w:val="both"/>
      </w:pPr>
      <w:r>
        <w:rPr>
          <w:rFonts w:ascii="Times New Roman"/>
          <w:b w:val="false"/>
          <w:i w:val="false"/>
          <w:color w:val="000000"/>
          <w:sz w:val="28"/>
        </w:rPr>
        <w:t>
      1) заказчик:</w:t>
      </w:r>
    </w:p>
    <w:bookmarkEnd w:id="441"/>
    <w:bookmarkStart w:name="z400" w:id="442"/>
    <w:p>
      <w:pPr>
        <w:spacing w:after="0"/>
        <w:ind w:left="0"/>
        <w:jc w:val="both"/>
      </w:pPr>
      <w:r>
        <w:rPr>
          <w:rFonts w:ascii="Times New Roman"/>
          <w:b w:val="false"/>
          <w:i w:val="false"/>
          <w:color w:val="000000"/>
          <w:sz w:val="28"/>
        </w:rPr>
        <w:t xml:space="preserve">
      вводит и подтверждает договоры ГОБМП, заключенные с субъектами села; </w:t>
      </w:r>
    </w:p>
    <w:bookmarkEnd w:id="442"/>
    <w:bookmarkStart w:name="z401" w:id="443"/>
    <w:p>
      <w:pPr>
        <w:spacing w:after="0"/>
        <w:ind w:left="0"/>
        <w:jc w:val="both"/>
      </w:pPr>
      <w:r>
        <w:rPr>
          <w:rFonts w:ascii="Times New Roman"/>
          <w:b w:val="false"/>
          <w:i w:val="false"/>
          <w:color w:val="000000"/>
          <w:sz w:val="28"/>
        </w:rPr>
        <w:t xml:space="preserve">
      формирует следующие платежные документы на отчетный период: </w:t>
      </w:r>
    </w:p>
    <w:bookmarkEnd w:id="443"/>
    <w:bookmarkStart w:name="z402" w:id="444"/>
    <w:p>
      <w:pPr>
        <w:spacing w:after="0"/>
        <w:ind w:left="0"/>
        <w:jc w:val="both"/>
      </w:pPr>
      <w:r>
        <w:rPr>
          <w:rFonts w:ascii="Times New Roman"/>
          <w:b w:val="false"/>
          <w:i w:val="false"/>
          <w:color w:val="000000"/>
          <w:sz w:val="28"/>
        </w:rPr>
        <w:t>
      протокол исполнения договора субъекта села;</w:t>
      </w:r>
    </w:p>
    <w:bookmarkEnd w:id="444"/>
    <w:bookmarkStart w:name="z403" w:id="445"/>
    <w:p>
      <w:pPr>
        <w:spacing w:after="0"/>
        <w:ind w:left="0"/>
        <w:jc w:val="both"/>
      </w:pPr>
      <w:r>
        <w:rPr>
          <w:rFonts w:ascii="Times New Roman"/>
          <w:b w:val="false"/>
          <w:i w:val="false"/>
          <w:color w:val="000000"/>
          <w:sz w:val="28"/>
        </w:rPr>
        <w:t>
      акт выполненных услуг субъекта села;</w:t>
      </w:r>
    </w:p>
    <w:bookmarkEnd w:id="445"/>
    <w:bookmarkStart w:name="z404" w:id="446"/>
    <w:p>
      <w:pPr>
        <w:spacing w:after="0"/>
        <w:ind w:left="0"/>
        <w:jc w:val="both"/>
      </w:pPr>
      <w:r>
        <w:rPr>
          <w:rFonts w:ascii="Times New Roman"/>
          <w:b w:val="false"/>
          <w:i w:val="false"/>
          <w:color w:val="000000"/>
          <w:sz w:val="28"/>
        </w:rPr>
        <w:t>
      2) лизингодатель вводит и подтверждает договоры на использование медицинской техники, приобретенной на условиях финансового лизинга, заключенные с субъектами села;</w:t>
      </w:r>
    </w:p>
    <w:bookmarkEnd w:id="446"/>
    <w:bookmarkStart w:name="z405" w:id="447"/>
    <w:p>
      <w:pPr>
        <w:spacing w:after="0"/>
        <w:ind w:left="0"/>
        <w:jc w:val="both"/>
      </w:pPr>
      <w:r>
        <w:rPr>
          <w:rFonts w:ascii="Times New Roman"/>
          <w:b w:val="false"/>
          <w:i w:val="false"/>
          <w:color w:val="000000"/>
          <w:sz w:val="28"/>
        </w:rPr>
        <w:t>
      3) субъект села:</w:t>
      </w:r>
    </w:p>
    <w:bookmarkEnd w:id="447"/>
    <w:bookmarkStart w:name="z406" w:id="448"/>
    <w:p>
      <w:pPr>
        <w:spacing w:after="0"/>
        <w:ind w:left="0"/>
        <w:jc w:val="both"/>
      </w:pPr>
      <w:r>
        <w:rPr>
          <w:rFonts w:ascii="Times New Roman"/>
          <w:b w:val="false"/>
          <w:i w:val="false"/>
          <w:color w:val="000000"/>
          <w:sz w:val="28"/>
        </w:rPr>
        <w:t>
      вводит и подтверждает заключенные договора субподряда не позднее трех рабочих дней со дня его заключения;</w:t>
      </w:r>
    </w:p>
    <w:bookmarkEnd w:id="448"/>
    <w:bookmarkStart w:name="z407" w:id="449"/>
    <w:p>
      <w:pPr>
        <w:spacing w:after="0"/>
        <w:ind w:left="0"/>
        <w:jc w:val="both"/>
      </w:pPr>
      <w:r>
        <w:rPr>
          <w:rFonts w:ascii="Times New Roman"/>
          <w:b w:val="false"/>
          <w:i w:val="false"/>
          <w:color w:val="000000"/>
          <w:sz w:val="28"/>
        </w:rPr>
        <w:t>
      формирует за отчетный период счет-реестр субъекта села;</w:t>
      </w:r>
    </w:p>
    <w:bookmarkEnd w:id="449"/>
    <w:bookmarkStart w:name="z408" w:id="450"/>
    <w:p>
      <w:pPr>
        <w:spacing w:after="0"/>
        <w:ind w:left="0"/>
        <w:jc w:val="both"/>
      </w:pPr>
      <w:r>
        <w:rPr>
          <w:rFonts w:ascii="Times New Roman"/>
          <w:b w:val="false"/>
          <w:i w:val="false"/>
          <w:color w:val="000000"/>
          <w:sz w:val="28"/>
        </w:rPr>
        <w:t>
      вводит данные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450"/>
    <w:bookmarkStart w:name="z409" w:id="451"/>
    <w:p>
      <w:pPr>
        <w:spacing w:after="0"/>
        <w:ind w:left="0"/>
        <w:jc w:val="both"/>
      </w:pPr>
      <w:r>
        <w:rPr>
          <w:rFonts w:ascii="Times New Roman"/>
          <w:b w:val="false"/>
          <w:i w:val="false"/>
          <w:color w:val="000000"/>
          <w:sz w:val="28"/>
        </w:rPr>
        <w:t xml:space="preserve">
      информацию о структуре доходов при оказании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w:t>
      </w:r>
    </w:p>
    <w:bookmarkEnd w:id="451"/>
    <w:bookmarkStart w:name="z410" w:id="452"/>
    <w:p>
      <w:pPr>
        <w:spacing w:after="0"/>
        <w:ind w:left="0"/>
        <w:jc w:val="both"/>
      </w:pPr>
      <w:r>
        <w:rPr>
          <w:rFonts w:ascii="Times New Roman"/>
          <w:b w:val="false"/>
          <w:i w:val="false"/>
          <w:color w:val="000000"/>
          <w:sz w:val="28"/>
        </w:rPr>
        <w:t xml:space="preserve">
      информацию о структуре расходов при оказании медицинской помощи субъектом здравоохранения районного значения и села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w:t>
      </w:r>
    </w:p>
    <w:bookmarkEnd w:id="452"/>
    <w:bookmarkStart w:name="z411" w:id="453"/>
    <w:p>
      <w:pPr>
        <w:spacing w:after="0"/>
        <w:ind w:left="0"/>
        <w:jc w:val="both"/>
      </w:pPr>
      <w:r>
        <w:rPr>
          <w:rFonts w:ascii="Times New Roman"/>
          <w:b w:val="false"/>
          <w:i w:val="false"/>
          <w:color w:val="000000"/>
          <w:sz w:val="28"/>
        </w:rPr>
        <w:t xml:space="preserve">
      информацию о структуре доходов и расходов при оказании медицинской помощи субъектом здравоохранения районного значения и села в разрезе структурных подразделений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w:t>
      </w:r>
    </w:p>
    <w:bookmarkEnd w:id="453"/>
    <w:bookmarkStart w:name="z412" w:id="454"/>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субъекта здравоохранения районного значения и села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p>
    <w:bookmarkEnd w:id="454"/>
    <w:bookmarkStart w:name="z413" w:id="455"/>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субъекта здравоохранения районного значения и села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455"/>
    <w:bookmarkStart w:name="z414" w:id="456"/>
    <w:p>
      <w:pPr>
        <w:spacing w:after="0"/>
        <w:ind w:left="0"/>
        <w:jc w:val="both"/>
      </w:pPr>
      <w:r>
        <w:rPr>
          <w:rFonts w:ascii="Times New Roman"/>
          <w:b w:val="false"/>
          <w:i w:val="false"/>
          <w:color w:val="000000"/>
          <w:sz w:val="28"/>
        </w:rPr>
        <w:t>
      информацию о распределении плановой суммы аванса на оказание медицинских услуг по форме согласно приложению 92-1 к настоящим Правилам;</w:t>
      </w:r>
    </w:p>
    <w:bookmarkEnd w:id="456"/>
    <w:bookmarkStart w:name="z415" w:id="457"/>
    <w:p>
      <w:pPr>
        <w:spacing w:after="0"/>
        <w:ind w:left="0"/>
        <w:jc w:val="both"/>
      </w:pPr>
      <w:r>
        <w:rPr>
          <w:rFonts w:ascii="Times New Roman"/>
          <w:b w:val="false"/>
          <w:i w:val="false"/>
          <w:color w:val="000000"/>
          <w:sz w:val="28"/>
        </w:rPr>
        <w:t xml:space="preserve">
      формирует платежные документы по субподрядчику на отчетный период согласно </w:t>
      </w:r>
      <w:r>
        <w:rPr>
          <w:rFonts w:ascii="Times New Roman"/>
          <w:b w:val="false"/>
          <w:i w:val="false"/>
          <w:color w:val="000000"/>
          <w:sz w:val="28"/>
        </w:rPr>
        <w:t>параграфу 7</w:t>
      </w:r>
      <w:r>
        <w:rPr>
          <w:rFonts w:ascii="Times New Roman"/>
          <w:b w:val="false"/>
          <w:i w:val="false"/>
          <w:color w:val="000000"/>
          <w:sz w:val="28"/>
        </w:rPr>
        <w:t xml:space="preserve"> раздела 2 настоящих Правил;</w:t>
      </w:r>
    </w:p>
    <w:bookmarkEnd w:id="457"/>
    <w:bookmarkStart w:name="z416" w:id="458"/>
    <w:p>
      <w:pPr>
        <w:spacing w:after="0"/>
        <w:ind w:left="0"/>
        <w:jc w:val="both"/>
      </w:pPr>
      <w:r>
        <w:rPr>
          <w:rFonts w:ascii="Times New Roman"/>
          <w:b w:val="false"/>
          <w:i w:val="false"/>
          <w:color w:val="000000"/>
          <w:sz w:val="28"/>
        </w:rPr>
        <w:t>
      вводит данные по количеству КДУ, оказанных на медицинской технике, приобретенной на условиях финансового лизинга, в лист использования медицинской техники, приобретенной на условиях финансового лизинга;</w:t>
      </w:r>
    </w:p>
    <w:bookmarkEnd w:id="458"/>
    <w:bookmarkStart w:name="z417" w:id="459"/>
    <w:p>
      <w:pPr>
        <w:spacing w:after="0"/>
        <w:ind w:left="0"/>
        <w:jc w:val="both"/>
      </w:pPr>
      <w:r>
        <w:rPr>
          <w:rFonts w:ascii="Times New Roman"/>
          <w:b w:val="false"/>
          <w:i w:val="false"/>
          <w:color w:val="000000"/>
          <w:sz w:val="28"/>
        </w:rPr>
        <w:t>
      в СУКМУ:</w:t>
      </w:r>
    </w:p>
    <w:bookmarkEnd w:id="459"/>
    <w:bookmarkStart w:name="z418" w:id="460"/>
    <w:p>
      <w:pPr>
        <w:spacing w:after="0"/>
        <w:ind w:left="0"/>
        <w:jc w:val="both"/>
      </w:pPr>
      <w:r>
        <w:rPr>
          <w:rFonts w:ascii="Times New Roman"/>
          <w:b w:val="false"/>
          <w:i w:val="false"/>
          <w:color w:val="000000"/>
          <w:sz w:val="28"/>
        </w:rPr>
        <w:t>
      1) субъект мониторинга и анализа ГОБМП формирует по субъектам села перечень случаев госпитализации, подлежащих контролю качества после оценки субъекта мониторинга и анализа ГОБМП;</w:t>
      </w:r>
    </w:p>
    <w:bookmarkEnd w:id="460"/>
    <w:bookmarkStart w:name="z419" w:id="461"/>
    <w:p>
      <w:pPr>
        <w:spacing w:after="0"/>
        <w:ind w:left="0"/>
        <w:jc w:val="both"/>
      </w:pPr>
      <w:r>
        <w:rPr>
          <w:rFonts w:ascii="Times New Roman"/>
          <w:b w:val="false"/>
          <w:i w:val="false"/>
          <w:color w:val="000000"/>
          <w:sz w:val="28"/>
        </w:rPr>
        <w:t>
      2) ТД КООЗ по субъектам села:</w:t>
      </w:r>
    </w:p>
    <w:bookmarkEnd w:id="461"/>
    <w:bookmarkStart w:name="z420" w:id="462"/>
    <w:p>
      <w:pPr>
        <w:spacing w:after="0"/>
        <w:ind w:left="0"/>
        <w:jc w:val="both"/>
      </w:pPr>
      <w:r>
        <w:rPr>
          <w:rFonts w:ascii="Times New Roman"/>
          <w:b w:val="false"/>
          <w:i w:val="false"/>
          <w:color w:val="000000"/>
          <w:sz w:val="28"/>
        </w:rPr>
        <w:t>
      прикрепляет экспертное заключение по случаям с летальным исходом стационарных больных;</w:t>
      </w:r>
    </w:p>
    <w:bookmarkEnd w:id="462"/>
    <w:bookmarkStart w:name="z421" w:id="463"/>
    <w:p>
      <w:pPr>
        <w:spacing w:after="0"/>
        <w:ind w:left="0"/>
        <w:jc w:val="both"/>
      </w:pPr>
      <w:r>
        <w:rPr>
          <w:rFonts w:ascii="Times New Roman"/>
          <w:b w:val="false"/>
          <w:i w:val="false"/>
          <w:color w:val="000000"/>
          <w:sz w:val="28"/>
        </w:rPr>
        <w:t>
      вводит результаты контроля качества стационарной и стационарозамещающей помощи;</w:t>
      </w:r>
    </w:p>
    <w:bookmarkEnd w:id="463"/>
    <w:bookmarkStart w:name="z422" w:id="464"/>
    <w:p>
      <w:pPr>
        <w:spacing w:after="0"/>
        <w:ind w:left="0"/>
        <w:jc w:val="both"/>
      </w:pPr>
      <w:r>
        <w:rPr>
          <w:rFonts w:ascii="Times New Roman"/>
          <w:b w:val="false"/>
          <w:i w:val="false"/>
          <w:color w:val="000000"/>
          <w:sz w:val="28"/>
        </w:rPr>
        <w:t>
      в ЭРСБ субъект села:</w:t>
      </w:r>
    </w:p>
    <w:bookmarkEnd w:id="464"/>
    <w:bookmarkStart w:name="z423" w:id="465"/>
    <w:p>
      <w:pPr>
        <w:spacing w:after="0"/>
        <w:ind w:left="0"/>
        <w:jc w:val="both"/>
      </w:pPr>
      <w:r>
        <w:rPr>
          <w:rFonts w:ascii="Times New Roman"/>
          <w:b w:val="false"/>
          <w:i w:val="false"/>
          <w:color w:val="000000"/>
          <w:sz w:val="28"/>
        </w:rPr>
        <w:t>
      ежедневно вводит и подтверждает данные, в том числе выписного эпикриза, не позднее дня следующего за днем выбытия пациента из стационара, на основе следующих форм первичной медицинской документации: форма № 003/у, форма № 003-2/у, форма № 096/у, форма № 097/у. Данные после подтверждения не подлежат корректировке, за исключением случаев ввода в ЭРСБ результатов гистологических и патоморфологических исследований;</w:t>
      </w:r>
    </w:p>
    <w:bookmarkEnd w:id="465"/>
    <w:bookmarkStart w:name="z424" w:id="466"/>
    <w:p>
      <w:pPr>
        <w:spacing w:after="0"/>
        <w:ind w:left="0"/>
        <w:jc w:val="both"/>
      </w:pPr>
      <w:r>
        <w:rPr>
          <w:rFonts w:ascii="Times New Roman"/>
          <w:b w:val="false"/>
          <w:i w:val="false"/>
          <w:color w:val="000000"/>
          <w:sz w:val="28"/>
        </w:rPr>
        <w:t xml:space="preserve">
      формирует по результатам ввода данных из медицинских карт статистическую карту выбывшего из стационара (формы № 066/у, № 066-1/у, № 066-2/у, № 066-3/у, № 066-4/у, утвержденные </w:t>
      </w:r>
      <w:r>
        <w:rPr>
          <w:rFonts w:ascii="Times New Roman"/>
          <w:b w:val="false"/>
          <w:i w:val="false"/>
          <w:color w:val="000000"/>
          <w:sz w:val="28"/>
        </w:rPr>
        <w:t>приказом № 907</w:t>
      </w:r>
      <w:r>
        <w:rPr>
          <w:rFonts w:ascii="Times New Roman"/>
          <w:b w:val="false"/>
          <w:i w:val="false"/>
          <w:color w:val="000000"/>
          <w:sz w:val="28"/>
        </w:rPr>
        <w:t xml:space="preserve">) и выписку из медицинской карты (амбулаторного, стационарного) больного (форма № 027/у,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66"/>
    <w:bookmarkStart w:name="z425" w:id="467"/>
    <w:p>
      <w:pPr>
        <w:spacing w:after="0"/>
        <w:ind w:left="0"/>
        <w:jc w:val="both"/>
      </w:pPr>
      <w:r>
        <w:rPr>
          <w:rFonts w:ascii="Times New Roman"/>
          <w:b w:val="false"/>
          <w:i w:val="false"/>
          <w:color w:val="000000"/>
          <w:sz w:val="28"/>
        </w:rPr>
        <w:t>
      в АИС "Поликлиника" субъект села:</w:t>
      </w:r>
    </w:p>
    <w:bookmarkEnd w:id="467"/>
    <w:bookmarkStart w:name="z426" w:id="468"/>
    <w:p>
      <w:pPr>
        <w:spacing w:after="0"/>
        <w:ind w:left="0"/>
        <w:jc w:val="both"/>
      </w:pPr>
      <w:r>
        <w:rPr>
          <w:rFonts w:ascii="Times New Roman"/>
          <w:b w:val="false"/>
          <w:i w:val="false"/>
          <w:color w:val="000000"/>
          <w:sz w:val="28"/>
        </w:rPr>
        <w:t>
      ежедневно вводит сведения по графику приема и расписания врачей, записи на прием к врачу, активы и вызова на дом, распределение поступивших направлений;</w:t>
      </w:r>
    </w:p>
    <w:bookmarkEnd w:id="468"/>
    <w:bookmarkStart w:name="z427" w:id="469"/>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амбулаторно-поликлинических услуг населению специалистами ПМСП и КДП на основе следующих форм первичной медицинской документации: форма № 025/у, форма № 025-5/у, форма 025-9/у, форма 025-8у, форма 025-07у;</w:t>
      </w:r>
    </w:p>
    <w:bookmarkEnd w:id="469"/>
    <w:bookmarkStart w:name="z428" w:id="470"/>
    <w:p>
      <w:pPr>
        <w:spacing w:after="0"/>
        <w:ind w:left="0"/>
        <w:jc w:val="both"/>
      </w:pPr>
      <w:r>
        <w:rPr>
          <w:rFonts w:ascii="Times New Roman"/>
          <w:b w:val="false"/>
          <w:i w:val="false"/>
          <w:color w:val="000000"/>
          <w:sz w:val="28"/>
        </w:rPr>
        <w:t>
      ежедневно вводит внешние направления на КДУ по форме № 001-4/е;</w:t>
      </w:r>
    </w:p>
    <w:bookmarkEnd w:id="470"/>
    <w:p>
      <w:pPr>
        <w:spacing w:after="0"/>
        <w:ind w:left="0"/>
        <w:jc w:val="both"/>
      </w:pPr>
      <w:r>
        <w:rPr>
          <w:rFonts w:ascii="Times New Roman"/>
          <w:b w:val="false"/>
          <w:i w:val="false"/>
          <w:color w:val="000000"/>
          <w:sz w:val="28"/>
        </w:rPr>
        <w:t xml:space="preserve">
      в ДКПН – согласно </w:t>
      </w:r>
      <w:r>
        <w:rPr>
          <w:rFonts w:ascii="Times New Roman"/>
          <w:b w:val="false"/>
          <w:i w:val="false"/>
          <w:color w:val="000000"/>
          <w:sz w:val="28"/>
        </w:rPr>
        <w:t>параграфу 1</w:t>
      </w:r>
      <w:r>
        <w:rPr>
          <w:rFonts w:ascii="Times New Roman"/>
          <w:b w:val="false"/>
          <w:i w:val="false"/>
          <w:color w:val="000000"/>
          <w:sz w:val="28"/>
        </w:rPr>
        <w:t xml:space="preserve"> раздела 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45" w:id="471"/>
    <w:p>
      <w:pPr>
        <w:spacing w:after="0"/>
        <w:ind w:left="0"/>
        <w:jc w:val="left"/>
      </w:pPr>
      <w:r>
        <w:rPr>
          <w:rFonts w:ascii="Times New Roman"/>
          <w:b/>
          <w:i w:val="false"/>
          <w:color w:val="000000"/>
        </w:rPr>
        <w:t xml:space="preserve"> Параграф 7. Возмещение затрат поставщиком субподрядчику</w:t>
      </w:r>
      <w:r>
        <w:br/>
      </w:r>
      <w:r>
        <w:rPr>
          <w:rFonts w:ascii="Times New Roman"/>
          <w:b/>
          <w:i w:val="false"/>
          <w:color w:val="000000"/>
        </w:rPr>
        <w:t>за оказание ГОБМП</w:t>
      </w:r>
    </w:p>
    <w:bookmarkEnd w:id="471"/>
    <w:bookmarkStart w:name="z246" w:id="472"/>
    <w:p>
      <w:pPr>
        <w:spacing w:after="0"/>
        <w:ind w:left="0"/>
        <w:jc w:val="both"/>
      </w:pPr>
      <w:r>
        <w:rPr>
          <w:rFonts w:ascii="Times New Roman"/>
          <w:b w:val="false"/>
          <w:i w:val="false"/>
          <w:color w:val="000000"/>
          <w:sz w:val="28"/>
        </w:rPr>
        <w:t xml:space="preserve">
      169. Поставщик с целью обеспечения доступности, комплексности и качества медицинской помощи населению в рамках ГОБМП с учетом реализации их права на свободный выбор субъекта, оказывающего ГОБМП, на отсутствующие услуги ГОБМП в соответствии с Правилами выбора поставщика услуг по оказанию гарантированного объема бесплатной медицинской помощи и возмещения его затрат, согласно </w:t>
      </w:r>
      <w:r>
        <w:rPr>
          <w:rFonts w:ascii="Times New Roman"/>
          <w:b w:val="false"/>
          <w:i w:val="false"/>
          <w:color w:val="000000"/>
          <w:sz w:val="28"/>
        </w:rPr>
        <w:t>пункту 4</w:t>
      </w:r>
      <w:r>
        <w:rPr>
          <w:rFonts w:ascii="Times New Roman"/>
          <w:b w:val="false"/>
          <w:i w:val="false"/>
          <w:color w:val="000000"/>
          <w:sz w:val="28"/>
        </w:rPr>
        <w:t xml:space="preserve"> статьи 34 Кодекса о здоровье (далее – Правила выбора поставщика) привлекают по согласованию с заказчиком субподрядчика и заключают с ним договора субподряда в пределах сумм договора на оказание ГОБМП.</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 w:id="473"/>
    <w:p>
      <w:pPr>
        <w:spacing w:after="0"/>
        <w:ind w:left="0"/>
        <w:jc w:val="both"/>
      </w:pPr>
      <w:r>
        <w:rPr>
          <w:rFonts w:ascii="Times New Roman"/>
          <w:b w:val="false"/>
          <w:i w:val="false"/>
          <w:color w:val="000000"/>
          <w:sz w:val="28"/>
        </w:rPr>
        <w:t>
      170. Возмещение затрат поставщиком субподрядчику за оказание услуг ГОБМП осуществляется с участием КООЗ и ТД КООЗ, ТД КОМУ и ТД КОМУ, субъекта мониторинга и анализа ГОБМП, СИ и лизингодателя.</w:t>
      </w:r>
    </w:p>
    <w:bookmarkEnd w:id="473"/>
    <w:bookmarkStart w:name="z248" w:id="474"/>
    <w:p>
      <w:pPr>
        <w:spacing w:after="0"/>
        <w:ind w:left="0"/>
        <w:jc w:val="both"/>
      </w:pPr>
      <w:r>
        <w:rPr>
          <w:rFonts w:ascii="Times New Roman"/>
          <w:b w:val="false"/>
          <w:i w:val="false"/>
          <w:color w:val="000000"/>
          <w:sz w:val="28"/>
        </w:rPr>
        <w:t>
      171. Отчетным периодом является период времени, равный одному календарному месяцу (с первого по последнее числа месяца).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172.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9" w:id="475"/>
    <w:p>
      <w:pPr>
        <w:spacing w:after="0"/>
        <w:ind w:left="0"/>
        <w:jc w:val="both"/>
      </w:pPr>
      <w:r>
        <w:rPr>
          <w:rFonts w:ascii="Times New Roman"/>
          <w:b w:val="false"/>
          <w:i w:val="false"/>
          <w:color w:val="000000"/>
          <w:sz w:val="28"/>
        </w:rPr>
        <w:t>
      173. Поставщик оплату субподрядчику осуществляет:</w:t>
      </w:r>
    </w:p>
    <w:bookmarkEnd w:id="475"/>
    <w:bookmarkStart w:name="z434" w:id="476"/>
    <w:p>
      <w:pPr>
        <w:spacing w:after="0"/>
        <w:ind w:left="0"/>
        <w:jc w:val="both"/>
      </w:pPr>
      <w:r>
        <w:rPr>
          <w:rFonts w:ascii="Times New Roman"/>
          <w:b w:val="false"/>
          <w:i w:val="false"/>
          <w:color w:val="000000"/>
          <w:sz w:val="28"/>
        </w:rPr>
        <w:t>
      1) за оказанные КДУ в рамках ГОБМП по стоимости в соответствии с тарификатором;</w:t>
      </w:r>
    </w:p>
    <w:bookmarkEnd w:id="476"/>
    <w:bookmarkStart w:name="z435" w:id="477"/>
    <w:p>
      <w:pPr>
        <w:spacing w:after="0"/>
        <w:ind w:left="0"/>
        <w:jc w:val="both"/>
      </w:pPr>
      <w:r>
        <w:rPr>
          <w:rFonts w:ascii="Times New Roman"/>
          <w:b w:val="false"/>
          <w:i w:val="false"/>
          <w:color w:val="000000"/>
          <w:sz w:val="28"/>
        </w:rPr>
        <w:t>
      2) за оказание специализированной медицинской помощи в форме стационарной медицинской помощи в рамках ГОБМП сельскому населению по тарифам за один пролеченный случай по КЗГ между субъектами села в пределах региона места их нахождения;</w:t>
      </w:r>
    </w:p>
    <w:bookmarkEnd w:id="477"/>
    <w:bookmarkStart w:name="z436" w:id="478"/>
    <w:p>
      <w:pPr>
        <w:spacing w:after="0"/>
        <w:ind w:left="0"/>
        <w:jc w:val="both"/>
      </w:pPr>
      <w:r>
        <w:rPr>
          <w:rFonts w:ascii="Times New Roman"/>
          <w:b w:val="false"/>
          <w:i w:val="false"/>
          <w:color w:val="000000"/>
          <w:sz w:val="28"/>
        </w:rPr>
        <w:t>
      3) за оказание специализированной медицинской помощи в форме стационарозамещающей медицинской помощи населению в рамках ГОБМП по тарифам за один пролеченный случай;</w:t>
      </w:r>
    </w:p>
    <w:bookmarkEnd w:id="478"/>
    <w:p>
      <w:pPr>
        <w:spacing w:after="0"/>
        <w:ind w:left="0"/>
        <w:jc w:val="both"/>
      </w:pPr>
      <w:r>
        <w:rPr>
          <w:rFonts w:ascii="Times New Roman"/>
          <w:b w:val="false"/>
          <w:i w:val="false"/>
          <w:color w:val="000000"/>
          <w:sz w:val="28"/>
        </w:rPr>
        <w:t>
      4) за оказание комплекса медицинских услуг сельскому населению в рамках ГОБМП другим субъектом села в данном регионе по комплексному подушевому нормативу на сельское население, размер которого устанавливается по согласованию с заказчиком в зависимости от определенного перечня форм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1" w:id="479"/>
    <w:p>
      <w:pPr>
        <w:spacing w:after="0"/>
        <w:ind w:left="0"/>
        <w:jc w:val="both"/>
      </w:pPr>
      <w:r>
        <w:rPr>
          <w:rFonts w:ascii="Times New Roman"/>
          <w:b w:val="false"/>
          <w:i w:val="false"/>
          <w:color w:val="000000"/>
          <w:sz w:val="28"/>
        </w:rPr>
        <w:t>
      175. Субподрядчик вправе по медицинским показаниям оказать услуги в рамках ГОБМП, не включенные в договор субподряда, населению в пределах выданного направления специалистом Поставщика услуг ГОБМП и предъявить их на оплату.</w:t>
      </w:r>
    </w:p>
    <w:bookmarkEnd w:id="479"/>
    <w:p>
      <w:pPr>
        <w:spacing w:after="0"/>
        <w:ind w:left="0"/>
        <w:jc w:val="both"/>
      </w:pPr>
      <w:r>
        <w:rPr>
          <w:rFonts w:ascii="Times New Roman"/>
          <w:b w:val="false"/>
          <w:i w:val="false"/>
          <w:color w:val="000000"/>
          <w:sz w:val="28"/>
        </w:rPr>
        <w:t>
      Поставщик услуг ГОБМП осуществляют оплату за данные услуги с заключением дополнительного соглашения к договору субподряда.</w:t>
      </w:r>
    </w:p>
    <w:bookmarkStart w:name="z252" w:id="480"/>
    <w:p>
      <w:pPr>
        <w:spacing w:after="0"/>
        <w:ind w:left="0"/>
        <w:jc w:val="both"/>
      </w:pPr>
      <w:r>
        <w:rPr>
          <w:rFonts w:ascii="Times New Roman"/>
          <w:b w:val="false"/>
          <w:i w:val="false"/>
          <w:color w:val="000000"/>
          <w:sz w:val="28"/>
        </w:rPr>
        <w:t>
      176. Формирование платежных документов субподрядчика осуществляется на основании ИС при выполнении ответственными лицами по ИС субподрядчика следующих функций:</w:t>
      </w:r>
    </w:p>
    <w:bookmarkEnd w:id="480"/>
    <w:bookmarkStart w:name="z441" w:id="481"/>
    <w:p>
      <w:pPr>
        <w:spacing w:after="0"/>
        <w:ind w:left="0"/>
        <w:jc w:val="both"/>
      </w:pPr>
      <w:r>
        <w:rPr>
          <w:rFonts w:ascii="Times New Roman"/>
          <w:b w:val="false"/>
          <w:i w:val="false"/>
          <w:color w:val="000000"/>
          <w:sz w:val="28"/>
        </w:rPr>
        <w:t xml:space="preserve">
      1) при оказании КДУ населению в рамках договора субподряда с поставщиком в лице субъекта ПМСП и (или) субъекта села: </w:t>
      </w:r>
    </w:p>
    <w:bookmarkEnd w:id="481"/>
    <w:bookmarkStart w:name="z442" w:id="482"/>
    <w:p>
      <w:pPr>
        <w:spacing w:after="0"/>
        <w:ind w:left="0"/>
        <w:jc w:val="both"/>
      </w:pPr>
      <w:r>
        <w:rPr>
          <w:rFonts w:ascii="Times New Roman"/>
          <w:b w:val="false"/>
          <w:i w:val="false"/>
          <w:color w:val="000000"/>
          <w:sz w:val="28"/>
        </w:rPr>
        <w:t xml:space="preserve">
      в АИС "Поликлиника": </w:t>
      </w:r>
    </w:p>
    <w:bookmarkEnd w:id="482"/>
    <w:bookmarkStart w:name="z443" w:id="483"/>
    <w:p>
      <w:pPr>
        <w:spacing w:after="0"/>
        <w:ind w:left="0"/>
        <w:jc w:val="both"/>
      </w:pPr>
      <w:r>
        <w:rPr>
          <w:rFonts w:ascii="Times New Roman"/>
          <w:b w:val="false"/>
          <w:i w:val="false"/>
          <w:color w:val="000000"/>
          <w:sz w:val="28"/>
        </w:rPr>
        <w:t>
      ежедневно вводит сведения по графику приема и расписания врачей, записи на прием к врачу, активы и вызова на дом, распределение поступивших направлений;</w:t>
      </w:r>
    </w:p>
    <w:bookmarkEnd w:id="483"/>
    <w:bookmarkStart w:name="z444" w:id="484"/>
    <w:p>
      <w:pPr>
        <w:spacing w:after="0"/>
        <w:ind w:left="0"/>
        <w:jc w:val="both"/>
      </w:pPr>
      <w:r>
        <w:rPr>
          <w:rFonts w:ascii="Times New Roman"/>
          <w:b w:val="false"/>
          <w:i w:val="false"/>
          <w:color w:val="000000"/>
          <w:sz w:val="28"/>
        </w:rPr>
        <w:t>
      ежедневно вводит внутренние и внешние направления на КДУ по форме № 001-4/у;</w:t>
      </w:r>
    </w:p>
    <w:bookmarkEnd w:id="484"/>
    <w:bookmarkStart w:name="z445" w:id="485"/>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КДУ населению, обратившемуся по направлению специалистов субъектов ПМСП и субъектов села, или в экстренном состоянии, на основе следующих форм первичной медицинской документации: форма № 025/у, форма №025-9/у;</w:t>
      </w:r>
    </w:p>
    <w:bookmarkEnd w:id="485"/>
    <w:bookmarkStart w:name="z446" w:id="486"/>
    <w:p>
      <w:pPr>
        <w:spacing w:after="0"/>
        <w:ind w:left="0"/>
        <w:jc w:val="both"/>
      </w:pPr>
      <w:r>
        <w:rPr>
          <w:rFonts w:ascii="Times New Roman"/>
          <w:b w:val="false"/>
          <w:i w:val="false"/>
          <w:color w:val="000000"/>
          <w:sz w:val="28"/>
        </w:rPr>
        <w:t xml:space="preserve">
      в ИС "АПП": </w:t>
      </w:r>
    </w:p>
    <w:bookmarkEnd w:id="486"/>
    <w:bookmarkStart w:name="z447" w:id="487"/>
    <w:p>
      <w:pPr>
        <w:spacing w:after="0"/>
        <w:ind w:left="0"/>
        <w:jc w:val="both"/>
      </w:pPr>
      <w:r>
        <w:rPr>
          <w:rFonts w:ascii="Times New Roman"/>
          <w:b w:val="false"/>
          <w:i w:val="false"/>
          <w:color w:val="000000"/>
          <w:sz w:val="28"/>
        </w:rPr>
        <w:t xml:space="preserve">
      формирует за отчетный период счет-реестр за оказание медицинских услуг в рамках ГОБМП по договору субподряда по форме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(далее – счет-реестр субподрядчика);</w:t>
      </w:r>
    </w:p>
    <w:bookmarkEnd w:id="487"/>
    <w:bookmarkStart w:name="z448" w:id="488"/>
    <w:p>
      <w:pPr>
        <w:spacing w:after="0"/>
        <w:ind w:left="0"/>
        <w:jc w:val="both"/>
      </w:pPr>
      <w:r>
        <w:rPr>
          <w:rFonts w:ascii="Times New Roman"/>
          <w:b w:val="false"/>
          <w:i w:val="false"/>
          <w:color w:val="000000"/>
          <w:sz w:val="28"/>
        </w:rPr>
        <w:t xml:space="preserve">
      формирует по результатам ввода данных за отчетный период персонифицированный реестр оказанных медицинских услуг в рамках гарантированного объема бесплатной медицинской помощи по договору субподряда, подлежащих снятию и не подлежащих оплате, в том числе частично по форме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 (далее – персонифицированный реестр субподрядчика); </w:t>
      </w:r>
    </w:p>
    <w:bookmarkEnd w:id="488"/>
    <w:bookmarkStart w:name="z449" w:id="489"/>
    <w:p>
      <w:pPr>
        <w:spacing w:after="0"/>
        <w:ind w:left="0"/>
        <w:jc w:val="both"/>
      </w:pPr>
      <w:r>
        <w:rPr>
          <w:rFonts w:ascii="Times New Roman"/>
          <w:b w:val="false"/>
          <w:i w:val="false"/>
          <w:color w:val="000000"/>
          <w:sz w:val="28"/>
        </w:rPr>
        <w:t>
      вводит данные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следующие отчеты за предыдущий отчетный период:</w:t>
      </w:r>
    </w:p>
    <w:bookmarkEnd w:id="489"/>
    <w:bookmarkStart w:name="z450" w:id="490"/>
    <w:p>
      <w:pPr>
        <w:spacing w:after="0"/>
        <w:ind w:left="0"/>
        <w:jc w:val="both"/>
      </w:pPr>
      <w:r>
        <w:rPr>
          <w:rFonts w:ascii="Times New Roman"/>
          <w:b w:val="false"/>
          <w:i w:val="false"/>
          <w:color w:val="000000"/>
          <w:sz w:val="28"/>
        </w:rPr>
        <w:t xml:space="preserve">
      информацию о структуре доходов при оказании медицинских услуг субподрядчиком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p>
    <w:bookmarkEnd w:id="490"/>
    <w:bookmarkStart w:name="z451" w:id="491"/>
    <w:p>
      <w:pPr>
        <w:spacing w:after="0"/>
        <w:ind w:left="0"/>
        <w:jc w:val="both"/>
      </w:pPr>
      <w:r>
        <w:rPr>
          <w:rFonts w:ascii="Times New Roman"/>
          <w:b w:val="false"/>
          <w:i w:val="false"/>
          <w:color w:val="000000"/>
          <w:sz w:val="28"/>
        </w:rPr>
        <w:t xml:space="preserve">
      информацию о структуре расходов при оказании медицинских услуг субподрядчиком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w:t>
      </w:r>
    </w:p>
    <w:bookmarkEnd w:id="491"/>
    <w:bookmarkStart w:name="z452" w:id="492"/>
    <w:p>
      <w:pPr>
        <w:spacing w:after="0"/>
        <w:ind w:left="0"/>
        <w:jc w:val="both"/>
      </w:pPr>
      <w:r>
        <w:rPr>
          <w:rFonts w:ascii="Times New Roman"/>
          <w:b w:val="false"/>
          <w:i w:val="false"/>
          <w:color w:val="000000"/>
          <w:sz w:val="28"/>
        </w:rPr>
        <w:t xml:space="preserve">
      информацию о дифференцированной оплате труда работников по форме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492"/>
    <w:bookmarkStart w:name="z453" w:id="493"/>
    <w:p>
      <w:pPr>
        <w:spacing w:after="0"/>
        <w:ind w:left="0"/>
        <w:jc w:val="both"/>
      </w:pPr>
      <w:r>
        <w:rPr>
          <w:rFonts w:ascii="Times New Roman"/>
          <w:b w:val="false"/>
          <w:i w:val="false"/>
          <w:color w:val="000000"/>
          <w:sz w:val="28"/>
        </w:rPr>
        <w:t xml:space="preserve">
      информацию о повышении квалификации и переподготовке кадров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493"/>
    <w:bookmarkStart w:name="z454" w:id="494"/>
    <w:p>
      <w:pPr>
        <w:spacing w:after="0"/>
        <w:ind w:left="0"/>
        <w:jc w:val="both"/>
      </w:pPr>
      <w:r>
        <w:rPr>
          <w:rFonts w:ascii="Times New Roman"/>
          <w:b w:val="false"/>
          <w:i w:val="false"/>
          <w:color w:val="000000"/>
          <w:sz w:val="28"/>
        </w:rPr>
        <w:t>
      2) при оказании медицинской помощи онкологическим больным в рамках договора субподряда с поставщиком в лице регионального онкологического диспансера:</w:t>
      </w:r>
    </w:p>
    <w:bookmarkEnd w:id="494"/>
    <w:bookmarkStart w:name="z455" w:id="495"/>
    <w:p>
      <w:pPr>
        <w:spacing w:after="0"/>
        <w:ind w:left="0"/>
        <w:jc w:val="both"/>
      </w:pPr>
      <w:r>
        <w:rPr>
          <w:rFonts w:ascii="Times New Roman"/>
          <w:b w:val="false"/>
          <w:i w:val="false"/>
          <w:color w:val="000000"/>
          <w:sz w:val="28"/>
        </w:rPr>
        <w:t>
      в ИС "ЭРОБ":</w:t>
      </w:r>
    </w:p>
    <w:bookmarkEnd w:id="495"/>
    <w:bookmarkStart w:name="z456" w:id="496"/>
    <w:p>
      <w:pPr>
        <w:spacing w:after="0"/>
        <w:ind w:left="0"/>
        <w:jc w:val="both"/>
      </w:pPr>
      <w:r>
        <w:rPr>
          <w:rFonts w:ascii="Times New Roman"/>
          <w:b w:val="false"/>
          <w:i w:val="false"/>
          <w:color w:val="000000"/>
          <w:sz w:val="28"/>
        </w:rPr>
        <w:t>
      в модуле "Производственный блок":</w:t>
      </w:r>
    </w:p>
    <w:bookmarkEnd w:id="496"/>
    <w:bookmarkStart w:name="z457" w:id="497"/>
    <w:p>
      <w:pPr>
        <w:spacing w:after="0"/>
        <w:ind w:left="0"/>
        <w:jc w:val="both"/>
      </w:pPr>
      <w:r>
        <w:rPr>
          <w:rFonts w:ascii="Times New Roman"/>
          <w:b w:val="false"/>
          <w:i w:val="false"/>
          <w:color w:val="000000"/>
          <w:sz w:val="28"/>
        </w:rPr>
        <w:t>
      ежедневно осуществляет персонифицированную регистрацию оказанных КДУ больным, обратившимся по направлению специалистов поставщика, или в экстренном состоянии, на основе следующих форм первичной медицинской документации: форма № 025/у, форма № 025-9/у;</w:t>
      </w:r>
    </w:p>
    <w:bookmarkEnd w:id="497"/>
    <w:bookmarkStart w:name="z458" w:id="498"/>
    <w:p>
      <w:pPr>
        <w:spacing w:after="0"/>
        <w:ind w:left="0"/>
        <w:jc w:val="both"/>
      </w:pPr>
      <w:r>
        <w:rPr>
          <w:rFonts w:ascii="Times New Roman"/>
          <w:b w:val="false"/>
          <w:i w:val="false"/>
          <w:color w:val="000000"/>
          <w:sz w:val="28"/>
        </w:rPr>
        <w:t>
      в модуле "Финансовый блок":</w:t>
      </w:r>
    </w:p>
    <w:bookmarkEnd w:id="498"/>
    <w:bookmarkStart w:name="z459" w:id="499"/>
    <w:p>
      <w:pPr>
        <w:spacing w:after="0"/>
        <w:ind w:left="0"/>
        <w:jc w:val="both"/>
      </w:pPr>
      <w:r>
        <w:rPr>
          <w:rFonts w:ascii="Times New Roman"/>
          <w:b w:val="false"/>
          <w:i w:val="false"/>
          <w:color w:val="000000"/>
          <w:sz w:val="28"/>
        </w:rPr>
        <w:t xml:space="preserve">
      формирует за отчетный период счет-реестр оказанных услуг иногородним больным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499"/>
    <w:bookmarkStart w:name="z460" w:id="500"/>
    <w:p>
      <w:pPr>
        <w:spacing w:after="0"/>
        <w:ind w:left="0"/>
        <w:jc w:val="both"/>
      </w:pPr>
      <w:r>
        <w:rPr>
          <w:rFonts w:ascii="Times New Roman"/>
          <w:b w:val="false"/>
          <w:i w:val="false"/>
          <w:color w:val="000000"/>
          <w:sz w:val="28"/>
        </w:rPr>
        <w:t>
      формирует за отчетный период реестр оказанных услуг иногородним больным в рамках гарантированного объема бесплатной медицинской помощи;</w:t>
      </w:r>
    </w:p>
    <w:bookmarkEnd w:id="500"/>
    <w:bookmarkStart w:name="z461" w:id="501"/>
    <w:p>
      <w:pPr>
        <w:spacing w:after="0"/>
        <w:ind w:left="0"/>
        <w:jc w:val="both"/>
      </w:pPr>
      <w:r>
        <w:rPr>
          <w:rFonts w:ascii="Times New Roman"/>
          <w:b w:val="false"/>
          <w:i w:val="false"/>
          <w:color w:val="000000"/>
          <w:sz w:val="28"/>
        </w:rPr>
        <w:t>
      формирует за отчетный период индивидуальный счет на больного с расшифровкой расходов на оказание медицинской помощи;</w:t>
      </w:r>
    </w:p>
    <w:bookmarkEnd w:id="501"/>
    <w:bookmarkStart w:name="z462" w:id="502"/>
    <w:p>
      <w:pPr>
        <w:spacing w:after="0"/>
        <w:ind w:left="0"/>
        <w:jc w:val="both"/>
      </w:pPr>
      <w:r>
        <w:rPr>
          <w:rFonts w:ascii="Times New Roman"/>
          <w:b w:val="false"/>
          <w:i w:val="false"/>
          <w:color w:val="000000"/>
          <w:sz w:val="28"/>
        </w:rPr>
        <w:t xml:space="preserve">
      формирует протокол исполнения договора субподряда на оказание гарантированного объема бесплатной медицинской помощи иногородним больным по форме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w:t>
      </w:r>
    </w:p>
    <w:bookmarkEnd w:id="502"/>
    <w:p>
      <w:pPr>
        <w:spacing w:after="0"/>
        <w:ind w:left="0"/>
        <w:jc w:val="both"/>
      </w:pPr>
      <w:r>
        <w:rPr>
          <w:rFonts w:ascii="Times New Roman"/>
          <w:b w:val="false"/>
          <w:i w:val="false"/>
          <w:color w:val="000000"/>
          <w:sz w:val="28"/>
        </w:rPr>
        <w:t xml:space="preserve">
      формирует акт выполненных работ (услуг), оказанных медицинских услуг в рамках гарантированного объема бесплатной медицинской помощи иногородним больным, (далее - акт выполненных услуг)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3" w:id="503"/>
    <w:p>
      <w:pPr>
        <w:spacing w:after="0"/>
        <w:ind w:left="0"/>
        <w:jc w:val="both"/>
      </w:pPr>
      <w:r>
        <w:rPr>
          <w:rFonts w:ascii="Times New Roman"/>
          <w:b w:val="false"/>
          <w:i w:val="false"/>
          <w:color w:val="000000"/>
          <w:sz w:val="28"/>
        </w:rPr>
        <w:t>
      177. Формирование платежных документов субподрядчика, являющегося субъектом села, при оказании стационарной и (или) стационарозамещающей медицинской помощи в рамках ГОБМП или комплекса медицинских услуг в рамках ГОБМП в данном регионе осуществляется в ручном режиме.</w:t>
      </w:r>
    </w:p>
    <w:bookmarkEnd w:id="503"/>
    <w:p>
      <w:pPr>
        <w:spacing w:after="0"/>
        <w:ind w:left="0"/>
        <w:jc w:val="both"/>
      </w:pPr>
      <w:r>
        <w:rPr>
          <w:rFonts w:ascii="Times New Roman"/>
          <w:b w:val="false"/>
          <w:i w:val="false"/>
          <w:color w:val="000000"/>
          <w:sz w:val="28"/>
        </w:rPr>
        <w:t>
      Данный субподрядчик вводит данные за отчетный период на основании первичной финансовой документации в срок до 30 числа месяца, следующего за отчетным периодом (за декабрь – до 25 декабря) и по результатам ввода формирует отчеты.</w:t>
      </w:r>
    </w:p>
    <w:bookmarkStart w:name="z254" w:id="504"/>
    <w:p>
      <w:pPr>
        <w:spacing w:after="0"/>
        <w:ind w:left="0"/>
        <w:jc w:val="both"/>
      </w:pPr>
      <w:r>
        <w:rPr>
          <w:rFonts w:ascii="Times New Roman"/>
          <w:b w:val="false"/>
          <w:i w:val="false"/>
          <w:color w:val="000000"/>
          <w:sz w:val="28"/>
        </w:rPr>
        <w:t>
      178. Субподрядчик в срок не позднее пяти календарных дней после отчетного периода передает поставщику счет-реестр субподрядчика, подписанный руководителем или с использованием ЭЦП.</w:t>
      </w:r>
    </w:p>
    <w:bookmarkEnd w:id="504"/>
    <w:bookmarkStart w:name="z255" w:id="505"/>
    <w:p>
      <w:pPr>
        <w:spacing w:after="0"/>
        <w:ind w:left="0"/>
        <w:jc w:val="both"/>
      </w:pPr>
      <w:r>
        <w:rPr>
          <w:rFonts w:ascii="Times New Roman"/>
          <w:b w:val="false"/>
          <w:i w:val="false"/>
          <w:color w:val="000000"/>
          <w:sz w:val="28"/>
        </w:rPr>
        <w:t>
      179. Поставщик при возникновении спорных случаев по оплате услуг, оказанных субподрядчиками, в рамках договора субподряда создает согласительную комиссию из компетентных представителей поставщика и субподрядчика.</w:t>
      </w:r>
    </w:p>
    <w:bookmarkEnd w:id="505"/>
    <w:p>
      <w:pPr>
        <w:spacing w:after="0"/>
        <w:ind w:left="0"/>
        <w:jc w:val="both"/>
      </w:pPr>
      <w:r>
        <w:rPr>
          <w:rFonts w:ascii="Times New Roman"/>
          <w:b w:val="false"/>
          <w:i w:val="false"/>
          <w:color w:val="000000"/>
          <w:sz w:val="28"/>
        </w:rPr>
        <w:t>
      Решение, принятое на заседании согласительной комиссии, оформляется протоколом исполнения договора субподряда:</w:t>
      </w:r>
    </w:p>
    <w:p>
      <w:pPr>
        <w:spacing w:after="0"/>
        <w:ind w:left="0"/>
        <w:jc w:val="both"/>
      </w:pPr>
      <w:r>
        <w:rPr>
          <w:rFonts w:ascii="Times New Roman"/>
          <w:b w:val="false"/>
          <w:i w:val="false"/>
          <w:color w:val="000000"/>
          <w:sz w:val="28"/>
        </w:rPr>
        <w:t xml:space="preserve">
      на оказание медицинских услуг в рамках гарантированного объема бесплатной медицинской помощи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на оказание медицинских услуг в рамках гарантированного объема бесплатной медицинской помощи иногородним больным по форме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Протокол исполнения договора субподряда подписывается членами согласительной комиссии с приложением к нему персонифицированного реестра оказанных медицинских услуг в рамках ГОБМП по договору субподряда, подлежащих снятию и не подлежащих оплате, в том числе частично (далее – персонифицированный реестр), один экземпляр передается субподрядчику.</w:t>
      </w:r>
    </w:p>
    <w:p>
      <w:pPr>
        <w:spacing w:after="0"/>
        <w:ind w:left="0"/>
        <w:jc w:val="both"/>
      </w:pPr>
      <w:r>
        <w:rPr>
          <w:rFonts w:ascii="Times New Roman"/>
          <w:b w:val="false"/>
          <w:i w:val="false"/>
          <w:color w:val="000000"/>
          <w:sz w:val="28"/>
        </w:rPr>
        <w:t>
      Персонифицированный реестр подписывается первыми руководителями обеих сторон или с использованием ЭЦП, один экземпляр передается субподрядчику.</w:t>
      </w:r>
    </w:p>
    <w:bookmarkStart w:name="z256" w:id="506"/>
    <w:p>
      <w:pPr>
        <w:spacing w:after="0"/>
        <w:ind w:left="0"/>
        <w:jc w:val="both"/>
      </w:pPr>
      <w:r>
        <w:rPr>
          <w:rFonts w:ascii="Times New Roman"/>
          <w:b w:val="false"/>
          <w:i w:val="false"/>
          <w:color w:val="000000"/>
          <w:sz w:val="28"/>
        </w:rPr>
        <w:t>
      180. Результаты контроля качества и объема оказанной амбулаторно-поликлинической помощи субподрядчиками формируются ТД КООЗ и субъектом ПМСП или субъектом села по договору субподряда по перечню случаев, подлежащих снятию и не подлежащих оплате, в том числе частично,.</w:t>
      </w:r>
    </w:p>
    <w:bookmarkEnd w:id="506"/>
    <w:p>
      <w:pPr>
        <w:spacing w:after="0"/>
        <w:ind w:left="0"/>
        <w:jc w:val="both"/>
      </w:pPr>
      <w:r>
        <w:rPr>
          <w:rFonts w:ascii="Times New Roman"/>
          <w:b w:val="false"/>
          <w:i w:val="false"/>
          <w:color w:val="000000"/>
          <w:sz w:val="28"/>
        </w:rPr>
        <w:t xml:space="preserve">
      Результаты контроля качества и объема оказанной стационарной и стационарозамещающей медицинской помощи субподрядчиками формируются ТД КООЗ и поставщиком по договору субподряда по перечню случаев, подлежащих снятию и не подлежащих оплате, в том числе частично, согласно </w:t>
      </w:r>
      <w:r>
        <w:rPr>
          <w:rFonts w:ascii="Times New Roman"/>
          <w:b w:val="false"/>
          <w:i w:val="false"/>
          <w:color w:val="000000"/>
          <w:sz w:val="28"/>
        </w:rPr>
        <w:t>приложениям 34</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ТД КООЗ результаты контроля качества и объема за оказанные услуги субподрядчиками (при их наличии) представляет заказчику для принятия мер по удержанию поставщиком при возмещении затрат субподрядчикам по договору субподряда.</w:t>
      </w:r>
    </w:p>
    <w:bookmarkStart w:name="z257" w:id="507"/>
    <w:p>
      <w:pPr>
        <w:spacing w:after="0"/>
        <w:ind w:left="0"/>
        <w:jc w:val="both"/>
      </w:pPr>
      <w:r>
        <w:rPr>
          <w:rFonts w:ascii="Times New Roman"/>
          <w:b w:val="false"/>
          <w:i w:val="false"/>
          <w:color w:val="000000"/>
          <w:sz w:val="28"/>
        </w:rPr>
        <w:t xml:space="preserve">
      181. Поставщик на основании подписанного счет-реестра субподрядчиком, результатов контроля качества и объема (при их наличии), протокола исполнения договора субподряда формирует в двух экземплярах акт выполненных работ (услуг) при оказании медицинских услуг в рамках гарантированного объема бесплатной медицинской помощи по договору субподряда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который подписывается первыми руководителями обеих сторон или с использованием ЭЦП, один экземпляр передается субподрядчику.</w:t>
      </w:r>
    </w:p>
    <w:bookmarkEnd w:id="507"/>
    <w:p>
      <w:pPr>
        <w:spacing w:after="0"/>
        <w:ind w:left="0"/>
        <w:jc w:val="both"/>
      </w:pPr>
      <w:r>
        <w:rPr>
          <w:rFonts w:ascii="Times New Roman"/>
          <w:b w:val="false"/>
          <w:i w:val="false"/>
          <w:color w:val="000000"/>
          <w:sz w:val="28"/>
        </w:rPr>
        <w:t>
      Услуги, не предъявленные субподрядчиком к оплате в отчетном периоде, возмещению не подлежат.</w:t>
      </w:r>
    </w:p>
    <w:bookmarkStart w:name="z258" w:id="508"/>
    <w:p>
      <w:pPr>
        <w:spacing w:after="0"/>
        <w:ind w:left="0"/>
        <w:jc w:val="both"/>
      </w:pPr>
      <w:r>
        <w:rPr>
          <w:rFonts w:ascii="Times New Roman"/>
          <w:b w:val="false"/>
          <w:i w:val="false"/>
          <w:color w:val="000000"/>
          <w:sz w:val="28"/>
        </w:rPr>
        <w:t>
      182. Поставщик оплату по подписанным актам выполненных работ (услуг) по договору субподряда осуществляет не позднее двадцати календарных дней после отчетного периода, с учетом удержания части ранее выплаченного аванса в объеме и сроки, предусмотренные в договоре субподряда, путем перечисления денежных средств на расчетный счет субподрядчика.</w:t>
      </w:r>
    </w:p>
    <w:bookmarkEnd w:id="508"/>
    <w:bookmarkStart w:name="z259" w:id="509"/>
    <w:p>
      <w:pPr>
        <w:spacing w:after="0"/>
        <w:ind w:left="0"/>
        <w:jc w:val="both"/>
      </w:pPr>
      <w:r>
        <w:rPr>
          <w:rFonts w:ascii="Times New Roman"/>
          <w:b w:val="false"/>
          <w:i w:val="false"/>
          <w:color w:val="000000"/>
          <w:sz w:val="28"/>
        </w:rPr>
        <w:t xml:space="preserve">
      183. Оплата за оказание стационарной и стационарозамещающей медицинской помощи в рамках ГОБМП сельским жителям субъектами здравоохранения городского, областного и республиканского значения субъектом села на условиях договора субподряда не осуществляется. </w:t>
      </w:r>
    </w:p>
    <w:bookmarkEnd w:id="509"/>
    <w:bookmarkStart w:name="z260" w:id="510"/>
    <w:p>
      <w:pPr>
        <w:spacing w:after="0"/>
        <w:ind w:left="0"/>
        <w:jc w:val="left"/>
      </w:pPr>
      <w:r>
        <w:rPr>
          <w:rFonts w:ascii="Times New Roman"/>
          <w:b/>
          <w:i w:val="false"/>
          <w:color w:val="000000"/>
        </w:rPr>
        <w:t xml:space="preserve"> Параграф 8. Возмещение лизинговых платежей организациям,</w:t>
      </w:r>
      <w:r>
        <w:br/>
      </w:r>
      <w:r>
        <w:rPr>
          <w:rFonts w:ascii="Times New Roman"/>
          <w:b/>
          <w:i w:val="false"/>
          <w:color w:val="000000"/>
        </w:rPr>
        <w:t>оказывающим ГОБМП</w:t>
      </w:r>
    </w:p>
    <w:bookmarkEnd w:id="510"/>
    <w:bookmarkStart w:name="z261" w:id="511"/>
    <w:p>
      <w:pPr>
        <w:spacing w:after="0"/>
        <w:ind w:left="0"/>
        <w:jc w:val="both"/>
      </w:pPr>
      <w:r>
        <w:rPr>
          <w:rFonts w:ascii="Times New Roman"/>
          <w:b w:val="false"/>
          <w:i w:val="false"/>
          <w:color w:val="000000"/>
          <w:sz w:val="28"/>
        </w:rPr>
        <w:t>
      184. Возмещение лизинговых платежей на условиях финансового лизинга осуществляется из средств республиканского бюджета и (или) за счет средств местного бюджетов, по заключенному договору с лизингодателем организациям, оказывающим ГОБМП в организационно-правовой форме государственных предприятий, акционерных обществ и хозяйственных товариществ, сто процентов голосующих акций (долей участия в уставном капитале) которых принадлежит государству и Корпоративному фонду "University Medical Center".</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2" w:id="512"/>
    <w:p>
      <w:pPr>
        <w:spacing w:after="0"/>
        <w:ind w:left="0"/>
        <w:jc w:val="both"/>
      </w:pPr>
      <w:r>
        <w:rPr>
          <w:rFonts w:ascii="Times New Roman"/>
          <w:b w:val="false"/>
          <w:i w:val="false"/>
          <w:color w:val="000000"/>
          <w:sz w:val="28"/>
        </w:rPr>
        <w:t>
      185. Размер вознаграждения по лизингу не превышает пяти процентов годовых от стоимости медицинской техники, приобретенной на условиях финансового лизинга.</w:t>
      </w:r>
    </w:p>
    <w:bookmarkEnd w:id="512"/>
    <w:bookmarkStart w:name="z263" w:id="513"/>
    <w:p>
      <w:pPr>
        <w:spacing w:after="0"/>
        <w:ind w:left="0"/>
        <w:jc w:val="both"/>
      </w:pPr>
      <w:r>
        <w:rPr>
          <w:rFonts w:ascii="Times New Roman"/>
          <w:b w:val="false"/>
          <w:i w:val="false"/>
          <w:color w:val="000000"/>
          <w:sz w:val="28"/>
        </w:rPr>
        <w:t xml:space="preserve">
      186. Анализ потребности производится на основании расчета коэффициента потребности по формуле расчета коэффициента потребности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Правилам.</w:t>
      </w:r>
    </w:p>
    <w:bookmarkEnd w:id="513"/>
    <w:bookmarkStart w:name="z264" w:id="514"/>
    <w:p>
      <w:pPr>
        <w:spacing w:after="0"/>
        <w:ind w:left="0"/>
        <w:jc w:val="both"/>
      </w:pPr>
      <w:r>
        <w:rPr>
          <w:rFonts w:ascii="Times New Roman"/>
          <w:b w:val="false"/>
          <w:i w:val="false"/>
          <w:color w:val="000000"/>
          <w:sz w:val="28"/>
        </w:rPr>
        <w:t xml:space="preserve">
      187. Анализ окупаемости производится через расчет срока окупаемости по формуле расчета срока окупаемости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Правилам.</w:t>
      </w:r>
    </w:p>
    <w:bookmarkEnd w:id="514"/>
    <w:bookmarkStart w:name="z265" w:id="515"/>
    <w:p>
      <w:pPr>
        <w:spacing w:after="0"/>
        <w:ind w:left="0"/>
        <w:jc w:val="both"/>
      </w:pPr>
      <w:r>
        <w:rPr>
          <w:rFonts w:ascii="Times New Roman"/>
          <w:b w:val="false"/>
          <w:i w:val="false"/>
          <w:color w:val="000000"/>
          <w:sz w:val="28"/>
        </w:rPr>
        <w:t>
      188. В течение пятнадцати календарных дней со дня предоставления соответствующей информации перечень потенциальных лизингополучателей и медицинской техники согласовывают в рамках своей компетенции:</w:t>
      </w:r>
    </w:p>
    <w:bookmarkEnd w:id="515"/>
    <w:p>
      <w:pPr>
        <w:spacing w:after="0"/>
        <w:ind w:left="0"/>
        <w:jc w:val="both"/>
      </w:pPr>
      <w:r>
        <w:rPr>
          <w:rFonts w:ascii="Times New Roman"/>
          <w:b w:val="false"/>
          <w:i w:val="false"/>
          <w:color w:val="000000"/>
          <w:sz w:val="28"/>
        </w:rPr>
        <w:t>
      уполномоченный орган согласовывает соответствие медицинской техники профилю и уровню медицинской организации;</w:t>
      </w:r>
    </w:p>
    <w:p>
      <w:pPr>
        <w:spacing w:after="0"/>
        <w:ind w:left="0"/>
        <w:jc w:val="both"/>
      </w:pPr>
      <w:r>
        <w:rPr>
          <w:rFonts w:ascii="Times New Roman"/>
          <w:b w:val="false"/>
          <w:i w:val="false"/>
          <w:color w:val="000000"/>
          <w:sz w:val="28"/>
        </w:rPr>
        <w:t>
      КОМУ подтверждает наличие договора на оказание ГОБМП с потенциальными лизингополучателями;</w:t>
      </w:r>
    </w:p>
    <w:p>
      <w:pPr>
        <w:spacing w:after="0"/>
        <w:ind w:left="0"/>
        <w:jc w:val="both"/>
      </w:pPr>
      <w:r>
        <w:rPr>
          <w:rFonts w:ascii="Times New Roman"/>
          <w:b w:val="false"/>
          <w:i w:val="false"/>
          <w:color w:val="000000"/>
          <w:sz w:val="28"/>
        </w:rPr>
        <w:t>
      КООЗ согласовывает перечень медицинской техники и количества услуг, планируемых оказать организацией здравоохранения в месяц на медицинской технике, приобретенной на условиях финансового лизинга.</w:t>
      </w:r>
    </w:p>
    <w:bookmarkStart w:name="z266" w:id="516"/>
    <w:p>
      <w:pPr>
        <w:spacing w:after="0"/>
        <w:ind w:left="0"/>
        <w:jc w:val="both"/>
      </w:pPr>
      <w:r>
        <w:rPr>
          <w:rFonts w:ascii="Times New Roman"/>
          <w:b w:val="false"/>
          <w:i w:val="false"/>
          <w:color w:val="000000"/>
          <w:sz w:val="28"/>
        </w:rPr>
        <w:t xml:space="preserve">
      189. В период срока действия </w:t>
      </w:r>
      <w:r>
        <w:rPr>
          <w:rFonts w:ascii="Times New Roman"/>
          <w:b w:val="false"/>
          <w:i w:val="false"/>
          <w:color w:val="000000"/>
          <w:sz w:val="28"/>
        </w:rPr>
        <w:t>договора</w:t>
      </w:r>
      <w:r>
        <w:rPr>
          <w:rFonts w:ascii="Times New Roman"/>
          <w:b w:val="false"/>
          <w:i w:val="false"/>
          <w:color w:val="000000"/>
          <w:sz w:val="28"/>
        </w:rPr>
        <w:t xml:space="preserve"> финансового лизинга проводится мониторинг медицинской техники на предмет эффективного использования.</w:t>
      </w:r>
    </w:p>
    <w:bookmarkEnd w:id="516"/>
    <w:bookmarkStart w:name="z267" w:id="517"/>
    <w:p>
      <w:pPr>
        <w:spacing w:after="0"/>
        <w:ind w:left="0"/>
        <w:jc w:val="both"/>
      </w:pPr>
      <w:r>
        <w:rPr>
          <w:rFonts w:ascii="Times New Roman"/>
          <w:b w:val="false"/>
          <w:i w:val="false"/>
          <w:color w:val="000000"/>
          <w:sz w:val="28"/>
        </w:rPr>
        <w:t>
      190. Лизингодатель ежегодно в срок до первого апреля направляет в уполномоченный орган перечень лизингополучателей с указанием объема бюджетных средств на возмещение лизинговых платежей на предстоящий трехлетний период с приложением подтверждающих документов (копии заключенных договоров финансового лизинга, актов приема-передачи и графиков лизинговых платежей) и потребность в бюджетных средствах на возмещение лизинговых платежей по планируемым лизинговым проектам с приложением подтверждающих документов (копия утвержденного инвестиционного плана лизингодателя на предстоящий трехлетний период по планируемым лизинговым проектам).</w:t>
      </w:r>
    </w:p>
    <w:bookmarkEnd w:id="517"/>
    <w:bookmarkStart w:name="z268" w:id="518"/>
    <w:p>
      <w:pPr>
        <w:spacing w:after="0"/>
        <w:ind w:left="0"/>
        <w:jc w:val="both"/>
      </w:pPr>
      <w:r>
        <w:rPr>
          <w:rFonts w:ascii="Times New Roman"/>
          <w:b w:val="false"/>
          <w:i w:val="false"/>
          <w:color w:val="000000"/>
          <w:sz w:val="28"/>
        </w:rPr>
        <w:t>
      191. Лизингодатель ежегодно в срок до десятого ноября, направляет в уполномоченный орган перечень лизингополучателей, с помесячным распределением объема бюджетных средств на возмещение лизинговых платежей на плановый финансовый год, для формирования плана финансирования по обязательствам и (или) платежам с приложением подтверждающих документов (копии заключенных договоров финансового лизинга, актов приема-передачи и графиков лизинговых платежей) и потребность на возмещение лизинговых платежей по планируемым лизинговым проектам с приложением подтверждающих документов (копия утвержденного инвестиционного плана Лизингодателя на предстоящий финансовый год по планируемым лизинговым проектам).</w:t>
      </w:r>
    </w:p>
    <w:bookmarkEnd w:id="518"/>
    <w:bookmarkStart w:name="z269" w:id="519"/>
    <w:p>
      <w:pPr>
        <w:spacing w:after="0"/>
        <w:ind w:left="0"/>
        <w:jc w:val="both"/>
      </w:pPr>
      <w:r>
        <w:rPr>
          <w:rFonts w:ascii="Times New Roman"/>
          <w:b w:val="false"/>
          <w:i w:val="false"/>
          <w:color w:val="000000"/>
          <w:sz w:val="28"/>
        </w:rPr>
        <w:t>
      192. Лизингодатель не позднее третьего числа месяца следующего за отчетным периодом, направляет в уполномоченный орган перечень лизингополучателей, поставка медицинской техники которым осуществлена в отчетный период, с помесячным распределением объема бюджетных средств на возмещение лизинговых платежей на текущий финансовый год, с приложением подтверждающих документов (копии заключенных договоров финансового лизинга, актов приема-передачи и графиков лизинговых платежей).</w:t>
      </w:r>
    </w:p>
    <w:bookmarkEnd w:id="519"/>
    <w:bookmarkStart w:name="z270" w:id="520"/>
    <w:p>
      <w:pPr>
        <w:spacing w:after="0"/>
        <w:ind w:left="0"/>
        <w:jc w:val="both"/>
      </w:pPr>
      <w:r>
        <w:rPr>
          <w:rFonts w:ascii="Times New Roman"/>
          <w:b w:val="false"/>
          <w:i w:val="false"/>
          <w:color w:val="000000"/>
          <w:sz w:val="28"/>
        </w:rPr>
        <w:t xml:space="preserve">
      193. Уполномоченным органом в срок до десятого числа месяца следующего за отчетным периодом на основании представленного лизингодателем перечня лизингополучателей, содержащего сведения о сумме лизинговых платежей, подлежащих возмещению формируется заявка на изменение индивидуального плана финансирования по обязательствам и (или) платежам согласно </w:t>
      </w:r>
      <w:r>
        <w:rPr>
          <w:rFonts w:ascii="Times New Roman"/>
          <w:b w:val="false"/>
          <w:i w:val="false"/>
          <w:color w:val="000000"/>
          <w:sz w:val="28"/>
        </w:rPr>
        <w:t>Правилам</w:t>
      </w:r>
      <w:r>
        <w:rPr>
          <w:rFonts w:ascii="Times New Roman"/>
          <w:b w:val="false"/>
          <w:i w:val="false"/>
          <w:color w:val="000000"/>
          <w:sz w:val="28"/>
        </w:rPr>
        <w:t xml:space="preserve">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 (далее – Правила исполнения бюджета). </w:t>
      </w:r>
    </w:p>
    <w:bookmarkEnd w:id="520"/>
    <w:p>
      <w:pPr>
        <w:spacing w:after="0"/>
        <w:ind w:left="0"/>
        <w:jc w:val="both"/>
      </w:pPr>
      <w:r>
        <w:rPr>
          <w:rFonts w:ascii="Times New Roman"/>
          <w:b w:val="false"/>
          <w:i w:val="false"/>
          <w:color w:val="000000"/>
          <w:sz w:val="28"/>
        </w:rPr>
        <w:t>
      Для возмещения лизинговых платежей лизингополучателям в уполномоченный орган по исполнению бюджета направляется справка о внесении изменений в индивидуальный план финансирования по обязательствам и (или) платежам согласно Правилам исполнения бюджета.</w:t>
      </w:r>
    </w:p>
    <w:bookmarkStart w:name="z271" w:id="521"/>
    <w:p>
      <w:pPr>
        <w:spacing w:after="0"/>
        <w:ind w:left="0"/>
        <w:jc w:val="both"/>
      </w:pPr>
      <w:r>
        <w:rPr>
          <w:rFonts w:ascii="Times New Roman"/>
          <w:b w:val="false"/>
          <w:i w:val="false"/>
          <w:color w:val="000000"/>
          <w:sz w:val="28"/>
        </w:rPr>
        <w:t xml:space="preserve">
      194. Корректировка и перераспределение сумм бюджетных средств на возмещение лизинговых платежей производится на основании: </w:t>
      </w:r>
    </w:p>
    <w:bookmarkEnd w:id="521"/>
    <w:p>
      <w:pPr>
        <w:spacing w:after="0"/>
        <w:ind w:left="0"/>
        <w:jc w:val="both"/>
      </w:pPr>
      <w:r>
        <w:rPr>
          <w:rFonts w:ascii="Times New Roman"/>
          <w:b w:val="false"/>
          <w:i w:val="false"/>
          <w:color w:val="000000"/>
          <w:sz w:val="28"/>
        </w:rPr>
        <w:t>
      заявки лизингодателя на внесение изменений в индивидуальный план финансирования по обязательствам и (или) платежам произвольной формы;</w:t>
      </w:r>
    </w:p>
    <w:p>
      <w:pPr>
        <w:spacing w:after="0"/>
        <w:ind w:left="0"/>
        <w:jc w:val="both"/>
      </w:pPr>
      <w:r>
        <w:rPr>
          <w:rFonts w:ascii="Times New Roman"/>
          <w:b w:val="false"/>
          <w:i w:val="false"/>
          <w:color w:val="000000"/>
          <w:sz w:val="28"/>
        </w:rPr>
        <w:t>
      предложений представленных КОМУ и УЗ по результатам ежемесячного возмещения лизинговых платежей лизингополучателям.</w:t>
      </w:r>
    </w:p>
    <w:bookmarkStart w:name="z272" w:id="522"/>
    <w:p>
      <w:pPr>
        <w:spacing w:after="0"/>
        <w:ind w:left="0"/>
        <w:jc w:val="both"/>
      </w:pPr>
      <w:r>
        <w:rPr>
          <w:rFonts w:ascii="Times New Roman"/>
          <w:b w:val="false"/>
          <w:i w:val="false"/>
          <w:color w:val="000000"/>
          <w:sz w:val="28"/>
        </w:rPr>
        <w:t>
      195. УЗ и ТД КОМУ осуществляют выплату лизинговых платежей лизингополучателям на основании заключенного договора на оказание ГОБМП согласно Правил выбора поставщика.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3" w:id="523"/>
    <w:p>
      <w:pPr>
        <w:spacing w:after="0"/>
        <w:ind w:left="0"/>
        <w:jc w:val="both"/>
      </w:pPr>
      <w:r>
        <w:rPr>
          <w:rFonts w:ascii="Times New Roman"/>
          <w:b w:val="false"/>
          <w:i w:val="false"/>
          <w:color w:val="000000"/>
          <w:sz w:val="28"/>
        </w:rPr>
        <w:t>
      196. Обеспечение заключения договора на оказание ГОБМП с лизингополучателями осуществляется согласно индивидуальному плану финансирования.</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в редакции приказа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4" w:id="524"/>
    <w:p>
      <w:pPr>
        <w:spacing w:after="0"/>
        <w:ind w:left="0"/>
        <w:jc w:val="both"/>
      </w:pPr>
      <w:r>
        <w:rPr>
          <w:rFonts w:ascii="Times New Roman"/>
          <w:b w:val="false"/>
          <w:i w:val="false"/>
          <w:color w:val="000000"/>
          <w:sz w:val="28"/>
        </w:rPr>
        <w:t>
      197. Лизингодателем осуществляется ввод информации в ИС об установленной лизингополучателю медицинской технике, приобретенной на условиях финансового лизинга, до даты ввода в эксплуатацию и доли лизингового платежа.</w:t>
      </w:r>
    </w:p>
    <w:bookmarkEnd w:id="524"/>
    <w:bookmarkStart w:name="z275" w:id="525"/>
    <w:p>
      <w:pPr>
        <w:spacing w:after="0"/>
        <w:ind w:left="0"/>
        <w:jc w:val="both"/>
      </w:pPr>
      <w:r>
        <w:rPr>
          <w:rFonts w:ascii="Times New Roman"/>
          <w:b w:val="false"/>
          <w:i w:val="false"/>
          <w:color w:val="000000"/>
          <w:sz w:val="28"/>
        </w:rPr>
        <w:t>
      198. Лизингополучатели при оказании медицинской услуги с использованием медицинской техники, приобретенной на условиях финансового лизинга, в формах первичной медицинской документации, указывают девятизначный код медицинской техники. Лизингополучатели осуществляют ввод данных в соответствующую ИС по фактически оказанным медицинским услугам на медицинской технике, приобретенной на условиях финансового лизинга, из форм первичной медицинской документации.</w:t>
      </w:r>
    </w:p>
    <w:bookmarkEnd w:id="525"/>
    <w:bookmarkStart w:name="z276" w:id="526"/>
    <w:p>
      <w:pPr>
        <w:spacing w:after="0"/>
        <w:ind w:left="0"/>
        <w:jc w:val="both"/>
      </w:pPr>
      <w:r>
        <w:rPr>
          <w:rFonts w:ascii="Times New Roman"/>
          <w:b w:val="false"/>
          <w:i w:val="false"/>
          <w:color w:val="000000"/>
          <w:sz w:val="28"/>
        </w:rPr>
        <w:t>
      199. Лизингополучатели в соответствии с Правилами выбора поставщика услуг формируют и предоставляют в УЗ или ТД КОМУ счета-реестры на основании данных, введенных в соответствующие ИС об использовании медицинской техники, приобретенной на условиях финансового лизинга.</w:t>
      </w:r>
    </w:p>
    <w:bookmarkEnd w:id="526"/>
    <w:bookmarkStart w:name="z277" w:id="527"/>
    <w:p>
      <w:pPr>
        <w:spacing w:after="0"/>
        <w:ind w:left="0"/>
        <w:jc w:val="both"/>
      </w:pPr>
      <w:r>
        <w:rPr>
          <w:rFonts w:ascii="Times New Roman"/>
          <w:b w:val="false"/>
          <w:i w:val="false"/>
          <w:color w:val="000000"/>
          <w:sz w:val="28"/>
        </w:rPr>
        <w:t xml:space="preserve">
      200. Объем финансирования по возмещению лизинговых платежей лизингополучателю за медицинские услуги, оказанные на медицинской технике, приобретенной на условиях финансового лизинга, определяется по формуле определения объема финансирования по возмещению лизинговых платежей лизингополучателю за оказанные медицинские услуги на медицинской технике, приобретенной на условиях финансового лизинга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Правилам. </w:t>
      </w:r>
    </w:p>
    <w:bookmarkEnd w:id="527"/>
    <w:bookmarkStart w:name="z278" w:id="528"/>
    <w:p>
      <w:pPr>
        <w:spacing w:after="0"/>
        <w:ind w:left="0"/>
        <w:jc w:val="both"/>
      </w:pPr>
      <w:r>
        <w:rPr>
          <w:rFonts w:ascii="Times New Roman"/>
          <w:b w:val="false"/>
          <w:i w:val="false"/>
          <w:color w:val="000000"/>
          <w:sz w:val="28"/>
        </w:rPr>
        <w:t xml:space="preserve">
      201. Лизинговые платежи оплачиваются ежемесячно лизингополучателем лизингодателю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финансового лизинга согласно графику лизинговых платежей.</w:t>
      </w:r>
    </w:p>
    <w:bookmarkEnd w:id="528"/>
    <w:bookmarkStart w:name="z279" w:id="529"/>
    <w:p>
      <w:pPr>
        <w:spacing w:after="0"/>
        <w:ind w:left="0"/>
        <w:jc w:val="both"/>
      </w:pPr>
      <w:r>
        <w:rPr>
          <w:rFonts w:ascii="Times New Roman"/>
          <w:b w:val="false"/>
          <w:i w:val="false"/>
          <w:color w:val="000000"/>
          <w:sz w:val="28"/>
        </w:rPr>
        <w:t xml:space="preserve">
      202. Размер лизингового платежа рассчитывается по формуле расчета размера лизингового платежа согласно </w:t>
      </w:r>
      <w:r>
        <w:rPr>
          <w:rFonts w:ascii="Times New Roman"/>
          <w:b w:val="false"/>
          <w:i w:val="false"/>
          <w:color w:val="000000"/>
          <w:sz w:val="28"/>
        </w:rPr>
        <w:t>приложению 107</w:t>
      </w:r>
      <w:r>
        <w:rPr>
          <w:rFonts w:ascii="Times New Roman"/>
          <w:b w:val="false"/>
          <w:i w:val="false"/>
          <w:color w:val="000000"/>
          <w:sz w:val="28"/>
        </w:rPr>
        <w:t xml:space="preserve"> к настоящим Правилам методом аннуитетных платежей.</w:t>
      </w:r>
    </w:p>
    <w:bookmarkEnd w:id="529"/>
    <w:bookmarkStart w:name="z280" w:id="530"/>
    <w:p>
      <w:pPr>
        <w:spacing w:after="0"/>
        <w:ind w:left="0"/>
        <w:jc w:val="both"/>
      </w:pPr>
      <w:r>
        <w:rPr>
          <w:rFonts w:ascii="Times New Roman"/>
          <w:b w:val="false"/>
          <w:i w:val="false"/>
          <w:color w:val="000000"/>
          <w:sz w:val="28"/>
        </w:rPr>
        <w:t>
      203. График лизинговых платежей формируется лизингодателем для каждого лизингополучателя индивидуально в соответствии с договором финансового лизинга и учетом сроков поставки предмета лизинга.</w:t>
      </w:r>
    </w:p>
    <w:bookmarkEnd w:id="530"/>
    <w:bookmarkStart w:name="z281" w:id="531"/>
    <w:p>
      <w:pPr>
        <w:spacing w:after="0"/>
        <w:ind w:left="0"/>
        <w:jc w:val="both"/>
      </w:pPr>
      <w:r>
        <w:rPr>
          <w:rFonts w:ascii="Times New Roman"/>
          <w:b w:val="false"/>
          <w:i w:val="false"/>
          <w:color w:val="000000"/>
          <w:sz w:val="28"/>
        </w:rPr>
        <w:t>
      204. Лизинговые платежи рассчитываются с учетом возмещения всей стоимости предмета лизинга по цене на момент заключения договора финансового лизинга, и осуществляются на протяжении срока действия договора финансового лизинга, которые включают в себя:</w:t>
      </w:r>
    </w:p>
    <w:bookmarkEnd w:id="531"/>
    <w:bookmarkStart w:name="z300" w:id="532"/>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и дальнейшего обслуживания (гарантийное обслуживание поставщиком предмета лизинга) для использования по назначению в соответствии с договором финансового лизинга;</w:t>
      </w:r>
    </w:p>
    <w:bookmarkEnd w:id="532"/>
    <w:p>
      <w:pPr>
        <w:spacing w:after="0"/>
        <w:ind w:left="0"/>
        <w:jc w:val="both"/>
      </w:pPr>
      <w:r>
        <w:rPr>
          <w:rFonts w:ascii="Times New Roman"/>
          <w:b w:val="false"/>
          <w:i w:val="false"/>
          <w:color w:val="000000"/>
          <w:sz w:val="28"/>
        </w:rPr>
        <w:t>
      вознаграждение по лизингу.</w:t>
      </w:r>
    </w:p>
    <w:bookmarkStart w:name="z282" w:id="533"/>
    <w:p>
      <w:pPr>
        <w:spacing w:after="0"/>
        <w:ind w:left="0"/>
        <w:jc w:val="both"/>
      </w:pPr>
      <w:r>
        <w:rPr>
          <w:rFonts w:ascii="Times New Roman"/>
          <w:b w:val="false"/>
          <w:i w:val="false"/>
          <w:color w:val="000000"/>
          <w:sz w:val="28"/>
        </w:rPr>
        <w:t xml:space="preserve">
      205. Оплата лизинговых платежей осуществляется лизингополучателем ежемесячно в сроки и в размерах, согласно графику лизинговых платежей, составленному по форме согласно </w:t>
      </w:r>
      <w:r>
        <w:rPr>
          <w:rFonts w:ascii="Times New Roman"/>
          <w:b w:val="false"/>
          <w:i w:val="false"/>
          <w:color w:val="000000"/>
          <w:sz w:val="28"/>
        </w:rPr>
        <w:t>приложению 108</w:t>
      </w:r>
      <w:r>
        <w:rPr>
          <w:rFonts w:ascii="Times New Roman"/>
          <w:b w:val="false"/>
          <w:i w:val="false"/>
          <w:color w:val="000000"/>
          <w:sz w:val="28"/>
        </w:rPr>
        <w:t xml:space="preserve"> к настоящим Правилам, являющегося приложением к договору финансового лизинга.</w:t>
      </w:r>
    </w:p>
    <w:bookmarkEnd w:id="533"/>
    <w:bookmarkStart w:name="z283" w:id="534"/>
    <w:p>
      <w:pPr>
        <w:spacing w:after="0"/>
        <w:ind w:left="0"/>
        <w:jc w:val="both"/>
      </w:pPr>
      <w:r>
        <w:rPr>
          <w:rFonts w:ascii="Times New Roman"/>
          <w:b w:val="false"/>
          <w:i w:val="false"/>
          <w:color w:val="000000"/>
          <w:sz w:val="28"/>
        </w:rPr>
        <w:t>
      206. Начисление вознаграждения производится с даты ввода предмета лизинга в эксплуатацию, указанной в графике лизинговых платежей.</w:t>
      </w:r>
    </w:p>
    <w:bookmarkEnd w:id="534"/>
    <w:bookmarkStart w:name="z299" w:id="535"/>
    <w:p>
      <w:pPr>
        <w:spacing w:after="0"/>
        <w:ind w:left="0"/>
        <w:jc w:val="both"/>
      </w:pPr>
      <w:r>
        <w:rPr>
          <w:rFonts w:ascii="Times New Roman"/>
          <w:b w:val="false"/>
          <w:i w:val="false"/>
          <w:color w:val="000000"/>
          <w:sz w:val="28"/>
        </w:rPr>
        <w:t xml:space="preserve">
      Доля лизингового платежа рассчитывается как отношение лизингового платежа в месяц к плановому количеству медицинских услуг в месяц, по формуле расчета доли лизингового платежа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w:t>
      </w:r>
    </w:p>
    <w:bookmarkEnd w:id="535"/>
    <w:bookmarkStart w:name="z284" w:id="536"/>
    <w:p>
      <w:pPr>
        <w:spacing w:after="0"/>
        <w:ind w:left="0"/>
        <w:jc w:val="both"/>
      </w:pPr>
      <w:r>
        <w:rPr>
          <w:rFonts w:ascii="Times New Roman"/>
          <w:b w:val="false"/>
          <w:i w:val="false"/>
          <w:color w:val="000000"/>
          <w:sz w:val="28"/>
        </w:rPr>
        <w:t>
      207. Плановое количество медицинских услуг (Оплан) должно быть кратно двенадцати месяцам в сторону максимального значения и не более максимального норматива на запрашиваемую в лизинг медицинскую технику и не менее семидесяти пяти процентов от данного норматива, где план – объем медицинских услуг, планируемых оказать лизингополучателем в месяц на медицинской технике, приобретенной на условиях финансового лизинга, согласно договору финансового лизинга.</w:t>
      </w:r>
    </w:p>
    <w:bookmarkEnd w:id="536"/>
    <w:bookmarkStart w:name="z285" w:id="537"/>
    <w:p>
      <w:pPr>
        <w:spacing w:after="0"/>
        <w:ind w:left="0"/>
        <w:jc w:val="both"/>
      </w:pPr>
      <w:r>
        <w:rPr>
          <w:rFonts w:ascii="Times New Roman"/>
          <w:b w:val="false"/>
          <w:i w:val="false"/>
          <w:color w:val="000000"/>
          <w:sz w:val="28"/>
        </w:rPr>
        <w:t xml:space="preserve">
      208. Максимальный норматив на запрашиваемую в лизинг медицинскую технику рассчитывается по формуле расчета максимального норматива услуг для медицинской техники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bookmarkEnd w:id="537"/>
    <w:bookmarkStart w:name="z286" w:id="538"/>
    <w:p>
      <w:pPr>
        <w:spacing w:after="0"/>
        <w:ind w:left="0"/>
        <w:jc w:val="both"/>
      </w:pPr>
      <w:r>
        <w:rPr>
          <w:rFonts w:ascii="Times New Roman"/>
          <w:b w:val="false"/>
          <w:i w:val="false"/>
          <w:color w:val="000000"/>
          <w:sz w:val="28"/>
        </w:rPr>
        <w:t xml:space="preserve">
      209. ТД КООЗ до 3 числа месяца следующего за отчетным периодом и не позднее первого ноября текущего года, направляют в КОМУ и (или) УЗ акт контроля за эффективным использованием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(далее – акт контроля).</w:t>
      </w:r>
    </w:p>
    <w:bookmarkEnd w:id="538"/>
    <w:bookmarkStart w:name="z287" w:id="539"/>
    <w:p>
      <w:pPr>
        <w:spacing w:after="0"/>
        <w:ind w:left="0"/>
        <w:jc w:val="both"/>
      </w:pPr>
      <w:r>
        <w:rPr>
          <w:rFonts w:ascii="Times New Roman"/>
          <w:b w:val="false"/>
          <w:i w:val="false"/>
          <w:color w:val="000000"/>
          <w:sz w:val="28"/>
        </w:rPr>
        <w:t>
      210. Контроль лизингополучателей за эффективным использованием медицинской техники осуществляется ежеквартально ТД КООЗ. В акте контроля указывается количество медицинских услуг с использованием медицинской техники, приобретенной на условиях финансового лизинга, подтвержденных при осуществлении контроля за эффективным использованием медицинской техники.</w:t>
      </w:r>
    </w:p>
    <w:bookmarkEnd w:id="539"/>
    <w:bookmarkStart w:name="z288" w:id="540"/>
    <w:p>
      <w:pPr>
        <w:spacing w:after="0"/>
        <w:ind w:left="0"/>
        <w:jc w:val="both"/>
      </w:pPr>
      <w:r>
        <w:rPr>
          <w:rFonts w:ascii="Times New Roman"/>
          <w:b w:val="false"/>
          <w:i w:val="false"/>
          <w:color w:val="000000"/>
          <w:sz w:val="28"/>
        </w:rPr>
        <w:t>
      211. УЗ и ТД КОМУ на основании актов контроля осуществляют выплаты или снятие бюджетных средств, предназначенных для возмещения лизинговых платежей лизингополучателям.</w:t>
      </w:r>
    </w:p>
    <w:bookmarkEnd w:id="540"/>
    <w:bookmarkStart w:name="z289" w:id="541"/>
    <w:p>
      <w:pPr>
        <w:spacing w:after="0"/>
        <w:ind w:left="0"/>
        <w:jc w:val="both"/>
      </w:pPr>
      <w:r>
        <w:rPr>
          <w:rFonts w:ascii="Times New Roman"/>
          <w:b w:val="false"/>
          <w:i w:val="false"/>
          <w:color w:val="000000"/>
          <w:sz w:val="28"/>
        </w:rPr>
        <w:t>
      212. В случае если по итогам контроля пролеченный случай не подлежит оплате полностью или частично, согласно акту контроля производится перерасчет количества медицинских услуг по фактически оказанным медицинским услугам на медицинской технике, приобретенной на условиях финансового лизинга и перерасчет суммы лизинговых платежей на возмещение.</w:t>
      </w:r>
    </w:p>
    <w:bookmarkEnd w:id="541"/>
    <w:bookmarkStart w:name="z290" w:id="542"/>
    <w:p>
      <w:pPr>
        <w:spacing w:after="0"/>
        <w:ind w:left="0"/>
        <w:jc w:val="both"/>
      </w:pPr>
      <w:r>
        <w:rPr>
          <w:rFonts w:ascii="Times New Roman"/>
          <w:b w:val="false"/>
          <w:i w:val="false"/>
          <w:color w:val="000000"/>
          <w:sz w:val="28"/>
        </w:rPr>
        <w:t>
      213. УЗ и ТД КОМУ с учетом актов контроля формируют протокола исполнения договоров на оказание ГОБМП в сроки и порядке, предусмотренном настоящими Правилами. При этом формирование протокола за январь текущего года осуществляется с учетом случаев и лизинговых платежей, не вошедших в счет-реестр за декабрь предыдущего года.</w:t>
      </w:r>
    </w:p>
    <w:bookmarkEnd w:id="542"/>
    <w:bookmarkStart w:name="z291" w:id="543"/>
    <w:p>
      <w:pPr>
        <w:spacing w:after="0"/>
        <w:ind w:left="0"/>
        <w:jc w:val="both"/>
      </w:pPr>
      <w:r>
        <w:rPr>
          <w:rFonts w:ascii="Times New Roman"/>
          <w:b w:val="false"/>
          <w:i w:val="false"/>
          <w:color w:val="000000"/>
          <w:sz w:val="28"/>
        </w:rPr>
        <w:t>
      214. Сумма бюджетных средств, предназначенных для возмещения лизинговых платежей лизингополучателям, подлежащая удержанию или снятию, учитывается при последующих взаиморасчетах с лизингополучателем в период срока действия договора на оказание ГОБМП.</w:t>
      </w:r>
    </w:p>
    <w:bookmarkEnd w:id="543"/>
    <w:bookmarkStart w:name="z292" w:id="544"/>
    <w:p>
      <w:pPr>
        <w:spacing w:after="0"/>
        <w:ind w:left="0"/>
        <w:jc w:val="both"/>
      </w:pPr>
      <w:r>
        <w:rPr>
          <w:rFonts w:ascii="Times New Roman"/>
          <w:b w:val="false"/>
          <w:i w:val="false"/>
          <w:color w:val="000000"/>
          <w:sz w:val="28"/>
        </w:rPr>
        <w:t>
      215. Акт выполненных работ (услуг), оказанных лизингополучателем в рамках ГОБМП, составляется на основании оформленного протокола.</w:t>
      </w:r>
    </w:p>
    <w:bookmarkEnd w:id="544"/>
    <w:p>
      <w:pPr>
        <w:spacing w:after="0"/>
        <w:ind w:left="0"/>
        <w:jc w:val="both"/>
      </w:pPr>
      <w:r>
        <w:rPr>
          <w:rFonts w:ascii="Times New Roman"/>
          <w:b w:val="false"/>
          <w:i w:val="false"/>
          <w:color w:val="000000"/>
          <w:sz w:val="28"/>
        </w:rPr>
        <w:t>
      УЗ и ТД КОМУ осуществляют выплату лизинговых платежей после оформления акта выполненных работ (услуг) при условии оказания медицинских услуг с использованием медицинской техники, приобретенной по договору финансового лизинга в соответствии с настоящими Правилами.</w:t>
      </w:r>
    </w:p>
    <w:p>
      <w:pPr>
        <w:spacing w:after="0"/>
        <w:ind w:left="0"/>
        <w:jc w:val="both"/>
      </w:pPr>
      <w:r>
        <w:rPr>
          <w:rFonts w:ascii="Times New Roman"/>
          <w:b w:val="false"/>
          <w:i w:val="false"/>
          <w:color w:val="000000"/>
          <w:sz w:val="28"/>
        </w:rPr>
        <w:t>
      Средства, направленные на выплату лизинговых платежей, используются лизингополучателем только в рамках договоров финансового лизинга.</w:t>
      </w:r>
    </w:p>
    <w:bookmarkStart w:name="z293" w:id="545"/>
    <w:p>
      <w:pPr>
        <w:spacing w:after="0"/>
        <w:ind w:left="0"/>
        <w:jc w:val="both"/>
      </w:pPr>
      <w:r>
        <w:rPr>
          <w:rFonts w:ascii="Times New Roman"/>
          <w:b w:val="false"/>
          <w:i w:val="false"/>
          <w:color w:val="000000"/>
          <w:sz w:val="28"/>
        </w:rPr>
        <w:t>
      216. В случае невыполнения ежемесячного количества медицинских услуг, планируемых оказывать на медицинской технике, приобретенной на условиях финансового лизинга, лизингополучателю выплачиваются лизинговые платежи только за медицинские услуги с использованием медицинской техники, приобретенной по договору финансового лизинга за фактически оказанные медицинские услуги.</w:t>
      </w:r>
    </w:p>
    <w:bookmarkEnd w:id="545"/>
    <w:p>
      <w:pPr>
        <w:spacing w:after="0"/>
        <w:ind w:left="0"/>
        <w:jc w:val="both"/>
      </w:pPr>
      <w:r>
        <w:rPr>
          <w:rFonts w:ascii="Times New Roman"/>
          <w:b w:val="false"/>
          <w:i w:val="false"/>
          <w:color w:val="000000"/>
          <w:sz w:val="28"/>
        </w:rPr>
        <w:t>
      В случае недостаточности средств лизингополучателей на погашение лизинговых платежей, лизингополучатели погашают лизинговые платежи за счет собственных средств за исключением средств, полученных от оказания медицинских услуг в рамках ГОБМП.</w:t>
      </w:r>
    </w:p>
    <w:bookmarkStart w:name="z294" w:id="546"/>
    <w:p>
      <w:pPr>
        <w:spacing w:after="0"/>
        <w:ind w:left="0"/>
        <w:jc w:val="both"/>
      </w:pPr>
      <w:r>
        <w:rPr>
          <w:rFonts w:ascii="Times New Roman"/>
          <w:b w:val="false"/>
          <w:i w:val="false"/>
          <w:color w:val="000000"/>
          <w:sz w:val="28"/>
        </w:rPr>
        <w:t>
      217. В случае превышения ежемесячного количества предъявленных к оплате медицинских услуг, оказанных на медицинской технике, приобретенной на условиях финансового лизинга, над ежемесячным количеством медицинских услуг, планируемых оказывать на медицинской технике, приобретенной на условиях финансового лизинга, лизинговые платежи выплачиваются в размере лизингового платежа, указанного в графике лизинговых платежей.</w:t>
      </w:r>
    </w:p>
    <w:bookmarkEnd w:id="546"/>
    <w:p>
      <w:pPr>
        <w:spacing w:after="0"/>
        <w:ind w:left="0"/>
        <w:jc w:val="both"/>
      </w:pPr>
      <w:r>
        <w:rPr>
          <w:rFonts w:ascii="Times New Roman"/>
          <w:b w:val="false"/>
          <w:i w:val="false"/>
          <w:color w:val="000000"/>
          <w:sz w:val="28"/>
        </w:rPr>
        <w:t>
      218. Лизингодатель не начисляет пеню на неоплаченную сумму лизинговых платежей лизингополучателя в случаях независящих от лизингополучателя (несвоевременное поступление бюджетных средств на выплаты лизинговых платежей на счет лизингополучателя не по его вине, а также при выплате за январь текущего года лизинговых платежей, не вошедших в счет-реестр за декабрь предыдущего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547"/>
    <w:p>
      <w:pPr>
        <w:spacing w:after="0"/>
        <w:ind w:left="0"/>
        <w:jc w:val="left"/>
      </w:pPr>
      <w:r>
        <w:rPr>
          <w:rFonts w:ascii="Times New Roman"/>
          <w:b/>
          <w:i w:val="false"/>
          <w:color w:val="000000"/>
        </w:rPr>
        <w:t xml:space="preserve"> Параграф 9. Возмещение затрат организациям службы крови за выданные компоненты крови и оказанные услуги за счет средств республиканского бюджета в виде целевых текущих трансфертов и средств местного бюджета</w:t>
      </w:r>
    </w:p>
    <w:bookmarkEnd w:id="547"/>
    <w:p>
      <w:pPr>
        <w:spacing w:after="0"/>
        <w:ind w:left="0"/>
        <w:jc w:val="both"/>
      </w:pPr>
      <w:r>
        <w:rPr>
          <w:rFonts w:ascii="Times New Roman"/>
          <w:b w:val="false"/>
          <w:i w:val="false"/>
          <w:color w:val="ff0000"/>
          <w:sz w:val="28"/>
        </w:rPr>
        <w:t xml:space="preserve">
      Сноска. Правила дополнены параграфом 9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4" w:id="548"/>
    <w:p>
      <w:pPr>
        <w:spacing w:after="0"/>
        <w:ind w:left="0"/>
        <w:jc w:val="both"/>
      </w:pPr>
      <w:r>
        <w:rPr>
          <w:rFonts w:ascii="Times New Roman"/>
          <w:b w:val="false"/>
          <w:i w:val="false"/>
          <w:color w:val="000000"/>
          <w:sz w:val="28"/>
        </w:rPr>
        <w:t>
      219. Возмещение затрат организациям службы крови за выданные компоненты крови и оказанные услуги в рамках ГОБМП осуществляется с учетом результатов контроля качества и объема выданных компонентов крови и оказанных услуг по тарифам согласно тарификатору за счет:</w:t>
      </w:r>
    </w:p>
    <w:bookmarkEnd w:id="548"/>
    <w:bookmarkStart w:name="z465" w:id="549"/>
    <w:p>
      <w:pPr>
        <w:spacing w:after="0"/>
        <w:ind w:left="0"/>
        <w:jc w:val="both"/>
      </w:pPr>
      <w:r>
        <w:rPr>
          <w:rFonts w:ascii="Times New Roman"/>
          <w:b w:val="false"/>
          <w:i w:val="false"/>
          <w:color w:val="000000"/>
          <w:sz w:val="28"/>
        </w:rPr>
        <w:t>
      средств республиканского бюджета в виде ЦТТ;</w:t>
      </w:r>
    </w:p>
    <w:bookmarkEnd w:id="549"/>
    <w:bookmarkStart w:name="z466" w:id="550"/>
    <w:p>
      <w:pPr>
        <w:spacing w:after="0"/>
        <w:ind w:left="0"/>
        <w:jc w:val="both"/>
      </w:pPr>
      <w:r>
        <w:rPr>
          <w:rFonts w:ascii="Times New Roman"/>
          <w:b w:val="false"/>
          <w:i w:val="false"/>
          <w:color w:val="000000"/>
          <w:sz w:val="28"/>
        </w:rPr>
        <w:t>
      средств местного бюджета, в случае их дополнительного выделения по решению местного представительного органа.</w:t>
      </w:r>
    </w:p>
    <w:bookmarkEnd w:id="550"/>
    <w:bookmarkStart w:name="z467" w:id="551"/>
    <w:p>
      <w:pPr>
        <w:spacing w:after="0"/>
        <w:ind w:left="0"/>
        <w:jc w:val="both"/>
      </w:pPr>
      <w:r>
        <w:rPr>
          <w:rFonts w:ascii="Times New Roman"/>
          <w:b w:val="false"/>
          <w:i w:val="false"/>
          <w:color w:val="000000"/>
          <w:sz w:val="28"/>
        </w:rPr>
        <w:t>
      220. Организация службы крови в срок не позднее одного рабочего дня месяца, следующего за отчетным периодом, (за декабрь – 20 декабря) формирует и передает заказчику подписанный руководителем на бумажном носителе или в электронной форме посредством ЭЦП счет-реестр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(далее – счет-реестр по крови) по форме согласно приложению 112 к настоящим Правилам.</w:t>
      </w:r>
    </w:p>
    <w:bookmarkEnd w:id="551"/>
    <w:bookmarkStart w:name="z468" w:id="552"/>
    <w:p>
      <w:pPr>
        <w:spacing w:after="0"/>
        <w:ind w:left="0"/>
        <w:jc w:val="both"/>
      </w:pPr>
      <w:r>
        <w:rPr>
          <w:rFonts w:ascii="Times New Roman"/>
          <w:b w:val="false"/>
          <w:i w:val="false"/>
          <w:color w:val="000000"/>
          <w:sz w:val="28"/>
        </w:rPr>
        <w:t>
      221. Заказчик формирует протокол исполнения договора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по форме согласно приложению 113 к настоящим Правилам (далее – протокол исполнения договора по крови) на основании:</w:t>
      </w:r>
    </w:p>
    <w:bookmarkEnd w:id="552"/>
    <w:bookmarkStart w:name="z469" w:id="553"/>
    <w:p>
      <w:pPr>
        <w:spacing w:after="0"/>
        <w:ind w:left="0"/>
        <w:jc w:val="both"/>
      </w:pPr>
      <w:r>
        <w:rPr>
          <w:rFonts w:ascii="Times New Roman"/>
          <w:b w:val="false"/>
          <w:i w:val="false"/>
          <w:color w:val="000000"/>
          <w:sz w:val="28"/>
        </w:rPr>
        <w:t>
      подписанного организацией службы крови счет-реестра по крови;</w:t>
      </w:r>
    </w:p>
    <w:bookmarkEnd w:id="553"/>
    <w:bookmarkStart w:name="z470" w:id="554"/>
    <w:p>
      <w:pPr>
        <w:spacing w:after="0"/>
        <w:ind w:left="0"/>
        <w:jc w:val="both"/>
      </w:pPr>
      <w:r>
        <w:rPr>
          <w:rFonts w:ascii="Times New Roman"/>
          <w:b w:val="false"/>
          <w:i w:val="false"/>
          <w:color w:val="000000"/>
          <w:sz w:val="28"/>
        </w:rPr>
        <w:t>
      результатов контроля качества и объема выданных компонентов крови и оказанных услуг (при их наличии), проведенного ТД КООЗ, подлежащих снятию и не подлежащих оплате. Протокол исполнения договора по крови рассматривается и подписывается комиссией по оплате услуг.</w:t>
      </w:r>
    </w:p>
    <w:bookmarkEnd w:id="554"/>
    <w:bookmarkStart w:name="z471" w:id="555"/>
    <w:p>
      <w:pPr>
        <w:spacing w:after="0"/>
        <w:ind w:left="0"/>
        <w:jc w:val="both"/>
      </w:pPr>
      <w:r>
        <w:rPr>
          <w:rFonts w:ascii="Times New Roman"/>
          <w:b w:val="false"/>
          <w:i w:val="false"/>
          <w:color w:val="000000"/>
          <w:sz w:val="28"/>
        </w:rPr>
        <w:t>
      В случае внесения изменений и дополнений в протокол исполнения договора, комиссией по оплате услуг составляется и подписывается приложение к указанному протоколу.</w:t>
      </w:r>
    </w:p>
    <w:bookmarkEnd w:id="555"/>
    <w:bookmarkStart w:name="z472" w:id="556"/>
    <w:p>
      <w:pPr>
        <w:spacing w:after="0"/>
        <w:ind w:left="0"/>
        <w:jc w:val="both"/>
      </w:pPr>
      <w:r>
        <w:rPr>
          <w:rFonts w:ascii="Times New Roman"/>
          <w:b w:val="false"/>
          <w:i w:val="false"/>
          <w:color w:val="000000"/>
          <w:sz w:val="28"/>
        </w:rPr>
        <w:t>
      222. Заказчик на основании протокола исполнения договора по крови составляет акт выполненных работ по оказанию услуг и выдаче компонентов крови в рамках гарантированного объема бесплатной медицинской помощи за счет средств республиканского бюджета в виде целевых текущих трансфертов и средств местного бюджета (далее – акт выполненных услуг по крови) по форме согласно приложению 114 к настоящим Правилам в двух экземплярах, который подписывается обеими сторонами и один экземпляр передается субъекту службы крови.</w:t>
      </w:r>
    </w:p>
    <w:bookmarkEnd w:id="556"/>
    <w:bookmarkStart w:name="z473" w:id="557"/>
    <w:p>
      <w:pPr>
        <w:spacing w:after="0"/>
        <w:ind w:left="0"/>
        <w:jc w:val="both"/>
      </w:pPr>
      <w:r>
        <w:rPr>
          <w:rFonts w:ascii="Times New Roman"/>
          <w:b w:val="false"/>
          <w:i w:val="false"/>
          <w:color w:val="000000"/>
          <w:sz w:val="28"/>
        </w:rPr>
        <w:t>
      223. В случае возникновения форс-мажорных обстоятельств, указанных в договоре на оказание ГОБМП, заказчик принимает счет-реестр по крови и акт выполненных услуг по крови позднее установленного срока.</w:t>
      </w:r>
    </w:p>
    <w:bookmarkEnd w:id="557"/>
    <w:bookmarkStart w:name="z474" w:id="558"/>
    <w:p>
      <w:pPr>
        <w:spacing w:after="0"/>
        <w:ind w:left="0"/>
        <w:jc w:val="both"/>
      </w:pPr>
      <w:r>
        <w:rPr>
          <w:rFonts w:ascii="Times New Roman"/>
          <w:b w:val="false"/>
          <w:i w:val="false"/>
          <w:color w:val="000000"/>
          <w:sz w:val="28"/>
        </w:rPr>
        <w:t>
      224. Заказчиком оплата по подписанным актам выполненных услуг по крови осуществляется не позднее 10 календарных дней после отчетного периода (декабрь – до 25 декабря) с учетом удержания части ранее выплаченного аванса в объеме и сроки, предусмотренные в договоре на оказание ГОБМП, путем перечисления денежных средств на расчетный счет субъекту службы крови.</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Экспертное заключение</w:t>
      </w:r>
    </w:p>
    <w:p>
      <w:pPr>
        <w:spacing w:after="0"/>
        <w:ind w:left="0"/>
        <w:jc w:val="both"/>
      </w:pPr>
      <w:r>
        <w:rPr>
          <w:rFonts w:ascii="Times New Roman"/>
          <w:b w:val="false"/>
          <w:i w:val="false"/>
          <w:color w:val="000000"/>
          <w:sz w:val="28"/>
        </w:rPr>
        <w:t>
      1. Ф.И.О. (при его наличии) и должность лица, проводившего экспертизу, в том числе независимого эксперта, с указанием специальности, квалификационной категории, ученой степени, № свидетельства об аккредитации.</w:t>
      </w:r>
    </w:p>
    <w:p>
      <w:pPr>
        <w:spacing w:after="0"/>
        <w:ind w:left="0"/>
        <w:jc w:val="both"/>
      </w:pPr>
      <w:r>
        <w:rPr>
          <w:rFonts w:ascii="Times New Roman"/>
          <w:b w:val="false"/>
          <w:i w:val="false"/>
          <w:color w:val="000000"/>
          <w:sz w:val="28"/>
        </w:rPr>
        <w:t>
      2. Наименование субъекта (объекта) здравоохранения, в котором проводилась экспертиза.</w:t>
      </w:r>
    </w:p>
    <w:p>
      <w:pPr>
        <w:spacing w:after="0"/>
        <w:ind w:left="0"/>
        <w:jc w:val="both"/>
      </w:pPr>
      <w:r>
        <w:rPr>
          <w:rFonts w:ascii="Times New Roman"/>
          <w:b w:val="false"/>
          <w:i w:val="false"/>
          <w:color w:val="000000"/>
          <w:sz w:val="28"/>
        </w:rPr>
        <w:t>
      3. Основание проведения экспертизы, либо сведения о заказчике.</w:t>
      </w:r>
    </w:p>
    <w:p>
      <w:pPr>
        <w:spacing w:after="0"/>
        <w:ind w:left="0"/>
        <w:jc w:val="both"/>
      </w:pPr>
      <w:r>
        <w:rPr>
          <w:rFonts w:ascii="Times New Roman"/>
          <w:b w:val="false"/>
          <w:i w:val="false"/>
          <w:color w:val="000000"/>
          <w:sz w:val="28"/>
        </w:rPr>
        <w:t>
      4. Сроки проведения экспертизы.</w:t>
      </w:r>
    </w:p>
    <w:p>
      <w:pPr>
        <w:spacing w:after="0"/>
        <w:ind w:left="0"/>
        <w:jc w:val="both"/>
      </w:pPr>
      <w:r>
        <w:rPr>
          <w:rFonts w:ascii="Times New Roman"/>
          <w:b w:val="false"/>
          <w:i w:val="false"/>
          <w:color w:val="000000"/>
          <w:sz w:val="28"/>
        </w:rPr>
        <w:t>
      5. Период проведения экспертизы.</w:t>
      </w:r>
    </w:p>
    <w:p>
      <w:pPr>
        <w:spacing w:after="0"/>
        <w:ind w:left="0"/>
        <w:jc w:val="both"/>
      </w:pPr>
      <w:r>
        <w:rPr>
          <w:rFonts w:ascii="Times New Roman"/>
          <w:b w:val="false"/>
          <w:i w:val="false"/>
          <w:color w:val="000000"/>
          <w:sz w:val="28"/>
        </w:rPr>
        <w:t>
      6. Предмет экспертизы.</w:t>
      </w:r>
    </w:p>
    <w:p>
      <w:pPr>
        <w:spacing w:after="0"/>
        <w:ind w:left="0"/>
        <w:jc w:val="both"/>
      </w:pPr>
      <w:r>
        <w:rPr>
          <w:rFonts w:ascii="Times New Roman"/>
          <w:b w:val="false"/>
          <w:i w:val="false"/>
          <w:color w:val="000000"/>
          <w:sz w:val="28"/>
        </w:rPr>
        <w:t>
      7. Сведения о результатах экспертизы, в том числе о выявленных нарушениях, об их характере.</w:t>
      </w:r>
    </w:p>
    <w:p>
      <w:pPr>
        <w:spacing w:after="0"/>
        <w:ind w:left="0"/>
        <w:jc w:val="both"/>
      </w:pPr>
      <w:r>
        <w:rPr>
          <w:rFonts w:ascii="Times New Roman"/>
          <w:b w:val="false"/>
          <w:i w:val="false"/>
          <w:color w:val="000000"/>
          <w:sz w:val="28"/>
        </w:rPr>
        <w:t>
      8. Выводы.</w:t>
      </w:r>
    </w:p>
    <w:p>
      <w:pPr>
        <w:spacing w:after="0"/>
        <w:ind w:left="0"/>
        <w:jc w:val="both"/>
      </w:pPr>
      <w:r>
        <w:rPr>
          <w:rFonts w:ascii="Times New Roman"/>
          <w:b w:val="false"/>
          <w:i w:val="false"/>
          <w:color w:val="000000"/>
          <w:sz w:val="28"/>
        </w:rPr>
        <w:t>
      9. Рекомендации.</w:t>
      </w:r>
    </w:p>
    <w:p>
      <w:pPr>
        <w:spacing w:after="0"/>
        <w:ind w:left="0"/>
        <w:jc w:val="both"/>
      </w:pPr>
      <w:r>
        <w:rPr>
          <w:rFonts w:ascii="Times New Roman"/>
          <w:b w:val="false"/>
          <w:i w:val="false"/>
          <w:color w:val="000000"/>
          <w:sz w:val="28"/>
        </w:rPr>
        <w:t>
      Ф.И.О. (при его наличии), подпись лица, проводившего экспертизу</w:t>
      </w:r>
    </w:p>
    <w:p>
      <w:pPr>
        <w:spacing w:after="0"/>
        <w:ind w:left="0"/>
        <w:jc w:val="both"/>
      </w:pPr>
      <w:r>
        <w:rPr>
          <w:rFonts w:ascii="Times New Roman"/>
          <w:b w:val="false"/>
          <w:i w:val="false"/>
          <w:color w:val="000000"/>
          <w:sz w:val="28"/>
        </w:rPr>
        <w:t>
      Дата "____" 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000000"/>
          <w:sz w:val="28"/>
        </w:rPr>
        <w:t xml:space="preserve">
      Форма           </w:t>
      </w:r>
    </w:p>
    <w:bookmarkStart w:name="z475" w:id="559"/>
    <w:p>
      <w:pPr>
        <w:spacing w:after="0"/>
        <w:ind w:left="0"/>
        <w:jc w:val="left"/>
      </w:pPr>
      <w:r>
        <w:rPr>
          <w:rFonts w:ascii="Times New Roman"/>
          <w:b/>
          <w:i w:val="false"/>
          <w:color w:val="000000"/>
        </w:rPr>
        <w:t xml:space="preserve"> Лист экспертной оценки медицинских услуг</w:t>
      </w:r>
    </w:p>
    <w:bookmarkEnd w:id="559"/>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476" w:id="560"/>
    <w:p>
      <w:pPr>
        <w:spacing w:after="0"/>
        <w:ind w:left="0"/>
        <w:jc w:val="both"/>
      </w:pPr>
      <w:r>
        <w:rPr>
          <w:rFonts w:ascii="Times New Roman"/>
          <w:b w:val="false"/>
          <w:i w:val="false"/>
          <w:color w:val="000000"/>
          <w:sz w:val="28"/>
        </w:rPr>
        <w:t>
      1. Государственный орган, осуществляющий оценку.</w:t>
      </w:r>
    </w:p>
    <w:bookmarkEnd w:id="560"/>
    <w:bookmarkStart w:name="z477" w:id="561"/>
    <w:p>
      <w:pPr>
        <w:spacing w:after="0"/>
        <w:ind w:left="0"/>
        <w:jc w:val="both"/>
      </w:pPr>
      <w:r>
        <w:rPr>
          <w:rFonts w:ascii="Times New Roman"/>
          <w:b w:val="false"/>
          <w:i w:val="false"/>
          <w:color w:val="000000"/>
          <w:sz w:val="28"/>
        </w:rPr>
        <w:t>
      2. Наименование субъекта (объекта) здравоохранения.</w:t>
      </w:r>
    </w:p>
    <w:bookmarkEnd w:id="561"/>
    <w:bookmarkStart w:name="z478" w:id="562"/>
    <w:p>
      <w:pPr>
        <w:spacing w:after="0"/>
        <w:ind w:left="0"/>
        <w:jc w:val="both"/>
      </w:pPr>
      <w:r>
        <w:rPr>
          <w:rFonts w:ascii="Times New Roman"/>
          <w:b w:val="false"/>
          <w:i w:val="false"/>
          <w:color w:val="000000"/>
          <w:sz w:val="28"/>
        </w:rPr>
        <w:t>
      3. Фамилия, имя, отчество (при его наличии) руководителя субъекта здравоохранения.</w:t>
      </w:r>
    </w:p>
    <w:bookmarkEnd w:id="562"/>
    <w:bookmarkStart w:name="z479" w:id="563"/>
    <w:p>
      <w:pPr>
        <w:spacing w:after="0"/>
        <w:ind w:left="0"/>
        <w:jc w:val="both"/>
      </w:pPr>
      <w:r>
        <w:rPr>
          <w:rFonts w:ascii="Times New Roman"/>
          <w:b w:val="false"/>
          <w:i w:val="false"/>
          <w:color w:val="000000"/>
          <w:sz w:val="28"/>
        </w:rPr>
        <w:t>
      4. Дата начала и окончания проверки.</w:t>
      </w:r>
    </w:p>
    <w:bookmarkEnd w:id="563"/>
    <w:bookmarkStart w:name="z480" w:id="564"/>
    <w:p>
      <w:pPr>
        <w:spacing w:after="0"/>
        <w:ind w:left="0"/>
        <w:jc w:val="both"/>
      </w:pPr>
      <w:r>
        <w:rPr>
          <w:rFonts w:ascii="Times New Roman"/>
          <w:b w:val="false"/>
          <w:i w:val="false"/>
          <w:color w:val="000000"/>
          <w:sz w:val="28"/>
        </w:rPr>
        <w:t>
      5. Проверяемый период.</w:t>
      </w:r>
    </w:p>
    <w:bookmarkEnd w:id="564"/>
    <w:bookmarkStart w:name="z481" w:id="565"/>
    <w:p>
      <w:pPr>
        <w:spacing w:after="0"/>
        <w:ind w:left="0"/>
        <w:jc w:val="both"/>
      </w:pPr>
      <w:r>
        <w:rPr>
          <w:rFonts w:ascii="Times New Roman"/>
          <w:b w:val="false"/>
          <w:i w:val="false"/>
          <w:color w:val="000000"/>
          <w:sz w:val="28"/>
        </w:rPr>
        <w:t>
      6. Предмет проверки ___________________________________________</w:t>
      </w:r>
    </w:p>
    <w:bookmarkEnd w:id="565"/>
    <w:bookmarkStart w:name="z482" w:id="566"/>
    <w:p>
      <w:pPr>
        <w:spacing w:after="0"/>
        <w:ind w:left="0"/>
        <w:jc w:val="both"/>
      </w:pPr>
      <w:r>
        <w:rPr>
          <w:rFonts w:ascii="Times New Roman"/>
          <w:b w:val="false"/>
          <w:i w:val="false"/>
          <w:color w:val="000000"/>
          <w:sz w:val="28"/>
        </w:rPr>
        <w:t>
                   (выявление дефектов оказания медицинских услуг, в том числе</w:t>
      </w:r>
      <w:r>
        <w:br/>
      </w:r>
      <w:r>
        <w:rPr>
          <w:rFonts w:ascii="Times New Roman"/>
          <w:b w:val="false"/>
          <w:i w:val="false"/>
          <w:color w:val="000000"/>
          <w:sz w:val="28"/>
        </w:rPr>
        <w:t xml:space="preserve">             выполнение договорных обязательств по оказанию ГОБМП и другое)</w:t>
      </w:r>
    </w:p>
    <w:bookmarkEnd w:id="566"/>
    <w:bookmarkStart w:name="z483" w:id="567"/>
    <w:p>
      <w:pPr>
        <w:spacing w:after="0"/>
        <w:ind w:left="0"/>
        <w:jc w:val="both"/>
      </w:pPr>
      <w:r>
        <w:rPr>
          <w:rFonts w:ascii="Times New Roman"/>
          <w:b w:val="false"/>
          <w:i w:val="false"/>
          <w:color w:val="000000"/>
          <w:sz w:val="28"/>
        </w:rPr>
        <w:t>
      I. Экспертная оценка качества оказанных медицинских услуг на уровне первичной медико – санитарной, консультативно -диагностической помощи:</w:t>
      </w:r>
    </w:p>
    <w:bookmarkEnd w:id="567"/>
    <w:bookmarkStart w:name="z484" w:id="568"/>
    <w:p>
      <w:pPr>
        <w:spacing w:after="0"/>
        <w:ind w:left="0"/>
        <w:jc w:val="both"/>
      </w:pPr>
      <w:r>
        <w:rPr>
          <w:rFonts w:ascii="Times New Roman"/>
          <w:b w:val="false"/>
          <w:i w:val="false"/>
          <w:color w:val="000000"/>
          <w:sz w:val="28"/>
        </w:rPr>
        <w:t>
      1. Фамилия, имя, отчество (при его наличии) больного.</w:t>
      </w:r>
    </w:p>
    <w:bookmarkEnd w:id="568"/>
    <w:bookmarkStart w:name="z485" w:id="569"/>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569"/>
    <w:bookmarkStart w:name="z486" w:id="570"/>
    <w:p>
      <w:pPr>
        <w:spacing w:after="0"/>
        <w:ind w:left="0"/>
        <w:jc w:val="both"/>
      </w:pPr>
      <w:r>
        <w:rPr>
          <w:rFonts w:ascii="Times New Roman"/>
          <w:b w:val="false"/>
          <w:i w:val="false"/>
          <w:color w:val="000000"/>
          <w:sz w:val="28"/>
        </w:rPr>
        <w:t>
      3. Дата рождения, возраст (полных лет).</w:t>
      </w:r>
    </w:p>
    <w:bookmarkEnd w:id="570"/>
    <w:bookmarkStart w:name="z487" w:id="571"/>
    <w:p>
      <w:pPr>
        <w:spacing w:after="0"/>
        <w:ind w:left="0"/>
        <w:jc w:val="both"/>
      </w:pPr>
      <w:r>
        <w:rPr>
          <w:rFonts w:ascii="Times New Roman"/>
          <w:b w:val="false"/>
          <w:i w:val="false"/>
          <w:color w:val="000000"/>
          <w:sz w:val="28"/>
        </w:rPr>
        <w:t>
      4. Национальность.</w:t>
      </w:r>
    </w:p>
    <w:bookmarkEnd w:id="571"/>
    <w:bookmarkStart w:name="z488" w:id="572"/>
    <w:p>
      <w:pPr>
        <w:spacing w:after="0"/>
        <w:ind w:left="0"/>
        <w:jc w:val="both"/>
      </w:pPr>
      <w:r>
        <w:rPr>
          <w:rFonts w:ascii="Times New Roman"/>
          <w:b w:val="false"/>
          <w:i w:val="false"/>
          <w:color w:val="000000"/>
          <w:sz w:val="28"/>
        </w:rPr>
        <w:t>
      5. Место жительства.</w:t>
      </w:r>
    </w:p>
    <w:bookmarkEnd w:id="572"/>
    <w:bookmarkStart w:name="z489" w:id="573"/>
    <w:p>
      <w:pPr>
        <w:spacing w:after="0"/>
        <w:ind w:left="0"/>
        <w:jc w:val="both"/>
      </w:pPr>
      <w:r>
        <w:rPr>
          <w:rFonts w:ascii="Times New Roman"/>
          <w:b w:val="false"/>
          <w:i w:val="false"/>
          <w:color w:val="000000"/>
          <w:sz w:val="28"/>
        </w:rPr>
        <w:t>
      6. Номер медицинской карты, период лечения.</w:t>
      </w:r>
    </w:p>
    <w:bookmarkEnd w:id="573"/>
    <w:bookmarkStart w:name="z490" w:id="574"/>
    <w:p>
      <w:pPr>
        <w:spacing w:after="0"/>
        <w:ind w:left="0"/>
        <w:jc w:val="both"/>
      </w:pPr>
      <w:r>
        <w:rPr>
          <w:rFonts w:ascii="Times New Roman"/>
          <w:b w:val="false"/>
          <w:i w:val="false"/>
          <w:color w:val="000000"/>
          <w:sz w:val="28"/>
        </w:rPr>
        <w:t>
      7. Источник финансирования пролеченного случая.</w:t>
      </w:r>
    </w:p>
    <w:bookmarkEnd w:id="574"/>
    <w:bookmarkStart w:name="z491" w:id="575"/>
    <w:p>
      <w:pPr>
        <w:spacing w:after="0"/>
        <w:ind w:left="0"/>
        <w:jc w:val="both"/>
      </w:pPr>
      <w:r>
        <w:rPr>
          <w:rFonts w:ascii="Times New Roman"/>
          <w:b w:val="false"/>
          <w:i w:val="false"/>
          <w:color w:val="000000"/>
          <w:sz w:val="28"/>
        </w:rPr>
        <w:t>
      8. Диагноз направившей организации.</w:t>
      </w:r>
    </w:p>
    <w:bookmarkEnd w:id="575"/>
    <w:bookmarkStart w:name="z492" w:id="576"/>
    <w:p>
      <w:pPr>
        <w:spacing w:after="0"/>
        <w:ind w:left="0"/>
        <w:jc w:val="both"/>
      </w:pPr>
      <w:r>
        <w:rPr>
          <w:rFonts w:ascii="Times New Roman"/>
          <w:b w:val="false"/>
          <w:i w:val="false"/>
          <w:color w:val="000000"/>
          <w:sz w:val="28"/>
        </w:rPr>
        <w:t>
      9. Диагноз заключительный клинический (основной, сопутствующий, осложнения).</w:t>
      </w:r>
    </w:p>
    <w:bookmarkEnd w:id="576"/>
    <w:bookmarkStart w:name="z493" w:id="577"/>
    <w:p>
      <w:pPr>
        <w:spacing w:after="0"/>
        <w:ind w:left="0"/>
        <w:jc w:val="both"/>
      </w:pPr>
      <w:r>
        <w:rPr>
          <w:rFonts w:ascii="Times New Roman"/>
          <w:b w:val="false"/>
          <w:i w:val="false"/>
          <w:color w:val="000000"/>
          <w:sz w:val="28"/>
        </w:rPr>
        <w:t>
      10. Дефекты на уровне первичной медико-санитарной, консультативно-диагностической (выявлены, не выявлены, пациент не наблюдался, неизвестно).</w:t>
      </w:r>
    </w:p>
    <w:bookmarkEnd w:id="577"/>
    <w:bookmarkStart w:name="z494" w:id="578"/>
    <w:p>
      <w:pPr>
        <w:spacing w:after="0"/>
        <w:ind w:left="0"/>
        <w:jc w:val="both"/>
      </w:pPr>
      <w:r>
        <w:rPr>
          <w:rFonts w:ascii="Times New Roman"/>
          <w:b w:val="false"/>
          <w:i w:val="false"/>
          <w:color w:val="000000"/>
          <w:sz w:val="28"/>
        </w:rPr>
        <w:t>
      11. Динамическое наблюдение (описание):</w:t>
      </w:r>
    </w:p>
    <w:bookmarkEnd w:id="578"/>
    <w:bookmarkStart w:name="z495" w:id="579"/>
    <w:p>
      <w:pPr>
        <w:spacing w:after="0"/>
        <w:ind w:left="0"/>
        <w:jc w:val="both"/>
      </w:pPr>
      <w:r>
        <w:rPr>
          <w:rFonts w:ascii="Times New Roman"/>
          <w:b w:val="false"/>
          <w:i w:val="false"/>
          <w:color w:val="000000"/>
          <w:sz w:val="28"/>
        </w:rPr>
        <w:t>
      1) отсутствие динамического наблюдения;</w:t>
      </w:r>
    </w:p>
    <w:bookmarkEnd w:id="579"/>
    <w:bookmarkStart w:name="z496" w:id="580"/>
    <w:p>
      <w:pPr>
        <w:spacing w:after="0"/>
        <w:ind w:left="0"/>
        <w:jc w:val="both"/>
      </w:pPr>
      <w:r>
        <w:rPr>
          <w:rFonts w:ascii="Times New Roman"/>
          <w:b w:val="false"/>
          <w:i w:val="false"/>
          <w:color w:val="000000"/>
          <w:sz w:val="28"/>
        </w:rPr>
        <w:t>
      2) несоблюдение стандартов диспансеризации;</w:t>
      </w:r>
    </w:p>
    <w:bookmarkEnd w:id="580"/>
    <w:bookmarkStart w:name="z497" w:id="581"/>
    <w:p>
      <w:pPr>
        <w:spacing w:after="0"/>
        <w:ind w:left="0"/>
        <w:jc w:val="both"/>
      </w:pPr>
      <w:r>
        <w:rPr>
          <w:rFonts w:ascii="Times New Roman"/>
          <w:b w:val="false"/>
          <w:i w:val="false"/>
          <w:color w:val="000000"/>
          <w:sz w:val="28"/>
        </w:rPr>
        <w:t>
      3) отсутствие патронажа новорожденного в первые трое суток после выписки из родильного дома;</w:t>
      </w:r>
    </w:p>
    <w:bookmarkEnd w:id="581"/>
    <w:bookmarkStart w:name="z498" w:id="582"/>
    <w:p>
      <w:pPr>
        <w:spacing w:after="0"/>
        <w:ind w:left="0"/>
        <w:jc w:val="both"/>
      </w:pPr>
      <w:r>
        <w:rPr>
          <w:rFonts w:ascii="Times New Roman"/>
          <w:b w:val="false"/>
          <w:i w:val="false"/>
          <w:color w:val="000000"/>
          <w:sz w:val="28"/>
        </w:rPr>
        <w:t>
      4) отклонения от стандартов наблюдения за беременными и в послеродовом периоде;</w:t>
      </w:r>
    </w:p>
    <w:bookmarkEnd w:id="582"/>
    <w:bookmarkStart w:name="z499" w:id="583"/>
    <w:p>
      <w:pPr>
        <w:spacing w:after="0"/>
        <w:ind w:left="0"/>
        <w:jc w:val="both"/>
      </w:pPr>
      <w:r>
        <w:rPr>
          <w:rFonts w:ascii="Times New Roman"/>
          <w:b w:val="false"/>
          <w:i w:val="false"/>
          <w:color w:val="000000"/>
          <w:sz w:val="28"/>
        </w:rPr>
        <w:t>
      5) несвоевременное взятие детей на диспансерный учет;</w:t>
      </w:r>
    </w:p>
    <w:bookmarkEnd w:id="583"/>
    <w:bookmarkStart w:name="z500" w:id="584"/>
    <w:p>
      <w:pPr>
        <w:spacing w:after="0"/>
        <w:ind w:left="0"/>
        <w:jc w:val="both"/>
      </w:pPr>
      <w:r>
        <w:rPr>
          <w:rFonts w:ascii="Times New Roman"/>
          <w:b w:val="false"/>
          <w:i w:val="false"/>
          <w:color w:val="000000"/>
          <w:sz w:val="28"/>
        </w:rPr>
        <w:t>
      6) несвоевременное взятие на учет по беременности (после 12-недельного срока беременности);</w:t>
      </w:r>
    </w:p>
    <w:bookmarkEnd w:id="584"/>
    <w:bookmarkStart w:name="z501" w:id="585"/>
    <w:p>
      <w:pPr>
        <w:spacing w:after="0"/>
        <w:ind w:left="0"/>
        <w:jc w:val="both"/>
      </w:pPr>
      <w:r>
        <w:rPr>
          <w:rFonts w:ascii="Times New Roman"/>
          <w:b w:val="false"/>
          <w:i w:val="false"/>
          <w:color w:val="000000"/>
          <w:sz w:val="28"/>
        </w:rPr>
        <w:t>
      7) несоблюдение стандартов иммунопрофилактики;</w:t>
      </w:r>
    </w:p>
    <w:bookmarkEnd w:id="585"/>
    <w:bookmarkStart w:name="z502" w:id="586"/>
    <w:p>
      <w:pPr>
        <w:spacing w:after="0"/>
        <w:ind w:left="0"/>
        <w:jc w:val="both"/>
      </w:pPr>
      <w:r>
        <w:rPr>
          <w:rFonts w:ascii="Times New Roman"/>
          <w:b w:val="false"/>
          <w:i w:val="false"/>
          <w:color w:val="000000"/>
          <w:sz w:val="28"/>
        </w:rPr>
        <w:t xml:space="preserve">
      12. Недостатки обследования (не соответствие стандартам в области здравоохранения), повлекшие ухудшение состояния или летальный исход. </w:t>
      </w:r>
    </w:p>
    <w:bookmarkEnd w:id="586"/>
    <w:bookmarkStart w:name="z503" w:id="587"/>
    <w:p>
      <w:pPr>
        <w:spacing w:after="0"/>
        <w:ind w:left="0"/>
        <w:jc w:val="both"/>
      </w:pPr>
      <w:r>
        <w:rPr>
          <w:rFonts w:ascii="Times New Roman"/>
          <w:b w:val="false"/>
          <w:i w:val="false"/>
          <w:color w:val="000000"/>
          <w:sz w:val="28"/>
        </w:rPr>
        <w:t>
      13. Недооценка тяжести состояния (описание).</w:t>
      </w:r>
    </w:p>
    <w:bookmarkEnd w:id="587"/>
    <w:bookmarkStart w:name="z504" w:id="588"/>
    <w:p>
      <w:pPr>
        <w:spacing w:after="0"/>
        <w:ind w:left="0"/>
        <w:jc w:val="both"/>
      </w:pPr>
      <w:r>
        <w:rPr>
          <w:rFonts w:ascii="Times New Roman"/>
          <w:b w:val="false"/>
          <w:i w:val="false"/>
          <w:color w:val="000000"/>
          <w:sz w:val="28"/>
        </w:rPr>
        <w:t>
      14. Дефекты госпитализации (описание):</w:t>
      </w:r>
    </w:p>
    <w:bookmarkEnd w:id="588"/>
    <w:bookmarkStart w:name="z505" w:id="589"/>
    <w:p>
      <w:pPr>
        <w:spacing w:after="0"/>
        <w:ind w:left="0"/>
        <w:jc w:val="both"/>
      </w:pPr>
      <w:r>
        <w:rPr>
          <w:rFonts w:ascii="Times New Roman"/>
          <w:b w:val="false"/>
          <w:i w:val="false"/>
          <w:color w:val="000000"/>
          <w:sz w:val="28"/>
        </w:rPr>
        <w:t>
      1) не госпитализирован при имеющихся показаниях;</w:t>
      </w:r>
    </w:p>
    <w:bookmarkEnd w:id="589"/>
    <w:bookmarkStart w:name="z506" w:id="590"/>
    <w:p>
      <w:pPr>
        <w:spacing w:after="0"/>
        <w:ind w:left="0"/>
        <w:jc w:val="both"/>
      </w:pPr>
      <w:r>
        <w:rPr>
          <w:rFonts w:ascii="Times New Roman"/>
          <w:b w:val="false"/>
          <w:i w:val="false"/>
          <w:color w:val="000000"/>
          <w:sz w:val="28"/>
        </w:rPr>
        <w:t>
      2) необоснованное направление на госпитализацию;</w:t>
      </w:r>
    </w:p>
    <w:bookmarkEnd w:id="590"/>
    <w:bookmarkStart w:name="z507" w:id="591"/>
    <w:p>
      <w:pPr>
        <w:spacing w:after="0"/>
        <w:ind w:left="0"/>
        <w:jc w:val="both"/>
      </w:pPr>
      <w:r>
        <w:rPr>
          <w:rFonts w:ascii="Times New Roman"/>
          <w:b w:val="false"/>
          <w:i w:val="false"/>
          <w:color w:val="000000"/>
          <w:sz w:val="28"/>
        </w:rPr>
        <w:t xml:space="preserve">
      3) запоздалая госпитализация; </w:t>
      </w:r>
    </w:p>
    <w:bookmarkEnd w:id="591"/>
    <w:bookmarkStart w:name="z508" w:id="592"/>
    <w:p>
      <w:pPr>
        <w:spacing w:after="0"/>
        <w:ind w:left="0"/>
        <w:jc w:val="both"/>
      </w:pPr>
      <w:r>
        <w:rPr>
          <w:rFonts w:ascii="Times New Roman"/>
          <w:b w:val="false"/>
          <w:i w:val="false"/>
          <w:color w:val="000000"/>
          <w:sz w:val="28"/>
        </w:rPr>
        <w:t>
      4) оказание стационарозамещающей помощи без показаний;</w:t>
      </w:r>
    </w:p>
    <w:bookmarkEnd w:id="592"/>
    <w:bookmarkStart w:name="z509" w:id="593"/>
    <w:p>
      <w:pPr>
        <w:spacing w:after="0"/>
        <w:ind w:left="0"/>
        <w:jc w:val="both"/>
      </w:pPr>
      <w:r>
        <w:rPr>
          <w:rFonts w:ascii="Times New Roman"/>
          <w:b w:val="false"/>
          <w:i w:val="false"/>
          <w:color w:val="000000"/>
          <w:sz w:val="28"/>
        </w:rPr>
        <w:t xml:space="preserve">
      15. Результаты лечения: </w:t>
      </w:r>
    </w:p>
    <w:bookmarkEnd w:id="593"/>
    <w:bookmarkStart w:name="z510" w:id="594"/>
    <w:p>
      <w:pPr>
        <w:spacing w:after="0"/>
        <w:ind w:left="0"/>
        <w:jc w:val="both"/>
      </w:pPr>
      <w:r>
        <w:rPr>
          <w:rFonts w:ascii="Times New Roman"/>
          <w:b w:val="false"/>
          <w:i w:val="false"/>
          <w:color w:val="000000"/>
          <w:sz w:val="28"/>
        </w:rPr>
        <w:t>
      1) летальный исход (предотвратим на уровне первичной медико-санитарной, консультативно-диагностической и стационарозамещающей медицинской помощи), заполняются факторы:</w:t>
      </w:r>
    </w:p>
    <w:bookmarkEnd w:id="594"/>
    <w:bookmarkStart w:name="z511" w:id="595"/>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595"/>
    <w:bookmarkStart w:name="z512" w:id="596"/>
    <w:p>
      <w:pPr>
        <w:spacing w:after="0"/>
        <w:ind w:left="0"/>
        <w:jc w:val="both"/>
      </w:pPr>
      <w:r>
        <w:rPr>
          <w:rFonts w:ascii="Times New Roman"/>
          <w:b w:val="false"/>
          <w:i w:val="false"/>
          <w:color w:val="000000"/>
          <w:sz w:val="28"/>
        </w:rPr>
        <w:t>
      отсутствие гистологического исследования;</w:t>
      </w:r>
    </w:p>
    <w:bookmarkEnd w:id="596"/>
    <w:bookmarkStart w:name="z513" w:id="597"/>
    <w:p>
      <w:pPr>
        <w:spacing w:after="0"/>
        <w:ind w:left="0"/>
        <w:jc w:val="both"/>
      </w:pPr>
      <w:r>
        <w:rPr>
          <w:rFonts w:ascii="Times New Roman"/>
          <w:b w:val="false"/>
          <w:i w:val="false"/>
          <w:color w:val="000000"/>
          <w:sz w:val="28"/>
        </w:rPr>
        <w:t>
      своевременность госпитализации пациента;</w:t>
      </w:r>
    </w:p>
    <w:bookmarkEnd w:id="597"/>
    <w:bookmarkStart w:name="z514" w:id="598"/>
    <w:p>
      <w:pPr>
        <w:spacing w:after="0"/>
        <w:ind w:left="0"/>
        <w:jc w:val="both"/>
      </w:pPr>
      <w:r>
        <w:rPr>
          <w:rFonts w:ascii="Times New Roman"/>
          <w:b w:val="false"/>
          <w:i w:val="false"/>
          <w:color w:val="000000"/>
          <w:sz w:val="28"/>
        </w:rPr>
        <w:t>
      социальное благополучие пациента;</w:t>
      </w:r>
    </w:p>
    <w:bookmarkEnd w:id="598"/>
    <w:bookmarkStart w:name="z515" w:id="599"/>
    <w:p>
      <w:pPr>
        <w:spacing w:after="0"/>
        <w:ind w:left="0"/>
        <w:jc w:val="both"/>
      </w:pPr>
      <w:r>
        <w:rPr>
          <w:rFonts w:ascii="Times New Roman"/>
          <w:b w:val="false"/>
          <w:i w:val="false"/>
          <w:color w:val="000000"/>
          <w:sz w:val="28"/>
        </w:rPr>
        <w:t>
      ранняя диагностика патологического состояния;</w:t>
      </w:r>
    </w:p>
    <w:bookmarkEnd w:id="599"/>
    <w:bookmarkStart w:name="z516" w:id="600"/>
    <w:p>
      <w:pPr>
        <w:spacing w:after="0"/>
        <w:ind w:left="0"/>
        <w:jc w:val="both"/>
      </w:pPr>
      <w:r>
        <w:rPr>
          <w:rFonts w:ascii="Times New Roman"/>
          <w:b w:val="false"/>
          <w:i w:val="false"/>
          <w:color w:val="000000"/>
          <w:sz w:val="28"/>
        </w:rPr>
        <w:t>
      назначение дополнительных методов исследования;</w:t>
      </w:r>
    </w:p>
    <w:bookmarkEnd w:id="600"/>
    <w:bookmarkStart w:name="z517" w:id="601"/>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601"/>
    <w:bookmarkStart w:name="z518" w:id="602"/>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602"/>
    <w:bookmarkStart w:name="z519" w:id="603"/>
    <w:p>
      <w:pPr>
        <w:spacing w:after="0"/>
        <w:ind w:left="0"/>
        <w:jc w:val="both"/>
      </w:pPr>
      <w:r>
        <w:rPr>
          <w:rFonts w:ascii="Times New Roman"/>
          <w:b w:val="false"/>
          <w:i w:val="false"/>
          <w:color w:val="000000"/>
          <w:sz w:val="28"/>
        </w:rPr>
        <w:t>
      квалификация специалистов;</w:t>
      </w:r>
    </w:p>
    <w:bookmarkEnd w:id="603"/>
    <w:bookmarkStart w:name="z520" w:id="604"/>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604"/>
    <w:bookmarkStart w:name="z521" w:id="605"/>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605"/>
    <w:bookmarkStart w:name="z522" w:id="606"/>
    <w:p>
      <w:pPr>
        <w:spacing w:after="0"/>
        <w:ind w:left="0"/>
        <w:jc w:val="both"/>
      </w:pPr>
      <w:r>
        <w:rPr>
          <w:rFonts w:ascii="Times New Roman"/>
          <w:b w:val="false"/>
          <w:i w:val="false"/>
          <w:color w:val="000000"/>
          <w:sz w:val="28"/>
        </w:rPr>
        <w:t>
      16. Наличие рекомендаций (отсутствуют, неполные).</w:t>
      </w:r>
    </w:p>
    <w:bookmarkEnd w:id="606"/>
    <w:bookmarkStart w:name="z523" w:id="607"/>
    <w:p>
      <w:pPr>
        <w:spacing w:after="0"/>
        <w:ind w:left="0"/>
        <w:jc w:val="both"/>
      </w:pPr>
      <w:r>
        <w:rPr>
          <w:rFonts w:ascii="Times New Roman"/>
          <w:b w:val="false"/>
          <w:i w:val="false"/>
          <w:color w:val="000000"/>
          <w:sz w:val="28"/>
        </w:rPr>
        <w:t>
      17. Наличие дефектов организационно-тактических мероприятий:</w:t>
      </w:r>
    </w:p>
    <w:bookmarkEnd w:id="607"/>
    <w:bookmarkStart w:name="z524" w:id="608"/>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изделиям медицинского назначения и медицинской технике;</w:t>
      </w:r>
    </w:p>
    <w:bookmarkEnd w:id="608"/>
    <w:bookmarkStart w:name="z525" w:id="609"/>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609"/>
    <w:bookmarkStart w:name="z526" w:id="610"/>
    <w:p>
      <w:pPr>
        <w:spacing w:after="0"/>
        <w:ind w:left="0"/>
        <w:jc w:val="both"/>
      </w:pPr>
      <w:r>
        <w:rPr>
          <w:rFonts w:ascii="Times New Roman"/>
          <w:b w:val="false"/>
          <w:i w:val="false"/>
          <w:color w:val="000000"/>
          <w:sz w:val="28"/>
        </w:rPr>
        <w:t>
      3) отсутствие необходимых лекарственных средств, изделий медицинского назначения и медицинской техники;</w:t>
      </w:r>
    </w:p>
    <w:bookmarkEnd w:id="610"/>
    <w:bookmarkStart w:name="z527" w:id="611"/>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611"/>
    <w:bookmarkStart w:name="z528" w:id="612"/>
    <w:p>
      <w:pPr>
        <w:spacing w:after="0"/>
        <w:ind w:left="0"/>
        <w:jc w:val="both"/>
      </w:pPr>
      <w:r>
        <w:rPr>
          <w:rFonts w:ascii="Times New Roman"/>
          <w:b w:val="false"/>
          <w:i w:val="false"/>
          <w:color w:val="000000"/>
          <w:sz w:val="28"/>
        </w:rPr>
        <w:t>
      18. Привлечение медикаментов и денежных средств пациента при оказании медицинской помощи, входящей в ГОБМП.</w:t>
      </w:r>
    </w:p>
    <w:bookmarkEnd w:id="612"/>
    <w:bookmarkStart w:name="z529" w:id="613"/>
    <w:p>
      <w:pPr>
        <w:spacing w:after="0"/>
        <w:ind w:left="0"/>
        <w:jc w:val="both"/>
      </w:pPr>
      <w:r>
        <w:rPr>
          <w:rFonts w:ascii="Times New Roman"/>
          <w:b w:val="false"/>
          <w:i w:val="false"/>
          <w:color w:val="000000"/>
          <w:sz w:val="28"/>
        </w:rPr>
        <w:t>
      19. В случае смерти на дому,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613"/>
    <w:bookmarkStart w:name="z530" w:id="614"/>
    <w:p>
      <w:pPr>
        <w:spacing w:after="0"/>
        <w:ind w:left="0"/>
        <w:jc w:val="both"/>
      </w:pPr>
      <w:r>
        <w:rPr>
          <w:rFonts w:ascii="Times New Roman"/>
          <w:b w:val="false"/>
          <w:i w:val="false"/>
          <w:color w:val="000000"/>
          <w:sz w:val="28"/>
        </w:rPr>
        <w:t xml:space="preserve">
      20. Несоблюдение кодекса чести медицинских и фармацевтических работников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614"/>
    <w:bookmarkStart w:name="z531" w:id="615"/>
    <w:p>
      <w:pPr>
        <w:spacing w:after="0"/>
        <w:ind w:left="0"/>
        <w:jc w:val="both"/>
      </w:pPr>
      <w:r>
        <w:rPr>
          <w:rFonts w:ascii="Times New Roman"/>
          <w:b w:val="false"/>
          <w:i w:val="false"/>
          <w:color w:val="000000"/>
          <w:sz w:val="28"/>
        </w:rPr>
        <w:t>
      II. Экспертная оценка качества оказанных медицинских услуг на уровне скорой медицинской помощи:</w:t>
      </w:r>
    </w:p>
    <w:bookmarkEnd w:id="615"/>
    <w:bookmarkStart w:name="z532" w:id="616"/>
    <w:p>
      <w:pPr>
        <w:spacing w:after="0"/>
        <w:ind w:left="0"/>
        <w:jc w:val="both"/>
      </w:pPr>
      <w:r>
        <w:rPr>
          <w:rFonts w:ascii="Times New Roman"/>
          <w:b w:val="false"/>
          <w:i w:val="false"/>
          <w:color w:val="000000"/>
          <w:sz w:val="28"/>
        </w:rPr>
        <w:t>
      1. Фамилия, имя, отчество (при его наличии) больного.</w:t>
      </w:r>
    </w:p>
    <w:bookmarkEnd w:id="616"/>
    <w:bookmarkStart w:name="z533" w:id="617"/>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617"/>
    <w:bookmarkStart w:name="z534" w:id="618"/>
    <w:p>
      <w:pPr>
        <w:spacing w:after="0"/>
        <w:ind w:left="0"/>
        <w:jc w:val="both"/>
      </w:pPr>
      <w:r>
        <w:rPr>
          <w:rFonts w:ascii="Times New Roman"/>
          <w:b w:val="false"/>
          <w:i w:val="false"/>
          <w:color w:val="000000"/>
          <w:sz w:val="28"/>
        </w:rPr>
        <w:t>
      3. Дата рождения, возраст (полных лет).</w:t>
      </w:r>
    </w:p>
    <w:bookmarkEnd w:id="618"/>
    <w:bookmarkStart w:name="z535" w:id="619"/>
    <w:p>
      <w:pPr>
        <w:spacing w:after="0"/>
        <w:ind w:left="0"/>
        <w:jc w:val="both"/>
      </w:pPr>
      <w:r>
        <w:rPr>
          <w:rFonts w:ascii="Times New Roman"/>
          <w:b w:val="false"/>
          <w:i w:val="false"/>
          <w:color w:val="000000"/>
          <w:sz w:val="28"/>
        </w:rPr>
        <w:t>
      4. Национальность.</w:t>
      </w:r>
    </w:p>
    <w:bookmarkEnd w:id="619"/>
    <w:bookmarkStart w:name="z536" w:id="620"/>
    <w:p>
      <w:pPr>
        <w:spacing w:after="0"/>
        <w:ind w:left="0"/>
        <w:jc w:val="both"/>
      </w:pPr>
      <w:r>
        <w:rPr>
          <w:rFonts w:ascii="Times New Roman"/>
          <w:b w:val="false"/>
          <w:i w:val="false"/>
          <w:color w:val="000000"/>
          <w:sz w:val="28"/>
        </w:rPr>
        <w:t>
      5. Место жительства.</w:t>
      </w:r>
    </w:p>
    <w:bookmarkEnd w:id="620"/>
    <w:bookmarkStart w:name="z537" w:id="621"/>
    <w:p>
      <w:pPr>
        <w:spacing w:after="0"/>
        <w:ind w:left="0"/>
        <w:jc w:val="both"/>
      </w:pPr>
      <w:r>
        <w:rPr>
          <w:rFonts w:ascii="Times New Roman"/>
          <w:b w:val="false"/>
          <w:i w:val="false"/>
          <w:color w:val="000000"/>
          <w:sz w:val="28"/>
        </w:rPr>
        <w:t>
      6. Источник финансирования вызова.</w:t>
      </w:r>
    </w:p>
    <w:bookmarkEnd w:id="621"/>
    <w:bookmarkStart w:name="z538" w:id="622"/>
    <w:p>
      <w:pPr>
        <w:spacing w:after="0"/>
        <w:ind w:left="0"/>
        <w:jc w:val="both"/>
      </w:pPr>
      <w:r>
        <w:rPr>
          <w:rFonts w:ascii="Times New Roman"/>
          <w:b w:val="false"/>
          <w:i w:val="false"/>
          <w:color w:val="000000"/>
          <w:sz w:val="28"/>
        </w:rPr>
        <w:t>
      7. Описание жалоб (неполные, не соответствуют диагнозу и т.д.).</w:t>
      </w:r>
    </w:p>
    <w:bookmarkEnd w:id="622"/>
    <w:bookmarkStart w:name="z539" w:id="623"/>
    <w:p>
      <w:pPr>
        <w:spacing w:after="0"/>
        <w:ind w:left="0"/>
        <w:jc w:val="both"/>
      </w:pPr>
      <w:r>
        <w:rPr>
          <w:rFonts w:ascii="Times New Roman"/>
          <w:b w:val="false"/>
          <w:i w:val="false"/>
          <w:color w:val="000000"/>
          <w:sz w:val="28"/>
        </w:rPr>
        <w:t>
      8. Описание анамнеза (не указан, не раскрыт полностью, не соответствуют диагнозу и т.д.).</w:t>
      </w:r>
    </w:p>
    <w:bookmarkEnd w:id="623"/>
    <w:bookmarkStart w:name="z540" w:id="624"/>
    <w:p>
      <w:pPr>
        <w:spacing w:after="0"/>
        <w:ind w:left="0"/>
        <w:jc w:val="both"/>
      </w:pPr>
      <w:r>
        <w:rPr>
          <w:rFonts w:ascii="Times New Roman"/>
          <w:b w:val="false"/>
          <w:i w:val="false"/>
          <w:color w:val="000000"/>
          <w:sz w:val="28"/>
        </w:rPr>
        <w:t>
      9. Недооценка тяжести состояния (описание).</w:t>
      </w:r>
    </w:p>
    <w:bookmarkEnd w:id="624"/>
    <w:bookmarkStart w:name="z541" w:id="625"/>
    <w:p>
      <w:pPr>
        <w:spacing w:after="0"/>
        <w:ind w:left="0"/>
        <w:jc w:val="both"/>
      </w:pPr>
      <w:r>
        <w:rPr>
          <w:rFonts w:ascii="Times New Roman"/>
          <w:b w:val="false"/>
          <w:i w:val="false"/>
          <w:color w:val="000000"/>
          <w:sz w:val="28"/>
        </w:rPr>
        <w:t>
      10. Доставка больного на госпитализацию без показаний (описание).</w:t>
      </w:r>
    </w:p>
    <w:bookmarkEnd w:id="625"/>
    <w:bookmarkStart w:name="z542" w:id="626"/>
    <w:p>
      <w:pPr>
        <w:spacing w:after="0"/>
        <w:ind w:left="0"/>
        <w:jc w:val="both"/>
      </w:pPr>
      <w:r>
        <w:rPr>
          <w:rFonts w:ascii="Times New Roman"/>
          <w:b w:val="false"/>
          <w:i w:val="false"/>
          <w:color w:val="000000"/>
          <w:sz w:val="28"/>
        </w:rPr>
        <w:t>
      11. Отсутствие доставки больного в стационар при наличии показаний к госпитализации (описание).</w:t>
      </w:r>
    </w:p>
    <w:bookmarkEnd w:id="626"/>
    <w:bookmarkStart w:name="z543" w:id="627"/>
    <w:p>
      <w:pPr>
        <w:spacing w:after="0"/>
        <w:ind w:left="0"/>
        <w:jc w:val="both"/>
      </w:pPr>
      <w:r>
        <w:rPr>
          <w:rFonts w:ascii="Times New Roman"/>
          <w:b w:val="false"/>
          <w:i w:val="false"/>
          <w:color w:val="000000"/>
          <w:sz w:val="28"/>
        </w:rPr>
        <w:t>
      12. Случаи повторных вызовов по тому же заболеванию в течение суток с момента первого вызова (описание).</w:t>
      </w:r>
    </w:p>
    <w:bookmarkEnd w:id="627"/>
    <w:bookmarkStart w:name="z544" w:id="628"/>
    <w:p>
      <w:pPr>
        <w:spacing w:after="0"/>
        <w:ind w:left="0"/>
        <w:jc w:val="both"/>
      </w:pPr>
      <w:r>
        <w:rPr>
          <w:rFonts w:ascii="Times New Roman"/>
          <w:b w:val="false"/>
          <w:i w:val="false"/>
          <w:color w:val="000000"/>
          <w:sz w:val="28"/>
        </w:rPr>
        <w:t>
      13. Ошибки в диагнозе (описание):</w:t>
      </w:r>
    </w:p>
    <w:bookmarkEnd w:id="628"/>
    <w:bookmarkStart w:name="z545" w:id="629"/>
    <w:p>
      <w:pPr>
        <w:spacing w:after="0"/>
        <w:ind w:left="0"/>
        <w:jc w:val="both"/>
      </w:pPr>
      <w:r>
        <w:rPr>
          <w:rFonts w:ascii="Times New Roman"/>
          <w:b w:val="false"/>
          <w:i w:val="false"/>
          <w:color w:val="000000"/>
          <w:sz w:val="28"/>
        </w:rPr>
        <w:t>
      1) диагноз неполный;</w:t>
      </w:r>
    </w:p>
    <w:bookmarkEnd w:id="629"/>
    <w:bookmarkStart w:name="z546" w:id="630"/>
    <w:p>
      <w:pPr>
        <w:spacing w:after="0"/>
        <w:ind w:left="0"/>
        <w:jc w:val="both"/>
      </w:pPr>
      <w:r>
        <w:rPr>
          <w:rFonts w:ascii="Times New Roman"/>
          <w:b w:val="false"/>
          <w:i w:val="false"/>
          <w:color w:val="000000"/>
          <w:sz w:val="28"/>
        </w:rPr>
        <w:t>
      2) случаи расхождения направительного и клинического диагноза;</w:t>
      </w:r>
    </w:p>
    <w:bookmarkEnd w:id="630"/>
    <w:bookmarkStart w:name="z547" w:id="631"/>
    <w:p>
      <w:pPr>
        <w:spacing w:after="0"/>
        <w:ind w:left="0"/>
        <w:jc w:val="both"/>
      </w:pPr>
      <w:r>
        <w:rPr>
          <w:rFonts w:ascii="Times New Roman"/>
          <w:b w:val="false"/>
          <w:i w:val="false"/>
          <w:color w:val="000000"/>
          <w:sz w:val="28"/>
        </w:rPr>
        <w:t>
      3) диагноз не установлен;</w:t>
      </w:r>
    </w:p>
    <w:bookmarkEnd w:id="631"/>
    <w:bookmarkStart w:name="z548" w:id="632"/>
    <w:p>
      <w:pPr>
        <w:spacing w:after="0"/>
        <w:ind w:left="0"/>
        <w:jc w:val="both"/>
      </w:pPr>
      <w:r>
        <w:rPr>
          <w:rFonts w:ascii="Times New Roman"/>
          <w:b w:val="false"/>
          <w:i w:val="false"/>
          <w:color w:val="000000"/>
          <w:sz w:val="28"/>
        </w:rPr>
        <w:t xml:space="preserve">
      4) иное (ошибка по конкретному случаю, не указанное в данном перечне). </w:t>
      </w:r>
    </w:p>
    <w:bookmarkEnd w:id="632"/>
    <w:bookmarkStart w:name="z549" w:id="633"/>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633"/>
    <w:bookmarkStart w:name="z550" w:id="634"/>
    <w:p>
      <w:pPr>
        <w:spacing w:after="0"/>
        <w:ind w:left="0"/>
        <w:jc w:val="both"/>
      </w:pPr>
      <w:r>
        <w:rPr>
          <w:rFonts w:ascii="Times New Roman"/>
          <w:b w:val="false"/>
          <w:i w:val="false"/>
          <w:color w:val="000000"/>
          <w:sz w:val="28"/>
        </w:rPr>
        <w:t>
      1) несвоевременность прибытия бригады скорой помощи на вызов (не соблюдение утвержденного регламента времени);</w:t>
      </w:r>
    </w:p>
    <w:bookmarkEnd w:id="634"/>
    <w:bookmarkStart w:name="z551" w:id="635"/>
    <w:p>
      <w:pPr>
        <w:spacing w:after="0"/>
        <w:ind w:left="0"/>
        <w:jc w:val="both"/>
      </w:pPr>
      <w:r>
        <w:rPr>
          <w:rFonts w:ascii="Times New Roman"/>
          <w:b w:val="false"/>
          <w:i w:val="false"/>
          <w:color w:val="000000"/>
          <w:sz w:val="28"/>
        </w:rPr>
        <w:t>
      2) непредоставление активов в организацию, оказывающую первичную медико-санитарную помощь;</w:t>
      </w:r>
    </w:p>
    <w:bookmarkEnd w:id="635"/>
    <w:bookmarkStart w:name="z552" w:id="636"/>
    <w:p>
      <w:pPr>
        <w:spacing w:after="0"/>
        <w:ind w:left="0"/>
        <w:jc w:val="both"/>
      </w:pPr>
      <w:r>
        <w:rPr>
          <w:rFonts w:ascii="Times New Roman"/>
          <w:b w:val="false"/>
          <w:i w:val="false"/>
          <w:color w:val="000000"/>
          <w:sz w:val="28"/>
        </w:rPr>
        <w:t>
      3) иное (дефект по конкретному случаю, не указанное в данном перечне).</w:t>
      </w:r>
    </w:p>
    <w:bookmarkEnd w:id="636"/>
    <w:bookmarkStart w:name="z553" w:id="637"/>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637"/>
    <w:bookmarkStart w:name="z554" w:id="638"/>
    <w:p>
      <w:pPr>
        <w:spacing w:after="0"/>
        <w:ind w:left="0"/>
        <w:jc w:val="both"/>
      </w:pPr>
      <w:r>
        <w:rPr>
          <w:rFonts w:ascii="Times New Roman"/>
          <w:b w:val="false"/>
          <w:i w:val="false"/>
          <w:color w:val="000000"/>
          <w:sz w:val="28"/>
        </w:rPr>
        <w:t>
      16. В случае смертельного исхода указать его предотвратимость, основываясь на выявленных дефектах качества и объема (диагностических, лечебных и организационно-тактических).</w:t>
      </w:r>
    </w:p>
    <w:bookmarkEnd w:id="638"/>
    <w:bookmarkStart w:name="z555" w:id="639"/>
    <w:p>
      <w:pPr>
        <w:spacing w:after="0"/>
        <w:ind w:left="0"/>
        <w:jc w:val="both"/>
      </w:pPr>
      <w:r>
        <w:rPr>
          <w:rFonts w:ascii="Times New Roman"/>
          <w:b w:val="false"/>
          <w:i w:val="false"/>
          <w:color w:val="000000"/>
          <w:sz w:val="28"/>
        </w:rPr>
        <w:t xml:space="preserve">
      17. Несоблюдение кодекса чести медицинскими и фармацевтическими работниками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639"/>
    <w:bookmarkStart w:name="z556" w:id="640"/>
    <w:p>
      <w:pPr>
        <w:spacing w:after="0"/>
        <w:ind w:left="0"/>
        <w:jc w:val="both"/>
      </w:pPr>
      <w:r>
        <w:rPr>
          <w:rFonts w:ascii="Times New Roman"/>
          <w:b w:val="false"/>
          <w:i w:val="false"/>
          <w:color w:val="000000"/>
          <w:sz w:val="28"/>
        </w:rPr>
        <w:t>
      III. Экспертная оценка качества оказанных медицинских услуг на уровне стационарной и стационарозамещающей медицинской помощи:</w:t>
      </w:r>
    </w:p>
    <w:bookmarkEnd w:id="640"/>
    <w:bookmarkStart w:name="z557" w:id="641"/>
    <w:p>
      <w:pPr>
        <w:spacing w:after="0"/>
        <w:ind w:left="0"/>
        <w:jc w:val="both"/>
      </w:pPr>
      <w:r>
        <w:rPr>
          <w:rFonts w:ascii="Times New Roman"/>
          <w:b w:val="false"/>
          <w:i w:val="false"/>
          <w:color w:val="000000"/>
          <w:sz w:val="28"/>
        </w:rPr>
        <w:t>
      1. Фамилия, имя, отчество (при его наличии) больного.</w:t>
      </w:r>
    </w:p>
    <w:bookmarkEnd w:id="641"/>
    <w:bookmarkStart w:name="z558" w:id="642"/>
    <w:p>
      <w:pPr>
        <w:spacing w:after="0"/>
        <w:ind w:left="0"/>
        <w:jc w:val="both"/>
      </w:pPr>
      <w:r>
        <w:rPr>
          <w:rFonts w:ascii="Times New Roman"/>
          <w:b w:val="false"/>
          <w:i w:val="false"/>
          <w:color w:val="000000"/>
          <w:sz w:val="28"/>
        </w:rPr>
        <w:t>
      2. Индивидуальный идентификационный номер (ИИН) (для гражданина Республики Казахстан).</w:t>
      </w:r>
    </w:p>
    <w:bookmarkEnd w:id="642"/>
    <w:bookmarkStart w:name="z559" w:id="643"/>
    <w:p>
      <w:pPr>
        <w:spacing w:after="0"/>
        <w:ind w:left="0"/>
        <w:jc w:val="both"/>
      </w:pPr>
      <w:r>
        <w:rPr>
          <w:rFonts w:ascii="Times New Roman"/>
          <w:b w:val="false"/>
          <w:i w:val="false"/>
          <w:color w:val="000000"/>
          <w:sz w:val="28"/>
        </w:rPr>
        <w:t>
      3. Дата рождения, возраст (полных лет).</w:t>
      </w:r>
    </w:p>
    <w:bookmarkEnd w:id="643"/>
    <w:bookmarkStart w:name="z560" w:id="644"/>
    <w:p>
      <w:pPr>
        <w:spacing w:after="0"/>
        <w:ind w:left="0"/>
        <w:jc w:val="both"/>
      </w:pPr>
      <w:r>
        <w:rPr>
          <w:rFonts w:ascii="Times New Roman"/>
          <w:b w:val="false"/>
          <w:i w:val="false"/>
          <w:color w:val="000000"/>
          <w:sz w:val="28"/>
        </w:rPr>
        <w:t>
      4. Национальность.</w:t>
      </w:r>
    </w:p>
    <w:bookmarkEnd w:id="644"/>
    <w:bookmarkStart w:name="z561" w:id="645"/>
    <w:p>
      <w:pPr>
        <w:spacing w:after="0"/>
        <w:ind w:left="0"/>
        <w:jc w:val="both"/>
      </w:pPr>
      <w:r>
        <w:rPr>
          <w:rFonts w:ascii="Times New Roman"/>
          <w:b w:val="false"/>
          <w:i w:val="false"/>
          <w:color w:val="000000"/>
          <w:sz w:val="28"/>
        </w:rPr>
        <w:t>
      5. Место жительства.</w:t>
      </w:r>
    </w:p>
    <w:bookmarkEnd w:id="645"/>
    <w:bookmarkStart w:name="z562" w:id="646"/>
    <w:p>
      <w:pPr>
        <w:spacing w:after="0"/>
        <w:ind w:left="0"/>
        <w:jc w:val="both"/>
      </w:pPr>
      <w:r>
        <w:rPr>
          <w:rFonts w:ascii="Times New Roman"/>
          <w:b w:val="false"/>
          <w:i w:val="false"/>
          <w:color w:val="000000"/>
          <w:sz w:val="28"/>
        </w:rPr>
        <w:t>
      6. Номер медицинской карты, период лечения.</w:t>
      </w:r>
    </w:p>
    <w:bookmarkEnd w:id="646"/>
    <w:bookmarkStart w:name="z563" w:id="647"/>
    <w:p>
      <w:pPr>
        <w:spacing w:after="0"/>
        <w:ind w:left="0"/>
        <w:jc w:val="both"/>
      </w:pPr>
      <w:r>
        <w:rPr>
          <w:rFonts w:ascii="Times New Roman"/>
          <w:b w:val="false"/>
          <w:i w:val="false"/>
          <w:color w:val="000000"/>
          <w:sz w:val="28"/>
        </w:rPr>
        <w:t>
      7. Источник финансирования пролеченного случая.</w:t>
      </w:r>
    </w:p>
    <w:bookmarkEnd w:id="647"/>
    <w:bookmarkStart w:name="z564" w:id="648"/>
    <w:p>
      <w:pPr>
        <w:spacing w:after="0"/>
        <w:ind w:left="0"/>
        <w:jc w:val="both"/>
      </w:pPr>
      <w:r>
        <w:rPr>
          <w:rFonts w:ascii="Times New Roman"/>
          <w:b w:val="false"/>
          <w:i w:val="false"/>
          <w:color w:val="000000"/>
          <w:sz w:val="28"/>
        </w:rPr>
        <w:t>
      8. Диагноз направившей организации.</w:t>
      </w:r>
    </w:p>
    <w:bookmarkEnd w:id="648"/>
    <w:bookmarkStart w:name="z565" w:id="649"/>
    <w:p>
      <w:pPr>
        <w:spacing w:after="0"/>
        <w:ind w:left="0"/>
        <w:jc w:val="both"/>
      </w:pPr>
      <w:r>
        <w:rPr>
          <w:rFonts w:ascii="Times New Roman"/>
          <w:b w:val="false"/>
          <w:i w:val="false"/>
          <w:color w:val="000000"/>
          <w:sz w:val="28"/>
        </w:rPr>
        <w:t>
      9. Диагноз предварительный клинический.</w:t>
      </w:r>
    </w:p>
    <w:bookmarkEnd w:id="649"/>
    <w:bookmarkStart w:name="z566" w:id="650"/>
    <w:p>
      <w:pPr>
        <w:spacing w:after="0"/>
        <w:ind w:left="0"/>
        <w:jc w:val="both"/>
      </w:pPr>
      <w:r>
        <w:rPr>
          <w:rFonts w:ascii="Times New Roman"/>
          <w:b w:val="false"/>
          <w:i w:val="false"/>
          <w:color w:val="000000"/>
          <w:sz w:val="28"/>
        </w:rPr>
        <w:t>
      10. Диагноз заключительный клинический (основной, сопутствующий, осложнения).</w:t>
      </w:r>
    </w:p>
    <w:bookmarkEnd w:id="650"/>
    <w:bookmarkStart w:name="z567" w:id="651"/>
    <w:p>
      <w:pPr>
        <w:spacing w:after="0"/>
        <w:ind w:left="0"/>
        <w:jc w:val="both"/>
      </w:pPr>
      <w:r>
        <w:rPr>
          <w:rFonts w:ascii="Times New Roman"/>
          <w:b w:val="false"/>
          <w:i w:val="false"/>
          <w:color w:val="000000"/>
          <w:sz w:val="28"/>
        </w:rPr>
        <w:t xml:space="preserve">
      11. Результаты лечения: </w:t>
      </w:r>
    </w:p>
    <w:bookmarkEnd w:id="651"/>
    <w:bookmarkStart w:name="z568" w:id="652"/>
    <w:p>
      <w:pPr>
        <w:spacing w:after="0"/>
        <w:ind w:left="0"/>
        <w:jc w:val="both"/>
      </w:pPr>
      <w:r>
        <w:rPr>
          <w:rFonts w:ascii="Times New Roman"/>
          <w:b w:val="false"/>
          <w:i w:val="false"/>
          <w:color w:val="000000"/>
          <w:sz w:val="28"/>
        </w:rPr>
        <w:t>
      1) летальный исход (не предотвратим, предотвратим на уровне стационарной и стационарозамещающей медицинской помощи) – заполняются факторы:</w:t>
      </w:r>
    </w:p>
    <w:bookmarkEnd w:id="652"/>
    <w:bookmarkStart w:name="z569" w:id="653"/>
    <w:p>
      <w:pPr>
        <w:spacing w:after="0"/>
        <w:ind w:left="0"/>
        <w:jc w:val="both"/>
      </w:pPr>
      <w:r>
        <w:rPr>
          <w:rFonts w:ascii="Times New Roman"/>
          <w:b w:val="false"/>
          <w:i w:val="false"/>
          <w:color w:val="000000"/>
          <w:sz w:val="28"/>
        </w:rPr>
        <w:t>
      отсутствие патологоанатомического исследования, за исключением случаев, предусмотренных законодательством;</w:t>
      </w:r>
    </w:p>
    <w:bookmarkEnd w:id="653"/>
    <w:bookmarkStart w:name="z570" w:id="654"/>
    <w:p>
      <w:pPr>
        <w:spacing w:after="0"/>
        <w:ind w:left="0"/>
        <w:jc w:val="both"/>
      </w:pPr>
      <w:r>
        <w:rPr>
          <w:rFonts w:ascii="Times New Roman"/>
          <w:b w:val="false"/>
          <w:i w:val="false"/>
          <w:color w:val="000000"/>
          <w:sz w:val="28"/>
        </w:rPr>
        <w:t>
      отсутствие гистологического исследования;</w:t>
      </w:r>
    </w:p>
    <w:bookmarkEnd w:id="654"/>
    <w:bookmarkStart w:name="z571" w:id="655"/>
    <w:p>
      <w:pPr>
        <w:spacing w:after="0"/>
        <w:ind w:left="0"/>
        <w:jc w:val="both"/>
      </w:pPr>
      <w:r>
        <w:rPr>
          <w:rFonts w:ascii="Times New Roman"/>
          <w:b w:val="false"/>
          <w:i w:val="false"/>
          <w:color w:val="000000"/>
          <w:sz w:val="28"/>
        </w:rPr>
        <w:t>
      своевременность госпитализации пациента;</w:t>
      </w:r>
    </w:p>
    <w:bookmarkEnd w:id="655"/>
    <w:bookmarkStart w:name="z572" w:id="656"/>
    <w:p>
      <w:pPr>
        <w:spacing w:after="0"/>
        <w:ind w:left="0"/>
        <w:jc w:val="both"/>
      </w:pPr>
      <w:r>
        <w:rPr>
          <w:rFonts w:ascii="Times New Roman"/>
          <w:b w:val="false"/>
          <w:i w:val="false"/>
          <w:color w:val="000000"/>
          <w:sz w:val="28"/>
        </w:rPr>
        <w:t>
      социальное благополучие пациента;</w:t>
      </w:r>
    </w:p>
    <w:bookmarkEnd w:id="656"/>
    <w:bookmarkStart w:name="z573" w:id="657"/>
    <w:p>
      <w:pPr>
        <w:spacing w:after="0"/>
        <w:ind w:left="0"/>
        <w:jc w:val="both"/>
      </w:pPr>
      <w:r>
        <w:rPr>
          <w:rFonts w:ascii="Times New Roman"/>
          <w:b w:val="false"/>
          <w:i w:val="false"/>
          <w:color w:val="000000"/>
          <w:sz w:val="28"/>
        </w:rPr>
        <w:t>
      ранняя диагностика патологического состояния;</w:t>
      </w:r>
    </w:p>
    <w:bookmarkEnd w:id="657"/>
    <w:bookmarkStart w:name="z574" w:id="658"/>
    <w:p>
      <w:pPr>
        <w:spacing w:after="0"/>
        <w:ind w:left="0"/>
        <w:jc w:val="both"/>
      </w:pPr>
      <w:r>
        <w:rPr>
          <w:rFonts w:ascii="Times New Roman"/>
          <w:b w:val="false"/>
          <w:i w:val="false"/>
          <w:color w:val="000000"/>
          <w:sz w:val="28"/>
        </w:rPr>
        <w:t>
      назначение дополнительных методов исследования;</w:t>
      </w:r>
    </w:p>
    <w:bookmarkEnd w:id="658"/>
    <w:bookmarkStart w:name="z575" w:id="659"/>
    <w:p>
      <w:pPr>
        <w:spacing w:after="0"/>
        <w:ind w:left="0"/>
        <w:jc w:val="both"/>
      </w:pPr>
      <w:r>
        <w:rPr>
          <w:rFonts w:ascii="Times New Roman"/>
          <w:b w:val="false"/>
          <w:i w:val="false"/>
          <w:color w:val="000000"/>
          <w:sz w:val="28"/>
        </w:rPr>
        <w:t>
      правильность трактовки данных клинических и лабораторных исследований, заключений консультантов;</w:t>
      </w:r>
    </w:p>
    <w:bookmarkEnd w:id="659"/>
    <w:bookmarkStart w:name="z576" w:id="660"/>
    <w:p>
      <w:pPr>
        <w:spacing w:after="0"/>
        <w:ind w:left="0"/>
        <w:jc w:val="both"/>
      </w:pPr>
      <w:r>
        <w:rPr>
          <w:rFonts w:ascii="Times New Roman"/>
          <w:b w:val="false"/>
          <w:i w:val="false"/>
          <w:color w:val="000000"/>
          <w:sz w:val="28"/>
        </w:rPr>
        <w:t>
      своевременность назначения адекватного лечения, в том числе оперативного;</w:t>
      </w:r>
    </w:p>
    <w:bookmarkEnd w:id="660"/>
    <w:bookmarkStart w:name="z577" w:id="661"/>
    <w:p>
      <w:pPr>
        <w:spacing w:after="0"/>
        <w:ind w:left="0"/>
        <w:jc w:val="both"/>
      </w:pPr>
      <w:r>
        <w:rPr>
          <w:rFonts w:ascii="Times New Roman"/>
          <w:b w:val="false"/>
          <w:i w:val="false"/>
          <w:color w:val="000000"/>
          <w:sz w:val="28"/>
        </w:rPr>
        <w:t>
      квалификация специалистов;</w:t>
      </w:r>
    </w:p>
    <w:bookmarkEnd w:id="661"/>
    <w:bookmarkStart w:name="z578" w:id="662"/>
    <w:p>
      <w:pPr>
        <w:spacing w:after="0"/>
        <w:ind w:left="0"/>
        <w:jc w:val="both"/>
      </w:pPr>
      <w:r>
        <w:rPr>
          <w:rFonts w:ascii="Times New Roman"/>
          <w:b w:val="false"/>
          <w:i w:val="false"/>
          <w:color w:val="000000"/>
          <w:sz w:val="28"/>
        </w:rPr>
        <w:t>
      иной результат по конкретному случаю, не указанный в данном перечне;</w:t>
      </w:r>
    </w:p>
    <w:bookmarkEnd w:id="662"/>
    <w:bookmarkStart w:name="z579" w:id="663"/>
    <w:p>
      <w:pPr>
        <w:spacing w:after="0"/>
        <w:ind w:left="0"/>
        <w:jc w:val="both"/>
      </w:pPr>
      <w:r>
        <w:rPr>
          <w:rFonts w:ascii="Times New Roman"/>
          <w:b w:val="false"/>
          <w:i w:val="false"/>
          <w:color w:val="000000"/>
          <w:sz w:val="28"/>
        </w:rPr>
        <w:t>
      2) исход "ухудшение" (необоснованное отклонение от основных лечебных и (или) диагностических мероприятий);</w:t>
      </w:r>
    </w:p>
    <w:bookmarkEnd w:id="663"/>
    <w:bookmarkStart w:name="z580" w:id="664"/>
    <w:p>
      <w:pPr>
        <w:spacing w:after="0"/>
        <w:ind w:left="0"/>
        <w:jc w:val="both"/>
      </w:pPr>
      <w:r>
        <w:rPr>
          <w:rFonts w:ascii="Times New Roman"/>
          <w:b w:val="false"/>
          <w:i w:val="false"/>
          <w:color w:val="000000"/>
          <w:sz w:val="28"/>
        </w:rPr>
        <w:t>
      3) исход "без перемен" (необоснованное отклонение от основных лечебных и (или) диагностических мероприятий);</w:t>
      </w:r>
    </w:p>
    <w:bookmarkEnd w:id="664"/>
    <w:bookmarkStart w:name="z581" w:id="665"/>
    <w:p>
      <w:pPr>
        <w:spacing w:after="0"/>
        <w:ind w:left="0"/>
        <w:jc w:val="both"/>
      </w:pPr>
      <w:r>
        <w:rPr>
          <w:rFonts w:ascii="Times New Roman"/>
          <w:b w:val="false"/>
          <w:i w:val="false"/>
          <w:color w:val="000000"/>
          <w:sz w:val="28"/>
        </w:rPr>
        <w:t>
      4) госпитализация в стационар, вследствие неэффективности лечения на амбулаторно - поликлиническом уровне;</w:t>
      </w:r>
    </w:p>
    <w:bookmarkEnd w:id="665"/>
    <w:bookmarkStart w:name="z582" w:id="666"/>
    <w:p>
      <w:pPr>
        <w:spacing w:after="0"/>
        <w:ind w:left="0"/>
        <w:jc w:val="both"/>
      </w:pPr>
      <w:r>
        <w:rPr>
          <w:rFonts w:ascii="Times New Roman"/>
          <w:b w:val="false"/>
          <w:i w:val="false"/>
          <w:color w:val="000000"/>
          <w:sz w:val="28"/>
        </w:rPr>
        <w:t>
      5) случаи осложнений, возникших в результате лечения (необоснованное отклонение от основных лечебных и (или) диагностических мероприятий);</w:t>
      </w:r>
    </w:p>
    <w:bookmarkEnd w:id="666"/>
    <w:bookmarkStart w:name="z583" w:id="667"/>
    <w:p>
      <w:pPr>
        <w:spacing w:after="0"/>
        <w:ind w:left="0"/>
        <w:jc w:val="both"/>
      </w:pPr>
      <w:r>
        <w:rPr>
          <w:rFonts w:ascii="Times New Roman"/>
          <w:b w:val="false"/>
          <w:i w:val="false"/>
          <w:color w:val="000000"/>
          <w:sz w:val="28"/>
        </w:rPr>
        <w:t>
      6) иной результат по конкретному случаю, не указанный в данном перечне.</w:t>
      </w:r>
    </w:p>
    <w:bookmarkEnd w:id="667"/>
    <w:bookmarkStart w:name="z584" w:id="668"/>
    <w:p>
      <w:pPr>
        <w:spacing w:after="0"/>
        <w:ind w:left="0"/>
        <w:jc w:val="both"/>
      </w:pPr>
      <w:r>
        <w:rPr>
          <w:rFonts w:ascii="Times New Roman"/>
          <w:b w:val="false"/>
          <w:i w:val="false"/>
          <w:color w:val="000000"/>
          <w:sz w:val="28"/>
        </w:rPr>
        <w:t>
      12. Наличие согласования выписки с пациентом.</w:t>
      </w:r>
    </w:p>
    <w:bookmarkEnd w:id="668"/>
    <w:bookmarkStart w:name="z585" w:id="669"/>
    <w:p>
      <w:pPr>
        <w:spacing w:after="0"/>
        <w:ind w:left="0"/>
        <w:jc w:val="both"/>
      </w:pPr>
      <w:r>
        <w:rPr>
          <w:rFonts w:ascii="Times New Roman"/>
          <w:b w:val="false"/>
          <w:i w:val="false"/>
          <w:color w:val="000000"/>
          <w:sz w:val="28"/>
        </w:rPr>
        <w:t>
      13. Наличие рекомендаций (отсутствуют, неполные).</w:t>
      </w:r>
    </w:p>
    <w:bookmarkEnd w:id="669"/>
    <w:bookmarkStart w:name="z586" w:id="670"/>
    <w:p>
      <w:pPr>
        <w:spacing w:after="0"/>
        <w:ind w:left="0"/>
        <w:jc w:val="both"/>
      </w:pPr>
      <w:r>
        <w:rPr>
          <w:rFonts w:ascii="Times New Roman"/>
          <w:b w:val="false"/>
          <w:i w:val="false"/>
          <w:color w:val="000000"/>
          <w:sz w:val="28"/>
        </w:rPr>
        <w:t>
      14. Наличие дефектов организационно-тактических мероприятий:</w:t>
      </w:r>
    </w:p>
    <w:bookmarkEnd w:id="670"/>
    <w:bookmarkStart w:name="z587" w:id="671"/>
    <w:p>
      <w:pPr>
        <w:spacing w:after="0"/>
        <w:ind w:left="0"/>
        <w:jc w:val="both"/>
      </w:pPr>
      <w:r>
        <w:rPr>
          <w:rFonts w:ascii="Times New Roman"/>
          <w:b w:val="false"/>
          <w:i w:val="false"/>
          <w:color w:val="000000"/>
          <w:sz w:val="28"/>
        </w:rPr>
        <w:t>
      1) отсутствие доступа к санитарному транспорту, лекарственным средствам, изделиям медицинского назначения и медицинской технике;</w:t>
      </w:r>
    </w:p>
    <w:bookmarkEnd w:id="671"/>
    <w:bookmarkStart w:name="z588" w:id="672"/>
    <w:p>
      <w:pPr>
        <w:spacing w:after="0"/>
        <w:ind w:left="0"/>
        <w:jc w:val="both"/>
      </w:pPr>
      <w:r>
        <w:rPr>
          <w:rFonts w:ascii="Times New Roman"/>
          <w:b w:val="false"/>
          <w:i w:val="false"/>
          <w:color w:val="000000"/>
          <w:sz w:val="28"/>
        </w:rPr>
        <w:t>
      2) отсутствие помощи больному со стороны Службы поддержки пациента и внутреннего контроля (аудита);</w:t>
      </w:r>
    </w:p>
    <w:bookmarkEnd w:id="672"/>
    <w:bookmarkStart w:name="z589" w:id="673"/>
    <w:p>
      <w:pPr>
        <w:spacing w:after="0"/>
        <w:ind w:left="0"/>
        <w:jc w:val="both"/>
      </w:pPr>
      <w:r>
        <w:rPr>
          <w:rFonts w:ascii="Times New Roman"/>
          <w:b w:val="false"/>
          <w:i w:val="false"/>
          <w:color w:val="000000"/>
          <w:sz w:val="28"/>
        </w:rPr>
        <w:t>
      3) отсутствие необходимых лекарственных средств, изделий медицинского назначения и медицинской техники;</w:t>
      </w:r>
    </w:p>
    <w:bookmarkEnd w:id="673"/>
    <w:bookmarkStart w:name="z590" w:id="674"/>
    <w:p>
      <w:pPr>
        <w:spacing w:after="0"/>
        <w:ind w:left="0"/>
        <w:jc w:val="both"/>
      </w:pPr>
      <w:r>
        <w:rPr>
          <w:rFonts w:ascii="Times New Roman"/>
          <w:b w:val="false"/>
          <w:i w:val="false"/>
          <w:color w:val="000000"/>
          <w:sz w:val="28"/>
        </w:rPr>
        <w:t>
      4) иное (дефект по конкретному случаю, не указанное в данном перечне).</w:t>
      </w:r>
    </w:p>
    <w:bookmarkEnd w:id="674"/>
    <w:bookmarkStart w:name="z591" w:id="675"/>
    <w:p>
      <w:pPr>
        <w:spacing w:after="0"/>
        <w:ind w:left="0"/>
        <w:jc w:val="both"/>
      </w:pPr>
      <w:r>
        <w:rPr>
          <w:rFonts w:ascii="Times New Roman"/>
          <w:b w:val="false"/>
          <w:i w:val="false"/>
          <w:color w:val="000000"/>
          <w:sz w:val="28"/>
        </w:rPr>
        <w:t>
      15. Привлечение медикаментов и денежных средств пациента при оказании медицинской помощи, входящей в ГОБМП.</w:t>
      </w:r>
    </w:p>
    <w:bookmarkEnd w:id="675"/>
    <w:bookmarkStart w:name="z592" w:id="676"/>
    <w:p>
      <w:pPr>
        <w:spacing w:after="0"/>
        <w:ind w:left="0"/>
        <w:jc w:val="both"/>
      </w:pPr>
      <w:r>
        <w:rPr>
          <w:rFonts w:ascii="Times New Roman"/>
          <w:b w:val="false"/>
          <w:i w:val="false"/>
          <w:color w:val="000000"/>
          <w:sz w:val="28"/>
        </w:rPr>
        <w:t>
      16. В случае летального исхода указать его предотвратимость, основываясь на выявленных дефектах качества и объема (профилактических, диагностических, лечебных и организационно-тактических).</w:t>
      </w:r>
    </w:p>
    <w:bookmarkEnd w:id="676"/>
    <w:bookmarkStart w:name="z593" w:id="677"/>
    <w:p>
      <w:pPr>
        <w:spacing w:after="0"/>
        <w:ind w:left="0"/>
        <w:jc w:val="both"/>
      </w:pPr>
      <w:r>
        <w:rPr>
          <w:rFonts w:ascii="Times New Roman"/>
          <w:b w:val="false"/>
          <w:i w:val="false"/>
          <w:color w:val="000000"/>
          <w:sz w:val="28"/>
        </w:rPr>
        <w:t xml:space="preserve">
      17. Несоблюдение кодекса чести медицинскими и фармацевтическими работниками (согласно </w:t>
      </w:r>
      <w:r>
        <w:rPr>
          <w:rFonts w:ascii="Times New Roman"/>
          <w:b w:val="false"/>
          <w:i w:val="false"/>
          <w:color w:val="000000"/>
          <w:sz w:val="28"/>
        </w:rPr>
        <w:t>статье 184</w:t>
      </w:r>
      <w:r>
        <w:rPr>
          <w:rFonts w:ascii="Times New Roman"/>
          <w:b w:val="false"/>
          <w:i w:val="false"/>
          <w:color w:val="000000"/>
          <w:sz w:val="28"/>
        </w:rPr>
        <w:t xml:space="preserve"> Кодекса Республики Казахстан "О здоровье народа и системе здравоохранения") (описание).</w:t>
      </w:r>
    </w:p>
    <w:bookmarkEnd w:id="677"/>
    <w:bookmarkStart w:name="z594" w:id="678"/>
    <w:p>
      <w:pPr>
        <w:spacing w:after="0"/>
        <w:ind w:left="0"/>
        <w:jc w:val="both"/>
      </w:pPr>
      <w:r>
        <w:rPr>
          <w:rFonts w:ascii="Times New Roman"/>
          <w:b w:val="false"/>
          <w:i w:val="false"/>
          <w:color w:val="000000"/>
          <w:sz w:val="28"/>
        </w:rPr>
        <w:t>
      IV. Нарушения со стороны пациента</w:t>
      </w:r>
    </w:p>
    <w:bookmarkEnd w:id="678"/>
    <w:bookmarkStart w:name="z595" w:id="679"/>
    <w:p>
      <w:pPr>
        <w:spacing w:after="0"/>
        <w:ind w:left="0"/>
        <w:jc w:val="both"/>
      </w:pPr>
      <w:r>
        <w:rPr>
          <w:rFonts w:ascii="Times New Roman"/>
          <w:b w:val="false"/>
          <w:i w:val="false"/>
          <w:color w:val="000000"/>
          <w:sz w:val="28"/>
        </w:rPr>
        <w:t>
      1. Нет замечаний.</w:t>
      </w:r>
    </w:p>
    <w:bookmarkEnd w:id="679"/>
    <w:bookmarkStart w:name="z596" w:id="680"/>
    <w:p>
      <w:pPr>
        <w:spacing w:after="0"/>
        <w:ind w:left="0"/>
        <w:jc w:val="both"/>
      </w:pPr>
      <w:r>
        <w:rPr>
          <w:rFonts w:ascii="Times New Roman"/>
          <w:b w:val="false"/>
          <w:i w:val="false"/>
          <w:color w:val="000000"/>
          <w:sz w:val="28"/>
        </w:rPr>
        <w:t>
      2. Позднее обращение за медицинской помощью.</w:t>
      </w:r>
    </w:p>
    <w:bookmarkEnd w:id="680"/>
    <w:bookmarkStart w:name="z597" w:id="681"/>
    <w:p>
      <w:pPr>
        <w:spacing w:after="0"/>
        <w:ind w:left="0"/>
        <w:jc w:val="both"/>
      </w:pPr>
      <w:r>
        <w:rPr>
          <w:rFonts w:ascii="Times New Roman"/>
          <w:b w:val="false"/>
          <w:i w:val="false"/>
          <w:color w:val="000000"/>
          <w:sz w:val="28"/>
        </w:rPr>
        <w:t>
      3. Нерегулярное наблюдение у врача.</w:t>
      </w:r>
    </w:p>
    <w:bookmarkEnd w:id="681"/>
    <w:bookmarkStart w:name="z598" w:id="682"/>
    <w:p>
      <w:pPr>
        <w:spacing w:after="0"/>
        <w:ind w:left="0"/>
        <w:jc w:val="both"/>
      </w:pPr>
      <w:r>
        <w:rPr>
          <w:rFonts w:ascii="Times New Roman"/>
          <w:b w:val="false"/>
          <w:i w:val="false"/>
          <w:color w:val="000000"/>
          <w:sz w:val="28"/>
        </w:rPr>
        <w:t>
      4. Невыполнение или нерегулярное выполнение рекомендаций врача.</w:t>
      </w:r>
    </w:p>
    <w:bookmarkEnd w:id="682"/>
    <w:bookmarkStart w:name="z599" w:id="683"/>
    <w:p>
      <w:pPr>
        <w:spacing w:after="0"/>
        <w:ind w:left="0"/>
        <w:jc w:val="both"/>
      </w:pPr>
      <w:r>
        <w:rPr>
          <w:rFonts w:ascii="Times New Roman"/>
          <w:b w:val="false"/>
          <w:i w:val="false"/>
          <w:color w:val="000000"/>
          <w:sz w:val="28"/>
        </w:rPr>
        <w:t>
      5. Отказ от предложенного лечения.</w:t>
      </w:r>
    </w:p>
    <w:bookmarkEnd w:id="683"/>
    <w:bookmarkStart w:name="z600" w:id="684"/>
    <w:p>
      <w:pPr>
        <w:spacing w:after="0"/>
        <w:ind w:left="0"/>
        <w:jc w:val="both"/>
      </w:pPr>
      <w:r>
        <w:rPr>
          <w:rFonts w:ascii="Times New Roman"/>
          <w:b w:val="false"/>
          <w:i w:val="false"/>
          <w:color w:val="000000"/>
          <w:sz w:val="28"/>
        </w:rPr>
        <w:t>
      6. Самостоятельное лечение.</w:t>
      </w:r>
    </w:p>
    <w:bookmarkEnd w:id="684"/>
    <w:bookmarkStart w:name="z601" w:id="685"/>
    <w:p>
      <w:pPr>
        <w:spacing w:after="0"/>
        <w:ind w:left="0"/>
        <w:jc w:val="both"/>
      </w:pPr>
      <w:r>
        <w:rPr>
          <w:rFonts w:ascii="Times New Roman"/>
          <w:b w:val="false"/>
          <w:i w:val="false"/>
          <w:color w:val="000000"/>
          <w:sz w:val="28"/>
        </w:rPr>
        <w:t>
      7. Отказ от госпитализации.</w:t>
      </w:r>
    </w:p>
    <w:bookmarkEnd w:id="685"/>
    <w:bookmarkStart w:name="z602" w:id="686"/>
    <w:p>
      <w:pPr>
        <w:spacing w:after="0"/>
        <w:ind w:left="0"/>
        <w:jc w:val="both"/>
      </w:pPr>
      <w:r>
        <w:rPr>
          <w:rFonts w:ascii="Times New Roman"/>
          <w:b w:val="false"/>
          <w:i w:val="false"/>
          <w:color w:val="000000"/>
          <w:sz w:val="28"/>
        </w:rPr>
        <w:t>
      8. Нарушение режима пребывания в стационаре.</w:t>
      </w:r>
    </w:p>
    <w:bookmarkEnd w:id="686"/>
    <w:bookmarkStart w:name="z603" w:id="687"/>
    <w:p>
      <w:pPr>
        <w:spacing w:after="0"/>
        <w:ind w:left="0"/>
        <w:jc w:val="both"/>
      </w:pPr>
      <w:r>
        <w:rPr>
          <w:rFonts w:ascii="Times New Roman"/>
          <w:b w:val="false"/>
          <w:i w:val="false"/>
          <w:color w:val="000000"/>
          <w:sz w:val="28"/>
        </w:rPr>
        <w:t>
      9. Самовольный уход из стационара.</w:t>
      </w:r>
    </w:p>
    <w:bookmarkEnd w:id="687"/>
    <w:bookmarkStart w:name="z604" w:id="688"/>
    <w:p>
      <w:pPr>
        <w:spacing w:after="0"/>
        <w:ind w:left="0"/>
        <w:jc w:val="both"/>
      </w:pPr>
      <w:r>
        <w:rPr>
          <w:rFonts w:ascii="Times New Roman"/>
          <w:b w:val="false"/>
          <w:i w:val="false"/>
          <w:color w:val="000000"/>
          <w:sz w:val="28"/>
        </w:rPr>
        <w:t>
      10. Нарушение этики по отношению к медицинским работникам субъекта здравоохранения.</w:t>
      </w:r>
    </w:p>
    <w:bookmarkEnd w:id="688"/>
    <w:bookmarkStart w:name="z605" w:id="689"/>
    <w:p>
      <w:pPr>
        <w:spacing w:after="0"/>
        <w:ind w:left="0"/>
        <w:jc w:val="both"/>
      </w:pPr>
      <w:r>
        <w:rPr>
          <w:rFonts w:ascii="Times New Roman"/>
          <w:b w:val="false"/>
          <w:i w:val="false"/>
          <w:color w:val="000000"/>
          <w:sz w:val="28"/>
        </w:rPr>
        <w:t>
      11. иное (нарушение по конкретному случаю, не указанное в данном перечне).</w:t>
      </w:r>
    </w:p>
    <w:bookmarkEnd w:id="689"/>
    <w:bookmarkStart w:name="z606" w:id="690"/>
    <w:p>
      <w:pPr>
        <w:spacing w:after="0"/>
        <w:ind w:left="0"/>
        <w:jc w:val="both"/>
      </w:pPr>
      <w:r>
        <w:rPr>
          <w:rFonts w:ascii="Times New Roman"/>
          <w:b w:val="false"/>
          <w:i w:val="false"/>
          <w:color w:val="000000"/>
          <w:sz w:val="28"/>
        </w:rPr>
        <w:t>
      V. Выводы</w:t>
      </w:r>
    </w:p>
    <w:bookmarkEnd w:id="690"/>
    <w:bookmarkStart w:name="z607" w:id="691"/>
    <w:p>
      <w:pPr>
        <w:spacing w:after="0"/>
        <w:ind w:left="0"/>
        <w:jc w:val="both"/>
      </w:pPr>
      <w:r>
        <w:rPr>
          <w:rFonts w:ascii="Times New Roman"/>
          <w:b w:val="false"/>
          <w:i w:val="false"/>
          <w:color w:val="000000"/>
          <w:sz w:val="28"/>
        </w:rPr>
        <w:t>
      Указать основные выводы по выявленным дефектам оказания медицинских услуг.</w:t>
      </w:r>
    </w:p>
    <w:bookmarkEnd w:id="691"/>
    <w:bookmarkStart w:name="z608" w:id="692"/>
    <w:p>
      <w:pPr>
        <w:spacing w:after="0"/>
        <w:ind w:left="0"/>
        <w:jc w:val="both"/>
      </w:pPr>
      <w:r>
        <w:rPr>
          <w:rFonts w:ascii="Times New Roman"/>
          <w:b w:val="false"/>
          <w:i w:val="false"/>
          <w:color w:val="000000"/>
          <w:sz w:val="28"/>
        </w:rPr>
        <w:t>
      В случаях, если внеплановая проверка проведена на основании жалобы на качество оказанных медицинских услуг, необходимо указать обоснованность жалобы (обоснованная/частично/необоснованная) и дать пояснения по каждому доводу заявителя.</w:t>
      </w:r>
    </w:p>
    <w:bookmarkEnd w:id="692"/>
    <w:bookmarkStart w:name="z609" w:id="693"/>
    <w:p>
      <w:pPr>
        <w:spacing w:after="0"/>
        <w:ind w:left="0"/>
        <w:jc w:val="both"/>
      </w:pPr>
      <w:r>
        <w:rPr>
          <w:rFonts w:ascii="Times New Roman"/>
          <w:b w:val="false"/>
          <w:i w:val="false"/>
          <w:color w:val="000000"/>
          <w:sz w:val="28"/>
        </w:rPr>
        <w:t>
      Председатель комиссии ________________________________________/___________</w:t>
      </w:r>
    </w:p>
    <w:bookmarkEnd w:id="693"/>
    <w:bookmarkStart w:name="z610" w:id="694"/>
    <w:p>
      <w:pPr>
        <w:spacing w:after="0"/>
        <w:ind w:left="0"/>
        <w:jc w:val="both"/>
      </w:pPr>
      <w:r>
        <w:rPr>
          <w:rFonts w:ascii="Times New Roman"/>
          <w:b w:val="false"/>
          <w:i w:val="false"/>
          <w:color w:val="000000"/>
          <w:sz w:val="28"/>
        </w:rPr>
        <w:t>
                                (Фамилия, имя, отчество (при его наличии)/подпись)</w:t>
      </w:r>
    </w:p>
    <w:bookmarkEnd w:id="694"/>
    <w:bookmarkStart w:name="z611" w:id="695"/>
    <w:p>
      <w:pPr>
        <w:spacing w:after="0"/>
        <w:ind w:left="0"/>
        <w:jc w:val="both"/>
      </w:pPr>
      <w:r>
        <w:rPr>
          <w:rFonts w:ascii="Times New Roman"/>
          <w:b w:val="false"/>
          <w:i w:val="false"/>
          <w:color w:val="000000"/>
          <w:sz w:val="28"/>
        </w:rPr>
        <w:t>
      Члены комиссии _____________________________________________/________</w:t>
      </w:r>
    </w:p>
    <w:bookmarkEnd w:id="695"/>
    <w:bookmarkStart w:name="z612" w:id="696"/>
    <w:p>
      <w:pPr>
        <w:spacing w:after="0"/>
        <w:ind w:left="0"/>
        <w:jc w:val="both"/>
      </w:pPr>
      <w:r>
        <w:rPr>
          <w:rFonts w:ascii="Times New Roman"/>
          <w:b w:val="false"/>
          <w:i w:val="false"/>
          <w:color w:val="000000"/>
          <w:sz w:val="28"/>
        </w:rPr>
        <w:t>
                                (Фамилия, имя, отчество (при его наличии)/подпись)</w:t>
      </w:r>
    </w:p>
    <w:bookmarkEnd w:id="696"/>
    <w:bookmarkStart w:name="z613" w:id="697"/>
    <w:p>
      <w:pPr>
        <w:spacing w:after="0"/>
        <w:ind w:left="0"/>
        <w:jc w:val="both"/>
      </w:pPr>
      <w:r>
        <w:rPr>
          <w:rFonts w:ascii="Times New Roman"/>
          <w:b w:val="false"/>
          <w:i w:val="false"/>
          <w:color w:val="000000"/>
          <w:sz w:val="28"/>
        </w:rPr>
        <w:t>
      Дата "____" ___________ 20 ___ года</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614" w:id="698"/>
    <w:p>
      <w:pPr>
        <w:spacing w:after="0"/>
        <w:ind w:left="0"/>
        <w:jc w:val="left"/>
      </w:pPr>
      <w:r>
        <w:rPr>
          <w:rFonts w:ascii="Times New Roman"/>
          <w:b/>
          <w:i w:val="false"/>
          <w:color w:val="000000"/>
        </w:rPr>
        <w:t xml:space="preserve"> Перечень услуг,</w:t>
      </w:r>
      <w:r>
        <w:br/>
      </w:r>
      <w:r>
        <w:rPr>
          <w:rFonts w:ascii="Times New Roman"/>
          <w:b/>
          <w:i w:val="false"/>
          <w:color w:val="000000"/>
        </w:rPr>
        <w:t>затраты по которым учитываются при оплате за оказанный комплекс амбулаторно-поликлинических услуг гарантированного объема бесплатной медицинской помощи субъектами здравоохранения городского значения и субъектами здравоохранения районного значения и села по комплексному подушевому нормативу</w:t>
      </w:r>
    </w:p>
    <w:bookmarkEnd w:id="698"/>
    <w:p>
      <w:pPr>
        <w:spacing w:after="0"/>
        <w:ind w:left="0"/>
        <w:jc w:val="both"/>
      </w:pPr>
      <w:r>
        <w:rPr>
          <w:rFonts w:ascii="Times New Roman"/>
          <w:b w:val="false"/>
          <w:i w:val="false"/>
          <w:color w:val="ff0000"/>
          <w:sz w:val="28"/>
        </w:rPr>
        <w:t xml:space="preserve">
      Сноска. Приложение 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615" w:id="699"/>
    <w:p>
      <w:pPr>
        <w:spacing w:after="0"/>
        <w:ind w:left="0"/>
        <w:jc w:val="both"/>
      </w:pPr>
      <w:r>
        <w:rPr>
          <w:rFonts w:ascii="Times New Roman"/>
          <w:b w:val="false"/>
          <w:i w:val="false"/>
          <w:color w:val="000000"/>
          <w:sz w:val="28"/>
        </w:rPr>
        <w:t xml:space="preserve">
      1. Комплексный подушевой норматив АПП и комплексный подушевой норматив на сельское население включают услуги АПП в соответствии с </w:t>
      </w:r>
      <w:r>
        <w:rPr>
          <w:rFonts w:ascii="Times New Roman"/>
          <w:b w:val="false"/>
          <w:i w:val="false"/>
          <w:color w:val="000000"/>
          <w:sz w:val="28"/>
        </w:rPr>
        <w:t>Перечнем</w:t>
      </w:r>
      <w:r>
        <w:rPr>
          <w:rFonts w:ascii="Times New Roman"/>
          <w:b w:val="false"/>
          <w:i w:val="false"/>
          <w:color w:val="000000"/>
          <w:sz w:val="28"/>
        </w:rPr>
        <w:t xml:space="preserve"> гарантированного объема бесплатной медицинской помощи, утвержденным постановлением Правительства Республики Казахстан от 15 декабря 2009 года № 2136 (далее – Перечень ГОБМП), в том числе услуги:</w:t>
      </w:r>
    </w:p>
    <w:bookmarkEnd w:id="699"/>
    <w:bookmarkStart w:name="z616" w:id="700"/>
    <w:p>
      <w:pPr>
        <w:spacing w:after="0"/>
        <w:ind w:left="0"/>
        <w:jc w:val="both"/>
      </w:pPr>
      <w:r>
        <w:rPr>
          <w:rFonts w:ascii="Times New Roman"/>
          <w:b w:val="false"/>
          <w:i w:val="false"/>
          <w:color w:val="000000"/>
          <w:sz w:val="28"/>
        </w:rPr>
        <w:t xml:space="preserve">
      на медицинское обслуживание обучающихся в организациях среднего образования, не относящихся к интернатным организациям; </w:t>
      </w:r>
    </w:p>
    <w:bookmarkEnd w:id="700"/>
    <w:bookmarkStart w:name="z617" w:id="701"/>
    <w:p>
      <w:pPr>
        <w:spacing w:after="0"/>
        <w:ind w:left="0"/>
        <w:jc w:val="both"/>
      </w:pPr>
      <w:r>
        <w:rPr>
          <w:rFonts w:ascii="Times New Roman"/>
          <w:b w:val="false"/>
          <w:i w:val="false"/>
          <w:color w:val="000000"/>
          <w:sz w:val="28"/>
        </w:rPr>
        <w:t>
      на проведение профилактических медицинских осмотров целевых групп населения, направленных на раннее выявление и предупреждение:</w:t>
      </w:r>
    </w:p>
    <w:bookmarkEnd w:id="701"/>
    <w:bookmarkStart w:name="z618" w:id="702"/>
    <w:p>
      <w:pPr>
        <w:spacing w:after="0"/>
        <w:ind w:left="0"/>
        <w:jc w:val="both"/>
      </w:pPr>
      <w:r>
        <w:rPr>
          <w:rFonts w:ascii="Times New Roman"/>
          <w:b w:val="false"/>
          <w:i w:val="false"/>
          <w:color w:val="000000"/>
          <w:sz w:val="28"/>
        </w:rPr>
        <w:t>
      заболеваний у детей до 18 лет;</w:t>
      </w:r>
    </w:p>
    <w:bookmarkEnd w:id="702"/>
    <w:bookmarkStart w:name="z619" w:id="703"/>
    <w:p>
      <w:pPr>
        <w:spacing w:after="0"/>
        <w:ind w:left="0"/>
        <w:jc w:val="both"/>
      </w:pPr>
      <w:r>
        <w:rPr>
          <w:rFonts w:ascii="Times New Roman"/>
          <w:b w:val="false"/>
          <w:i w:val="false"/>
          <w:color w:val="000000"/>
          <w:sz w:val="28"/>
        </w:rPr>
        <w:t>
      основных болезней системы кровообращения (артериальная гипертония, ишемическая болезнь сердца);</w:t>
      </w:r>
    </w:p>
    <w:bookmarkEnd w:id="703"/>
    <w:bookmarkStart w:name="z620" w:id="704"/>
    <w:p>
      <w:pPr>
        <w:spacing w:after="0"/>
        <w:ind w:left="0"/>
        <w:jc w:val="both"/>
      </w:pPr>
      <w:r>
        <w:rPr>
          <w:rFonts w:ascii="Times New Roman"/>
          <w:b w:val="false"/>
          <w:i w:val="false"/>
          <w:color w:val="000000"/>
          <w:sz w:val="28"/>
        </w:rPr>
        <w:t>
      сахарного диабета среди мужчин и женщин;</w:t>
      </w:r>
    </w:p>
    <w:bookmarkEnd w:id="704"/>
    <w:bookmarkStart w:name="z621" w:id="705"/>
    <w:p>
      <w:pPr>
        <w:spacing w:after="0"/>
        <w:ind w:left="0"/>
        <w:jc w:val="both"/>
      </w:pPr>
      <w:r>
        <w:rPr>
          <w:rFonts w:ascii="Times New Roman"/>
          <w:b w:val="false"/>
          <w:i w:val="false"/>
          <w:color w:val="000000"/>
          <w:sz w:val="28"/>
        </w:rPr>
        <w:t>
      предопухолевых, злокачественных новообразований молочной железы среди женщин;</w:t>
      </w:r>
    </w:p>
    <w:bookmarkEnd w:id="705"/>
    <w:bookmarkStart w:name="z622" w:id="706"/>
    <w:p>
      <w:pPr>
        <w:spacing w:after="0"/>
        <w:ind w:left="0"/>
        <w:jc w:val="both"/>
      </w:pPr>
      <w:r>
        <w:rPr>
          <w:rFonts w:ascii="Times New Roman"/>
          <w:b w:val="false"/>
          <w:i w:val="false"/>
          <w:color w:val="000000"/>
          <w:sz w:val="28"/>
        </w:rPr>
        <w:t xml:space="preserve">
      глаукомы среди мужчин и женщин. </w:t>
      </w:r>
    </w:p>
    <w:bookmarkEnd w:id="706"/>
    <w:bookmarkStart w:name="z623" w:id="707"/>
    <w:p>
      <w:pPr>
        <w:spacing w:after="0"/>
        <w:ind w:left="0"/>
        <w:jc w:val="both"/>
      </w:pPr>
      <w:r>
        <w:rPr>
          <w:rFonts w:ascii="Times New Roman"/>
          <w:b w:val="false"/>
          <w:i w:val="false"/>
          <w:color w:val="000000"/>
          <w:sz w:val="28"/>
        </w:rPr>
        <w:t>
      2. Комплексный подушевой норматив АПП и комплексный подушевой норматив на сельское население не включают консультативно-диагностические услуги (далее – КДУ), по которым возмещение осуществляется:</w:t>
      </w:r>
    </w:p>
    <w:bookmarkEnd w:id="707"/>
    <w:bookmarkStart w:name="z624" w:id="708"/>
    <w:p>
      <w:pPr>
        <w:spacing w:after="0"/>
        <w:ind w:left="0"/>
        <w:jc w:val="both"/>
      </w:pPr>
      <w:r>
        <w:rPr>
          <w:rFonts w:ascii="Times New Roman"/>
          <w:b w:val="false"/>
          <w:i w:val="false"/>
          <w:color w:val="000000"/>
          <w:sz w:val="28"/>
        </w:rPr>
        <w:t>
      1) за счет средств республиканского бюджета на оказание КДУ:</w:t>
      </w:r>
    </w:p>
    <w:bookmarkEnd w:id="708"/>
    <w:bookmarkStart w:name="z625" w:id="709"/>
    <w:p>
      <w:pPr>
        <w:spacing w:after="0"/>
        <w:ind w:left="0"/>
        <w:jc w:val="both"/>
      </w:pPr>
      <w:r>
        <w:rPr>
          <w:rFonts w:ascii="Times New Roman"/>
          <w:b w:val="false"/>
          <w:i w:val="false"/>
          <w:color w:val="000000"/>
          <w:sz w:val="28"/>
        </w:rPr>
        <w:t>
      участникам, инвалидам Великой Отечественной войны и лицам, приравненным к ним, оказываемые в специализированных организациях здравоохранения;</w:t>
      </w:r>
    </w:p>
    <w:bookmarkEnd w:id="709"/>
    <w:bookmarkStart w:name="z626" w:id="710"/>
    <w:p>
      <w:pPr>
        <w:spacing w:after="0"/>
        <w:ind w:left="0"/>
        <w:jc w:val="both"/>
      </w:pPr>
      <w:r>
        <w:rPr>
          <w:rFonts w:ascii="Times New Roman"/>
          <w:b w:val="false"/>
          <w:i w:val="false"/>
          <w:color w:val="000000"/>
          <w:sz w:val="28"/>
        </w:rPr>
        <w:t xml:space="preserve">
      детям с врожденной патологией челюстно-лицевой области с использованием аппарата для устранения зубочелюстных аномалий (ортодонтическая пластинка) при оказании ортодонтической помощи; </w:t>
      </w:r>
    </w:p>
    <w:bookmarkEnd w:id="710"/>
    <w:bookmarkStart w:name="z627" w:id="711"/>
    <w:p>
      <w:pPr>
        <w:spacing w:after="0"/>
        <w:ind w:left="0"/>
        <w:jc w:val="both"/>
      </w:pPr>
      <w:r>
        <w:rPr>
          <w:rFonts w:ascii="Times New Roman"/>
          <w:b w:val="false"/>
          <w:i w:val="false"/>
          <w:color w:val="000000"/>
          <w:sz w:val="28"/>
        </w:rPr>
        <w:t>
      плановая стоматологическая помощь детям и беременным женщинам (кроме ортодонтической и ортопедической) по направлению специалиста, включая экстракцию зубов с использованием обезболивания, препарирование и наложение пломбы из композитных материалов химического отверждения;</w:t>
      </w:r>
    </w:p>
    <w:bookmarkEnd w:id="711"/>
    <w:bookmarkStart w:name="z628" w:id="712"/>
    <w:p>
      <w:pPr>
        <w:spacing w:after="0"/>
        <w:ind w:left="0"/>
        <w:jc w:val="both"/>
      </w:pPr>
      <w:r>
        <w:rPr>
          <w:rFonts w:ascii="Times New Roman"/>
          <w:b w:val="false"/>
          <w:i w:val="false"/>
          <w:color w:val="000000"/>
          <w:sz w:val="28"/>
        </w:rPr>
        <w:t xml:space="preserve">
      экстренная стоматологическая помощь (острая боль) для социально-уязвимой категории населения: обезболивание, препарирование и наложение пломбы из композитных материалов химического отверждения, экстракция зуба с обезболиванием, периостотомия, вскрытие абсцессов; </w:t>
      </w:r>
    </w:p>
    <w:bookmarkEnd w:id="712"/>
    <w:bookmarkStart w:name="z629" w:id="713"/>
    <w:p>
      <w:pPr>
        <w:spacing w:after="0"/>
        <w:ind w:left="0"/>
        <w:jc w:val="both"/>
      </w:pPr>
      <w:r>
        <w:rPr>
          <w:rFonts w:ascii="Times New Roman"/>
          <w:b w:val="false"/>
          <w:i w:val="false"/>
          <w:color w:val="000000"/>
          <w:sz w:val="28"/>
        </w:rPr>
        <w:t>
      услуг передвижных медицинских комплексов;</w:t>
      </w:r>
    </w:p>
    <w:bookmarkEnd w:id="713"/>
    <w:bookmarkStart w:name="z630" w:id="714"/>
    <w:p>
      <w:pPr>
        <w:spacing w:after="0"/>
        <w:ind w:left="0"/>
        <w:jc w:val="both"/>
      </w:pPr>
      <w:r>
        <w:rPr>
          <w:rFonts w:ascii="Times New Roman"/>
          <w:b w:val="false"/>
          <w:i w:val="false"/>
          <w:color w:val="000000"/>
          <w:sz w:val="28"/>
        </w:rPr>
        <w:t xml:space="preserve">
      по видам дорогостоящих видов диагностических исследований для социально-уязвимой категории населения по направлению специалиста: полимеразная цепная реакция, иммунофенотипирование, компьютерная томография, магниторезонансная томография; </w:t>
      </w:r>
    </w:p>
    <w:bookmarkEnd w:id="714"/>
    <w:bookmarkStart w:name="z631" w:id="715"/>
    <w:p>
      <w:pPr>
        <w:spacing w:after="0"/>
        <w:ind w:left="0"/>
        <w:jc w:val="both"/>
      </w:pPr>
      <w:r>
        <w:rPr>
          <w:rFonts w:ascii="Times New Roman"/>
          <w:b w:val="false"/>
          <w:i w:val="false"/>
          <w:color w:val="000000"/>
          <w:sz w:val="28"/>
        </w:rPr>
        <w:t xml:space="preserve">
      медико-генетические исследования беременных; </w:t>
      </w:r>
    </w:p>
    <w:bookmarkEnd w:id="715"/>
    <w:bookmarkStart w:name="z632" w:id="716"/>
    <w:p>
      <w:pPr>
        <w:spacing w:after="0"/>
        <w:ind w:left="0"/>
        <w:jc w:val="both"/>
      </w:pPr>
      <w:r>
        <w:rPr>
          <w:rFonts w:ascii="Times New Roman"/>
          <w:b w:val="false"/>
          <w:i w:val="false"/>
          <w:color w:val="000000"/>
          <w:sz w:val="28"/>
        </w:rPr>
        <w:t xml:space="preserve">
      позитронно-эмиссионная томография, однофотонная эмиссионная компьютерная томография; </w:t>
      </w:r>
    </w:p>
    <w:bookmarkEnd w:id="716"/>
    <w:bookmarkStart w:name="z633" w:id="717"/>
    <w:p>
      <w:pPr>
        <w:spacing w:after="0"/>
        <w:ind w:left="0"/>
        <w:jc w:val="both"/>
      </w:pPr>
      <w:r>
        <w:rPr>
          <w:rFonts w:ascii="Times New Roman"/>
          <w:b w:val="false"/>
          <w:i w:val="false"/>
          <w:color w:val="000000"/>
          <w:sz w:val="28"/>
        </w:rPr>
        <w:t xml:space="preserve">
      в травматологических пунктах; </w:t>
      </w:r>
    </w:p>
    <w:bookmarkEnd w:id="717"/>
    <w:bookmarkStart w:name="z634" w:id="718"/>
    <w:p>
      <w:pPr>
        <w:spacing w:after="0"/>
        <w:ind w:left="0"/>
        <w:jc w:val="both"/>
      </w:pPr>
      <w:r>
        <w:rPr>
          <w:rFonts w:ascii="Times New Roman"/>
          <w:b w:val="false"/>
          <w:i w:val="false"/>
          <w:color w:val="000000"/>
          <w:sz w:val="28"/>
        </w:rPr>
        <w:t xml:space="preserve">
      в реабилитационных в специализированных центрах; </w:t>
      </w:r>
    </w:p>
    <w:bookmarkEnd w:id="718"/>
    <w:bookmarkStart w:name="z635" w:id="719"/>
    <w:p>
      <w:pPr>
        <w:spacing w:after="0"/>
        <w:ind w:left="0"/>
        <w:jc w:val="both"/>
      </w:pPr>
      <w:r>
        <w:rPr>
          <w:rFonts w:ascii="Times New Roman"/>
          <w:b w:val="false"/>
          <w:i w:val="false"/>
          <w:color w:val="000000"/>
          <w:sz w:val="28"/>
        </w:rPr>
        <w:t xml:space="preserve">
      в кожно-венерологических диспансерах (отделениях при многопрофильных больницах); </w:t>
      </w:r>
    </w:p>
    <w:bookmarkEnd w:id="719"/>
    <w:bookmarkStart w:name="z636" w:id="720"/>
    <w:p>
      <w:pPr>
        <w:spacing w:after="0"/>
        <w:ind w:left="0"/>
        <w:jc w:val="both"/>
      </w:pPr>
      <w:r>
        <w:rPr>
          <w:rFonts w:ascii="Times New Roman"/>
          <w:b w:val="false"/>
          <w:i w:val="false"/>
          <w:color w:val="000000"/>
          <w:sz w:val="28"/>
        </w:rPr>
        <w:t>
      в республиканских организациях здравоохранения;</w:t>
      </w:r>
    </w:p>
    <w:bookmarkEnd w:id="720"/>
    <w:bookmarkStart w:name="z637" w:id="721"/>
    <w:p>
      <w:pPr>
        <w:spacing w:after="0"/>
        <w:ind w:left="0"/>
        <w:jc w:val="both"/>
      </w:pPr>
      <w:r>
        <w:rPr>
          <w:rFonts w:ascii="Times New Roman"/>
          <w:b w:val="false"/>
          <w:i w:val="false"/>
          <w:color w:val="000000"/>
          <w:sz w:val="28"/>
        </w:rPr>
        <w:t>
      на неонатальный скрининг, который проводится на стационарном уровне и предусмотрен в стоимости пролеченного случая по клинико-затратным группам;</w:t>
      </w:r>
    </w:p>
    <w:bookmarkEnd w:id="721"/>
    <w:bookmarkStart w:name="z638" w:id="722"/>
    <w:p>
      <w:pPr>
        <w:spacing w:after="0"/>
        <w:ind w:left="0"/>
        <w:jc w:val="both"/>
      </w:pPr>
      <w:r>
        <w:rPr>
          <w:rFonts w:ascii="Times New Roman"/>
          <w:b w:val="false"/>
          <w:i w:val="false"/>
          <w:color w:val="000000"/>
          <w:sz w:val="28"/>
        </w:rPr>
        <w:t>
      2) за счет средств местного бюджета на оказание КДУ:</w:t>
      </w:r>
    </w:p>
    <w:bookmarkEnd w:id="722"/>
    <w:bookmarkStart w:name="z639" w:id="723"/>
    <w:p>
      <w:pPr>
        <w:spacing w:after="0"/>
        <w:ind w:left="0"/>
        <w:jc w:val="both"/>
      </w:pPr>
      <w:r>
        <w:rPr>
          <w:rFonts w:ascii="Times New Roman"/>
          <w:b w:val="false"/>
          <w:i w:val="false"/>
          <w:color w:val="000000"/>
          <w:sz w:val="28"/>
        </w:rPr>
        <w:t>
      гражданам Республики Казахстан призывного возраста в период прохождения призывной комиссии;</w:t>
      </w:r>
    </w:p>
    <w:bookmarkEnd w:id="723"/>
    <w:bookmarkStart w:name="z640" w:id="724"/>
    <w:p>
      <w:pPr>
        <w:spacing w:after="0"/>
        <w:ind w:left="0"/>
        <w:jc w:val="both"/>
      </w:pPr>
      <w:r>
        <w:rPr>
          <w:rFonts w:ascii="Times New Roman"/>
          <w:b w:val="false"/>
          <w:i w:val="false"/>
          <w:color w:val="000000"/>
          <w:sz w:val="28"/>
        </w:rPr>
        <w:t>
      во врачебно-физкультурных диспансерах;</w:t>
      </w:r>
    </w:p>
    <w:bookmarkEnd w:id="724"/>
    <w:bookmarkStart w:name="z641" w:id="725"/>
    <w:p>
      <w:pPr>
        <w:spacing w:after="0"/>
        <w:ind w:left="0"/>
        <w:jc w:val="both"/>
      </w:pPr>
      <w:r>
        <w:rPr>
          <w:rFonts w:ascii="Times New Roman"/>
          <w:b w:val="false"/>
          <w:i w:val="false"/>
          <w:color w:val="000000"/>
          <w:sz w:val="28"/>
        </w:rPr>
        <w:t>
      зубопротезирование участников, инвалидов Великой Отечественной войны;</w:t>
      </w:r>
    </w:p>
    <w:bookmarkEnd w:id="725"/>
    <w:bookmarkStart w:name="z642" w:id="726"/>
    <w:p>
      <w:pPr>
        <w:spacing w:after="0"/>
        <w:ind w:left="0"/>
        <w:jc w:val="both"/>
      </w:pPr>
      <w:r>
        <w:rPr>
          <w:rFonts w:ascii="Times New Roman"/>
          <w:b w:val="false"/>
          <w:i w:val="false"/>
          <w:color w:val="000000"/>
          <w:sz w:val="28"/>
        </w:rPr>
        <w:t>
      в сельских больницах Кызылординской области;</w:t>
      </w:r>
    </w:p>
    <w:bookmarkEnd w:id="726"/>
    <w:bookmarkStart w:name="z643" w:id="727"/>
    <w:p>
      <w:pPr>
        <w:spacing w:after="0"/>
        <w:ind w:left="0"/>
        <w:jc w:val="both"/>
      </w:pPr>
      <w:r>
        <w:rPr>
          <w:rFonts w:ascii="Times New Roman"/>
          <w:b w:val="false"/>
          <w:i w:val="false"/>
          <w:color w:val="000000"/>
          <w:sz w:val="28"/>
        </w:rPr>
        <w:t>
      в домах ребенка;</w:t>
      </w:r>
    </w:p>
    <w:bookmarkEnd w:id="727"/>
    <w:bookmarkStart w:name="z644" w:id="728"/>
    <w:p>
      <w:pPr>
        <w:spacing w:after="0"/>
        <w:ind w:left="0"/>
        <w:jc w:val="both"/>
      </w:pPr>
      <w:r>
        <w:rPr>
          <w:rFonts w:ascii="Times New Roman"/>
          <w:b w:val="false"/>
          <w:i w:val="false"/>
          <w:color w:val="000000"/>
          <w:sz w:val="28"/>
        </w:rPr>
        <w:t>
      3) за счет средств республиканского бюджета в виде ЦТТ на оказание КДУ:</w:t>
      </w:r>
    </w:p>
    <w:bookmarkEnd w:id="728"/>
    <w:bookmarkStart w:name="z645" w:id="729"/>
    <w:p>
      <w:pPr>
        <w:spacing w:after="0"/>
        <w:ind w:left="0"/>
        <w:jc w:val="both"/>
      </w:pPr>
      <w:r>
        <w:rPr>
          <w:rFonts w:ascii="Times New Roman"/>
          <w:b w:val="false"/>
          <w:i w:val="false"/>
          <w:color w:val="000000"/>
          <w:sz w:val="28"/>
        </w:rPr>
        <w:t>
      на проведение скрининговых исследований согласно Правил использования целевых текущих трансфертов из республиканского бюджета областными бюджетами, бюджетами городов Астаны и Алматы на здравоохранение, утвержденных постановлением Правительства Республики Казахстан на текущий финансовый год;</w:t>
      </w:r>
    </w:p>
    <w:bookmarkEnd w:id="729"/>
    <w:bookmarkStart w:name="z646" w:id="730"/>
    <w:p>
      <w:pPr>
        <w:spacing w:after="0"/>
        <w:ind w:left="0"/>
        <w:jc w:val="both"/>
      </w:pPr>
      <w:r>
        <w:rPr>
          <w:rFonts w:ascii="Times New Roman"/>
          <w:b w:val="false"/>
          <w:i w:val="false"/>
          <w:color w:val="000000"/>
          <w:sz w:val="28"/>
        </w:rPr>
        <w:t xml:space="preserve">
      на восстановительное лечение и медицинскую реабилитацию взрослым и детям, за исключением проводимых на республиканском уровне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восстановительного лечения и медицинской реабилитации, в том числе детской медицинской реабилитации, утвержденными приказом Министра здравоохранения и социального развития Республики Казахстан от 27 февраля 2015 года № 98;</w:t>
      </w:r>
    </w:p>
    <w:bookmarkEnd w:id="730"/>
    <w:bookmarkStart w:name="z647" w:id="731"/>
    <w:p>
      <w:pPr>
        <w:spacing w:after="0"/>
        <w:ind w:left="0"/>
        <w:jc w:val="both"/>
      </w:pPr>
      <w:r>
        <w:rPr>
          <w:rFonts w:ascii="Times New Roman"/>
          <w:b w:val="false"/>
          <w:i w:val="false"/>
          <w:color w:val="000000"/>
          <w:sz w:val="28"/>
        </w:rPr>
        <w:t xml:space="preserve">
      на сестринский уход и паллиативную помощь лицам, указанным в </w:t>
      </w:r>
      <w:r>
        <w:rPr>
          <w:rFonts w:ascii="Times New Roman"/>
          <w:b w:val="false"/>
          <w:i w:val="false"/>
          <w:color w:val="000000"/>
          <w:sz w:val="28"/>
        </w:rPr>
        <w:t>Перечне</w:t>
      </w:r>
      <w:r>
        <w:rPr>
          <w:rFonts w:ascii="Times New Roman"/>
          <w:b w:val="false"/>
          <w:i w:val="false"/>
          <w:color w:val="000000"/>
          <w:sz w:val="28"/>
        </w:rPr>
        <w:t xml:space="preserve"> категорий населения, которым оказывается паллиативная помощь и сестринский уход, утвержденного приказом Министра здравоохранения и социального развития Республики Казахстан от 25 февраля 2015 года № 96;</w:t>
      </w:r>
    </w:p>
    <w:bookmarkEnd w:id="731"/>
    <w:bookmarkStart w:name="z648" w:id="732"/>
    <w:p>
      <w:pPr>
        <w:spacing w:after="0"/>
        <w:ind w:left="0"/>
        <w:jc w:val="both"/>
      </w:pPr>
      <w:r>
        <w:rPr>
          <w:rFonts w:ascii="Times New Roman"/>
          <w:b w:val="false"/>
          <w:i w:val="false"/>
          <w:color w:val="000000"/>
          <w:sz w:val="28"/>
        </w:rPr>
        <w:t>
      на оказание медико-социальной помощи лицам, страдающим туберкулезом, психическими расстройствами (заболеваниями), алкоголизмом, наркоманией и токсикоманией, за исключением оказываемой республиканскими организациями;</w:t>
      </w:r>
    </w:p>
    <w:bookmarkEnd w:id="732"/>
    <w:bookmarkStart w:name="z649" w:id="733"/>
    <w:p>
      <w:pPr>
        <w:spacing w:after="0"/>
        <w:ind w:left="0"/>
        <w:jc w:val="both"/>
      </w:pPr>
      <w:r>
        <w:rPr>
          <w:rFonts w:ascii="Times New Roman"/>
          <w:b w:val="false"/>
          <w:i w:val="false"/>
          <w:color w:val="000000"/>
          <w:sz w:val="28"/>
        </w:rPr>
        <w:t>
      на оказание медицинской помощи больным инфекционными заболеваниями на местном уровне;</w:t>
      </w:r>
    </w:p>
    <w:bookmarkEnd w:id="733"/>
    <w:bookmarkStart w:name="z650" w:id="734"/>
    <w:p>
      <w:pPr>
        <w:spacing w:after="0"/>
        <w:ind w:left="0"/>
        <w:jc w:val="both"/>
      </w:pPr>
      <w:r>
        <w:rPr>
          <w:rFonts w:ascii="Times New Roman"/>
          <w:b w:val="false"/>
          <w:i w:val="false"/>
          <w:color w:val="000000"/>
          <w:sz w:val="28"/>
        </w:rPr>
        <w:t>
      на оказание медико-социальной помощи ВИЧ-инфицированным и больным СПИД, а также на проведение мероприятий по борьбе со СПИДом, за исключением оказываемой республиканской организацией;</w:t>
      </w:r>
    </w:p>
    <w:bookmarkEnd w:id="734"/>
    <w:bookmarkStart w:name="z651" w:id="735"/>
    <w:p>
      <w:pPr>
        <w:spacing w:after="0"/>
        <w:ind w:left="0"/>
        <w:jc w:val="both"/>
      </w:pPr>
      <w:r>
        <w:rPr>
          <w:rFonts w:ascii="Times New Roman"/>
          <w:b w:val="false"/>
          <w:i w:val="false"/>
          <w:color w:val="000000"/>
          <w:sz w:val="28"/>
        </w:rPr>
        <w:t xml:space="preserve">
      на оказание наркологической помощи в Центрах временной адаптации и детоксикации пациентам в состоянии опьянения (интоксикации) от алкоголя, доставленных сотрудниками органов внутренних дел или гражданами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деятельности центра временной адаптации и детоксикации, утверждҰнным приказом исполняющего обязанности Министра здравоохранения Республики Казахстан от 5 января 2011 года № 1;</w:t>
      </w:r>
    </w:p>
    <w:bookmarkEnd w:id="735"/>
    <w:bookmarkStart w:name="z652" w:id="736"/>
    <w:p>
      <w:pPr>
        <w:spacing w:after="0"/>
        <w:ind w:left="0"/>
        <w:jc w:val="both"/>
      </w:pPr>
      <w:r>
        <w:rPr>
          <w:rFonts w:ascii="Times New Roman"/>
          <w:b w:val="false"/>
          <w:i w:val="false"/>
          <w:color w:val="000000"/>
          <w:sz w:val="28"/>
        </w:rPr>
        <w:t>
      на заготовку крови, ее компонентов, производство компонентов, препаратов крови и диагностических реагентов для обеспечения кровью, ее компонентами медицинских организации в рамках ГОБМП, за исключением оказываемой республиканскими организациями, возмещение затрат которым осуществляется в рамках государственного задания;</w:t>
      </w:r>
    </w:p>
    <w:bookmarkEnd w:id="736"/>
    <w:bookmarkStart w:name="z653" w:id="737"/>
    <w:p>
      <w:pPr>
        <w:spacing w:after="0"/>
        <w:ind w:left="0"/>
        <w:jc w:val="both"/>
      </w:pPr>
      <w:r>
        <w:rPr>
          <w:rFonts w:ascii="Times New Roman"/>
          <w:b w:val="false"/>
          <w:i w:val="false"/>
          <w:color w:val="000000"/>
          <w:sz w:val="28"/>
        </w:rPr>
        <w:t>
      на патологоанатомические вскрытия и на патологоанатомическую диагностику: забор биологического материала и его исследование (за исключением проводимой прижизненно);</w:t>
      </w:r>
    </w:p>
    <w:bookmarkEnd w:id="737"/>
    <w:bookmarkStart w:name="z654" w:id="738"/>
    <w:p>
      <w:pPr>
        <w:spacing w:after="0"/>
        <w:ind w:left="0"/>
        <w:jc w:val="both"/>
      </w:pPr>
      <w:r>
        <w:rPr>
          <w:rFonts w:ascii="Times New Roman"/>
          <w:b w:val="false"/>
          <w:i w:val="false"/>
          <w:color w:val="000000"/>
          <w:sz w:val="28"/>
        </w:rPr>
        <w:t>
      забор биологического материала и его исследование при социально-значимых заболеваниях;</w:t>
      </w:r>
    </w:p>
    <w:bookmarkEnd w:id="738"/>
    <w:bookmarkStart w:name="z655" w:id="739"/>
    <w:p>
      <w:pPr>
        <w:spacing w:after="0"/>
        <w:ind w:left="0"/>
        <w:jc w:val="both"/>
      </w:pPr>
      <w:r>
        <w:rPr>
          <w:rFonts w:ascii="Times New Roman"/>
          <w:b w:val="false"/>
          <w:i w:val="false"/>
          <w:color w:val="000000"/>
          <w:sz w:val="28"/>
        </w:rPr>
        <w:t>
      на оказание скорой медицинской помощи населению и услуг санитарной авиации;</w:t>
      </w:r>
    </w:p>
    <w:bookmarkEnd w:id="739"/>
    <w:p>
      <w:pPr>
        <w:spacing w:after="0"/>
        <w:ind w:left="0"/>
        <w:jc w:val="both"/>
      </w:pPr>
      <w:r>
        <w:rPr>
          <w:rFonts w:ascii="Times New Roman"/>
          <w:b w:val="false"/>
          <w:i w:val="false"/>
          <w:color w:val="000000"/>
          <w:sz w:val="28"/>
        </w:rPr>
        <w:t>
      на реализацию мероприятий по формированию и пропаганде здорового образа жизни.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за счет бюджетных средств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658" w:id="740"/>
          <w:p>
            <w:pPr>
              <w:spacing w:after="20"/>
              <w:ind w:left="20"/>
              <w:jc w:val="both"/>
            </w:pPr>
            <w:r>
              <w:rPr>
                <w:rFonts w:ascii="Times New Roman"/>
                <w:b w:val="false"/>
                <w:i w:val="false"/>
                <w:color w:val="000000"/>
                <w:sz w:val="20"/>
              </w:rPr>
              <w:t>
</w:t>
            </w:r>
            <w:r>
              <w:rPr>
                <w:rFonts w:ascii="Times New Roman"/>
                <w:b w:val="false"/>
                <w:i w:val="false"/>
                <w:color w:val="000000"/>
                <w:sz w:val="20"/>
              </w:rPr>
              <w:t>СЧЕТ-РЕЕСТР</w:t>
            </w:r>
          </w:p>
          <w:bookmarkEnd w:id="740"/>
        </w:tc>
      </w:tr>
      <w:tr>
        <w:trPr>
          <w:trHeight w:val="30" w:hRule="atLeast"/>
        </w:trPr>
        <w:tc>
          <w:tcPr>
            <w:tcW w:w="12300" w:type="dxa"/>
            <w:tcBorders/>
            <w:tcMar>
              <w:top w:w="15" w:type="dxa"/>
              <w:left w:w="15" w:type="dxa"/>
              <w:bottom w:w="15" w:type="dxa"/>
              <w:right w:w="15" w:type="dxa"/>
            </w:tcMar>
            <w:vAlign w:val="center"/>
          </w:tcPr>
          <w:bookmarkStart w:name="z660" w:id="741"/>
          <w:p>
            <w:pPr>
              <w:spacing w:after="20"/>
              <w:ind w:left="20"/>
              <w:jc w:val="both"/>
            </w:pPr>
            <w:r>
              <w:rPr>
                <w:rFonts w:ascii="Times New Roman"/>
                <w:b w:val="false"/>
                <w:i w:val="false"/>
                <w:color w:val="000000"/>
                <w:sz w:val="20"/>
              </w:rPr>
              <w:t>
</w:t>
            </w:r>
            <w:r>
              <w:rPr>
                <w:rFonts w:ascii="Times New Roman"/>
                <w:b w:val="false"/>
                <w:i w:val="false"/>
                <w:color w:val="000000"/>
                <w:sz w:val="20"/>
              </w:rPr>
              <w:t>за оказание амбулаторно-поликлинической помощи в рамках гарантированного объема бесплатной медицинской помощи прикрепленному населению субъекта, оказывающего первичную медико-санитарную помощь</w:t>
            </w:r>
            <w:r>
              <w:br/>
            </w:r>
            <w:r>
              <w:rPr>
                <w:rFonts w:ascii="Times New Roman"/>
                <w:b w:val="false"/>
                <w:i w:val="false"/>
                <w:color w:val="000000"/>
                <w:sz w:val="20"/>
              </w:rPr>
              <w:t>№_______ от "___" _________ 20 ___ года</w:t>
            </w:r>
            <w:r>
              <w:br/>
            </w:r>
            <w:r>
              <w:rPr>
                <w:rFonts w:ascii="Times New Roman"/>
                <w:b w:val="false"/>
                <w:i w:val="false"/>
                <w:color w:val="000000"/>
                <w:sz w:val="20"/>
              </w:rPr>
              <w:t>период: с "___" _______ 20___ года по "___" _______ 20___ года</w:t>
            </w:r>
            <w:r>
              <w:br/>
            </w:r>
            <w:r>
              <w:rPr>
                <w:rFonts w:ascii="Times New Roman"/>
                <w:b w:val="false"/>
                <w:i w:val="false"/>
                <w:color w:val="000000"/>
                <w:sz w:val="20"/>
              </w:rPr>
              <w:t>по Договору № ____ от "___" _________ 20 ___ года</w:t>
            </w:r>
            <w:r>
              <w:br/>
            </w:r>
            <w:r>
              <w:rPr>
                <w:rFonts w:ascii="Times New Roman"/>
                <w:b w:val="false"/>
                <w:i w:val="false"/>
                <w:color w:val="000000"/>
                <w:sz w:val="20"/>
              </w:rPr>
              <w:t>
 </w:t>
            </w:r>
          </w:p>
          <w:bookmarkEnd w:id="741"/>
        </w:tc>
      </w:tr>
      <w:tr>
        <w:trPr>
          <w:trHeight w:val="30" w:hRule="atLeast"/>
        </w:trPr>
        <w:tc>
          <w:tcPr>
            <w:tcW w:w="12300" w:type="dxa"/>
            <w:tcBorders/>
            <w:tcMar>
              <w:top w:w="15" w:type="dxa"/>
              <w:left w:w="15" w:type="dxa"/>
              <w:bottom w:w="15" w:type="dxa"/>
              <w:right w:w="15" w:type="dxa"/>
            </w:tcMar>
            <w:vAlign w:val="center"/>
          </w:tcPr>
          <w:bookmarkStart w:name="z663" w:id="7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здравоохранения: ______________________</w:t>
            </w:r>
          </w:p>
          <w:bookmarkEnd w:id="742"/>
        </w:tc>
      </w:tr>
      <w:tr>
        <w:trPr>
          <w:trHeight w:val="30" w:hRule="atLeast"/>
        </w:trPr>
        <w:tc>
          <w:tcPr>
            <w:tcW w:w="12300" w:type="dxa"/>
            <w:tcBorders/>
            <w:tcMar>
              <w:top w:w="15" w:type="dxa"/>
              <w:left w:w="15" w:type="dxa"/>
              <w:bottom w:w="15" w:type="dxa"/>
              <w:right w:w="15" w:type="dxa"/>
            </w:tcMar>
            <w:vAlign w:val="center"/>
          </w:tcPr>
          <w:bookmarkStart w:name="z665" w:id="7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программы: ________________________</w:t>
            </w:r>
            <w:r>
              <w:br/>
            </w:r>
            <w:r>
              <w:rPr>
                <w:rFonts w:ascii="Times New Roman"/>
                <w:b w:val="false"/>
                <w:i w:val="false"/>
                <w:color w:val="000000"/>
                <w:sz w:val="20"/>
              </w:rPr>
              <w:t>
Наименование бюджетной подпрограммы: _____________________</w:t>
            </w:r>
          </w:p>
          <w:bookmarkEnd w:id="743"/>
        </w:tc>
      </w:tr>
      <w:tr>
        <w:trPr>
          <w:trHeight w:val="30" w:hRule="atLeast"/>
        </w:trPr>
        <w:tc>
          <w:tcPr>
            <w:tcW w:w="12300" w:type="dxa"/>
            <w:tcBorders/>
            <w:tcMar>
              <w:top w:w="15" w:type="dxa"/>
              <w:left w:w="15" w:type="dxa"/>
              <w:bottom w:w="15" w:type="dxa"/>
              <w:right w:w="15" w:type="dxa"/>
            </w:tcMar>
            <w:vAlign w:val="center"/>
          </w:tcPr>
          <w:bookmarkStart w:name="z668" w:id="74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прикрепленного населения ___________________человек</w:t>
            </w:r>
            <w:r>
              <w:br/>
            </w:r>
            <w:r>
              <w:rPr>
                <w:rFonts w:ascii="Times New Roman"/>
                <w:b w:val="false"/>
                <w:i w:val="false"/>
                <w:color w:val="000000"/>
                <w:sz w:val="20"/>
              </w:rPr>
              <w:t>
</w:t>
            </w:r>
            <w:r>
              <w:rPr>
                <w:rFonts w:ascii="Times New Roman"/>
                <w:b w:val="false"/>
                <w:i w:val="false"/>
                <w:color w:val="000000"/>
                <w:sz w:val="20"/>
              </w:rPr>
              <w:t>в том числе сельское население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___________тенге;</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(село): 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 </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xml:space="preserve">
Подушевой норматив на 1 школьника в месяц____________ тенге. </w:t>
            </w:r>
          </w:p>
          <w:bookmarkEnd w:id="744"/>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7336"/>
        <w:gridCol w:w="2428"/>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7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45"/>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74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46"/>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7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7"/>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 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7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8"/>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7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9"/>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0"/>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оказание консультативно-диагностических услуг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51"/>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2"/>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53"/>
          <w:p>
            <w:pPr>
              <w:spacing w:after="20"/>
              <w:ind w:left="20"/>
              <w:jc w:val="both"/>
            </w:pPr>
            <w:r>
              <w:rPr>
                <w:rFonts w:ascii="Times New Roman"/>
                <w:b w:val="false"/>
                <w:i w:val="false"/>
                <w:color w:val="000000"/>
                <w:sz w:val="20"/>
              </w:rPr>
              <w:t>
</w:t>
            </w:r>
            <w:r>
              <w:rPr>
                <w:rFonts w:ascii="Times New Roman"/>
                <w:b w:val="false"/>
                <w:i w:val="false"/>
                <w:color w:val="000000"/>
                <w:sz w:val="20"/>
              </w:rPr>
              <w:t>ИТОГО к оплате:</w:t>
            </w:r>
          </w:p>
          <w:bookmarkEnd w:id="753"/>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75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Главный бухгалтер субъекта здравоохранения (поставщика):</w:t>
      </w:r>
      <w:r>
        <w:br/>
      </w:r>
      <w:r>
        <w:rPr>
          <w:rFonts w:ascii="Times New Roman"/>
          <w:b w:val="false"/>
          <w:i w:val="false"/>
          <w:color w:val="000000"/>
          <w:sz w:val="28"/>
        </w:rPr>
        <w:t>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Место печати (при наличии/для счета-реестра на бумажном носителе)</w:t>
      </w:r>
      <w:r>
        <w:br/>
      </w:r>
      <w:r>
        <w:rPr>
          <w:rFonts w:ascii="Times New Roman"/>
          <w:b w:val="false"/>
          <w:i w:val="false"/>
          <w:color w:val="000000"/>
          <w:sz w:val="28"/>
        </w:rPr>
        <w:t xml:space="preserve">       Дата "_____" _________20___ года</w:t>
      </w:r>
      <w:r>
        <w:br/>
      </w:r>
      <w:r>
        <w:rPr>
          <w:rFonts w:ascii="Times New Roman"/>
          <w:b w:val="false"/>
          <w:i w:val="false"/>
          <w:color w:val="000000"/>
          <w:sz w:val="28"/>
        </w:rPr>
        <w:t xml:space="preserve">       К данному счет-реестру прилагаются следующие приложения: </w:t>
      </w:r>
      <w:r>
        <w:br/>
      </w:r>
      <w:r>
        <w:rPr>
          <w:rFonts w:ascii="Times New Roman"/>
          <w:b w:val="false"/>
          <w:i w:val="false"/>
          <w:color w:val="000000"/>
          <w:sz w:val="28"/>
        </w:rPr>
        <w:t xml:space="preserve">       данные о динамике численности и структуре прикрепленного населения по данным</w:t>
      </w:r>
      <w:r>
        <w:br/>
      </w:r>
      <w:r>
        <w:rPr>
          <w:rFonts w:ascii="Times New Roman"/>
          <w:b w:val="false"/>
          <w:i w:val="false"/>
          <w:color w:val="000000"/>
          <w:sz w:val="28"/>
        </w:rPr>
        <w:t>портала "Регистр прикрепленного населения" по форме согласно таблице 1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сумма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 по форме</w:t>
      </w:r>
      <w:r>
        <w:br/>
      </w:r>
      <w:r>
        <w:rPr>
          <w:rFonts w:ascii="Times New Roman"/>
          <w:b w:val="false"/>
          <w:i w:val="false"/>
          <w:color w:val="000000"/>
          <w:sz w:val="28"/>
        </w:rPr>
        <w:t>согласно таблице 2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услуг ПМСП по форме согласно таблице 3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оказанных КДУ, не включенных в комплексный подушевой норматив на</w:t>
      </w:r>
      <w:r>
        <w:br/>
      </w:r>
      <w:r>
        <w:rPr>
          <w:rFonts w:ascii="Times New Roman"/>
          <w:b w:val="false"/>
          <w:i w:val="false"/>
          <w:color w:val="000000"/>
          <w:sz w:val="28"/>
        </w:rPr>
        <w:t>оказание амбулаторной поликлинической помощи согласно таблице 4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КДУ, оказанных без привлечения субподрядчика согласно таблице 5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с привлечением субподрядчика согласно таблице 6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детскому населению в возрасте от 6 до 17 лет включительно</w:t>
      </w:r>
      <w:r>
        <w:br/>
      </w:r>
      <w:r>
        <w:rPr>
          <w:rFonts w:ascii="Times New Roman"/>
          <w:b w:val="false"/>
          <w:i w:val="false"/>
          <w:color w:val="000000"/>
          <w:sz w:val="28"/>
        </w:rPr>
        <w:t>согласно таблице 7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КДУ с использованием медицинской техники, приобретенной на</w:t>
      </w:r>
      <w:r>
        <w:br/>
      </w:r>
      <w:r>
        <w:rPr>
          <w:rFonts w:ascii="Times New Roman"/>
          <w:b w:val="false"/>
          <w:i w:val="false"/>
          <w:color w:val="000000"/>
          <w:sz w:val="28"/>
        </w:rPr>
        <w:t>условиях финансового лизинга согласно таблице 8 к счет-реестру за оказание амбулаторно-</w:t>
      </w:r>
      <w:r>
        <w:br/>
      </w:r>
      <w:r>
        <w:rPr>
          <w:rFonts w:ascii="Times New Roman"/>
          <w:b w:val="false"/>
          <w:i w:val="false"/>
          <w:color w:val="000000"/>
          <w:sz w:val="28"/>
        </w:rPr>
        <w:t>поликлинической помощи в рамках ГОБМП прикрепленному населению субъекта,</w:t>
      </w:r>
      <w:r>
        <w:br/>
      </w:r>
      <w:r>
        <w:rPr>
          <w:rFonts w:ascii="Times New Roman"/>
          <w:b w:val="false"/>
          <w:i w:val="false"/>
          <w:color w:val="000000"/>
          <w:sz w:val="28"/>
        </w:rPr>
        <w:t>оказывающего ПМСП.</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вводиться для субъектов ПМСП городского значения имеющие</w:t>
      </w:r>
      <w:r>
        <w:br/>
      </w:r>
      <w:r>
        <w:rPr>
          <w:rFonts w:ascii="Times New Roman"/>
          <w:b w:val="false"/>
          <w:i w:val="false"/>
          <w:color w:val="000000"/>
          <w:sz w:val="28"/>
        </w:rPr>
        <w:t>прикрепленное сельское население.</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755"/>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w:t>
      </w:r>
      <w:r>
        <w:br/>
      </w:r>
      <w:r>
        <w:rPr>
          <w:rFonts w:ascii="Times New Roman"/>
          <w:b/>
          <w:i w:val="false"/>
          <w:color w:val="000000"/>
        </w:rPr>
        <w:t xml:space="preserve">                   портала "Регистр прикрепленного населения" </w:t>
      </w:r>
      <w:r>
        <w:br/>
      </w:r>
      <w:r>
        <w:rPr>
          <w:rFonts w:ascii="Times New Roman"/>
          <w:b/>
          <w:i w:val="false"/>
          <w:color w:val="000000"/>
        </w:rPr>
        <w:t xml:space="preserve">             период: с "___" _______ 20___ года по "___" _______ 20___ года</w:t>
      </w:r>
    </w:p>
    <w:bookmarkEnd w:id="755"/>
    <w:bookmarkStart w:name="z727" w:id="756"/>
    <w:p>
      <w:pPr>
        <w:spacing w:after="0"/>
        <w:ind w:left="0"/>
        <w:jc w:val="both"/>
      </w:pPr>
      <w:r>
        <w:rPr>
          <w:rFonts w:ascii="Times New Roman"/>
          <w:b w:val="false"/>
          <w:i w:val="false"/>
          <w:color w:val="000000"/>
          <w:sz w:val="28"/>
        </w:rPr>
        <w:t>
      человек</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581"/>
        <w:gridCol w:w="2766"/>
        <w:gridCol w:w="581"/>
        <w:gridCol w:w="1674"/>
        <w:gridCol w:w="581"/>
        <w:gridCol w:w="582"/>
        <w:gridCol w:w="2769"/>
      </w:tblGrid>
      <w:tr>
        <w:trPr>
          <w:trHeight w:val="30"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57"/>
          <w:p>
            <w:pPr>
              <w:spacing w:after="20"/>
              <w:ind w:left="20"/>
              <w:jc w:val="both"/>
            </w:pPr>
            <w:r>
              <w:rPr>
                <w:rFonts w:ascii="Times New Roman"/>
                <w:b w:val="false"/>
                <w:i w:val="false"/>
                <w:color w:val="000000"/>
                <w:sz w:val="20"/>
              </w:rPr>
              <w:t>
</w:t>
            </w:r>
            <w:r>
              <w:rPr>
                <w:rFonts w:ascii="Times New Roman"/>
                <w:b w:val="false"/>
                <w:i w:val="false"/>
                <w:color w:val="000000"/>
                <w:sz w:val="20"/>
              </w:rPr>
              <w:t>Численность прикрепленного населения на начало отчетного периода</w:t>
            </w:r>
          </w:p>
          <w:bookmarkEnd w:id="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открепленного населения</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0"/>
        <w:gridCol w:w="1021"/>
        <w:gridCol w:w="1509"/>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8"/>
          <w:p>
            <w:pPr>
              <w:spacing w:after="20"/>
              <w:ind w:left="20"/>
              <w:jc w:val="both"/>
            </w:pPr>
            <w:r>
              <w:rPr>
                <w:rFonts w:ascii="Times New Roman"/>
                <w:b w:val="false"/>
                <w:i w:val="false"/>
                <w:color w:val="000000"/>
                <w:sz w:val="20"/>
              </w:rPr>
              <w:t>
</w:t>
            </w:r>
            <w:r>
              <w:rPr>
                <w:rFonts w:ascii="Times New Roman"/>
                <w:b w:val="false"/>
                <w:i w:val="false"/>
                <w:color w:val="000000"/>
                <w:sz w:val="20"/>
              </w:rPr>
              <w:t>Половозрастная структура прикрепленного населения на конец отчетного периода</w:t>
            </w:r>
          </w:p>
          <w:bookmarkEnd w:id="758"/>
        </w:tc>
      </w:tr>
      <w:tr>
        <w:trPr>
          <w:trHeight w:val="30" w:hRule="atLeast"/>
        </w:trPr>
        <w:tc>
          <w:tcPr>
            <w:tcW w:w="8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9"/>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759"/>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0"/>
          <w:p>
            <w:pPr>
              <w:spacing w:after="20"/>
              <w:ind w:left="20"/>
              <w:jc w:val="both"/>
            </w:pPr>
            <w:r>
              <w:rPr>
                <w:rFonts w:ascii="Times New Roman"/>
                <w:b w:val="false"/>
                <w:i w:val="false"/>
                <w:color w:val="000000"/>
                <w:sz w:val="20"/>
              </w:rPr>
              <w:t>
</w:t>
            </w:r>
            <w:r>
              <w:rPr>
                <w:rFonts w:ascii="Times New Roman"/>
                <w:b w:val="false"/>
                <w:i w:val="false"/>
                <w:color w:val="000000"/>
                <w:sz w:val="20"/>
              </w:rPr>
              <w:t>0-12 месяцев</w:t>
            </w:r>
          </w:p>
          <w:bookmarkEnd w:id="76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1"/>
          <w:p>
            <w:pPr>
              <w:spacing w:after="20"/>
              <w:ind w:left="20"/>
              <w:jc w:val="both"/>
            </w:pPr>
            <w:r>
              <w:rPr>
                <w:rFonts w:ascii="Times New Roman"/>
                <w:b w:val="false"/>
                <w:i w:val="false"/>
                <w:color w:val="000000"/>
                <w:sz w:val="20"/>
              </w:rPr>
              <w:t>
</w:t>
            </w:r>
            <w:r>
              <w:rPr>
                <w:rFonts w:ascii="Times New Roman"/>
                <w:b w:val="false"/>
                <w:i w:val="false"/>
                <w:color w:val="000000"/>
                <w:sz w:val="20"/>
              </w:rPr>
              <w:t>12 месяцев - 4 года</w:t>
            </w:r>
          </w:p>
          <w:bookmarkEnd w:id="76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w:t>
            </w:r>
            <w:r>
              <w:rPr>
                <w:rFonts w:ascii="Times New Roman"/>
                <w:b w:val="false"/>
                <w:i w:val="false"/>
                <w:color w:val="000000"/>
                <w:sz w:val="20"/>
              </w:rPr>
              <w:t>5-9 лет</w:t>
            </w:r>
          </w:p>
          <w:bookmarkEnd w:id="762"/>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3"/>
          <w:p>
            <w:pPr>
              <w:spacing w:after="20"/>
              <w:ind w:left="20"/>
              <w:jc w:val="both"/>
            </w:pPr>
            <w:r>
              <w:rPr>
                <w:rFonts w:ascii="Times New Roman"/>
                <w:b w:val="false"/>
                <w:i w:val="false"/>
                <w:color w:val="000000"/>
                <w:sz w:val="20"/>
              </w:rPr>
              <w:t>
</w:t>
            </w:r>
            <w:r>
              <w:rPr>
                <w:rFonts w:ascii="Times New Roman"/>
                <w:b w:val="false"/>
                <w:i w:val="false"/>
                <w:color w:val="000000"/>
                <w:sz w:val="20"/>
              </w:rPr>
              <w:t>10-14 лет</w:t>
            </w:r>
          </w:p>
          <w:bookmarkEnd w:id="76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4"/>
          <w:p>
            <w:pPr>
              <w:spacing w:after="20"/>
              <w:ind w:left="20"/>
              <w:jc w:val="both"/>
            </w:pPr>
            <w:r>
              <w:rPr>
                <w:rFonts w:ascii="Times New Roman"/>
                <w:b w:val="false"/>
                <w:i w:val="false"/>
                <w:color w:val="000000"/>
                <w:sz w:val="20"/>
              </w:rPr>
              <w:t>
</w:t>
            </w:r>
            <w:r>
              <w:rPr>
                <w:rFonts w:ascii="Times New Roman"/>
                <w:b w:val="false"/>
                <w:i w:val="false"/>
                <w:color w:val="000000"/>
                <w:sz w:val="20"/>
              </w:rPr>
              <w:t>15-19 лет</w:t>
            </w:r>
          </w:p>
          <w:bookmarkEnd w:id="764"/>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5"/>
          <w:p>
            <w:pPr>
              <w:spacing w:after="20"/>
              <w:ind w:left="20"/>
              <w:jc w:val="both"/>
            </w:pPr>
            <w:r>
              <w:rPr>
                <w:rFonts w:ascii="Times New Roman"/>
                <w:b w:val="false"/>
                <w:i w:val="false"/>
                <w:color w:val="000000"/>
                <w:sz w:val="20"/>
              </w:rPr>
              <w:t>
</w:t>
            </w:r>
            <w:r>
              <w:rPr>
                <w:rFonts w:ascii="Times New Roman"/>
                <w:b w:val="false"/>
                <w:i w:val="false"/>
                <w:color w:val="000000"/>
                <w:sz w:val="20"/>
              </w:rPr>
              <w:t>20-29 лет</w:t>
            </w:r>
          </w:p>
          <w:bookmarkEnd w:id="765"/>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6"/>
          <w:p>
            <w:pPr>
              <w:spacing w:after="20"/>
              <w:ind w:left="20"/>
              <w:jc w:val="both"/>
            </w:pPr>
            <w:r>
              <w:rPr>
                <w:rFonts w:ascii="Times New Roman"/>
                <w:b w:val="false"/>
                <w:i w:val="false"/>
                <w:color w:val="000000"/>
                <w:sz w:val="20"/>
              </w:rPr>
              <w:t>
</w:t>
            </w:r>
            <w:r>
              <w:rPr>
                <w:rFonts w:ascii="Times New Roman"/>
                <w:b w:val="false"/>
                <w:i w:val="false"/>
                <w:color w:val="000000"/>
                <w:sz w:val="20"/>
              </w:rPr>
              <w:t>30-39 лет</w:t>
            </w:r>
          </w:p>
          <w:bookmarkEnd w:id="766"/>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67"/>
          <w:p>
            <w:pPr>
              <w:spacing w:after="20"/>
              <w:ind w:left="20"/>
              <w:jc w:val="both"/>
            </w:pPr>
            <w:r>
              <w:rPr>
                <w:rFonts w:ascii="Times New Roman"/>
                <w:b w:val="false"/>
                <w:i w:val="false"/>
                <w:color w:val="000000"/>
                <w:sz w:val="20"/>
              </w:rPr>
              <w:t>
</w:t>
            </w:r>
            <w:r>
              <w:rPr>
                <w:rFonts w:ascii="Times New Roman"/>
                <w:b w:val="false"/>
                <w:i w:val="false"/>
                <w:color w:val="000000"/>
                <w:sz w:val="20"/>
              </w:rPr>
              <w:t>40-49 лет</w:t>
            </w:r>
          </w:p>
          <w:bookmarkEnd w:id="767"/>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68"/>
          <w:p>
            <w:pPr>
              <w:spacing w:after="20"/>
              <w:ind w:left="20"/>
              <w:jc w:val="both"/>
            </w:pPr>
            <w:r>
              <w:rPr>
                <w:rFonts w:ascii="Times New Roman"/>
                <w:b w:val="false"/>
                <w:i w:val="false"/>
                <w:color w:val="000000"/>
                <w:sz w:val="20"/>
              </w:rPr>
              <w:t>
</w:t>
            </w:r>
            <w:r>
              <w:rPr>
                <w:rFonts w:ascii="Times New Roman"/>
                <w:b w:val="false"/>
                <w:i w:val="false"/>
                <w:color w:val="000000"/>
                <w:sz w:val="20"/>
              </w:rPr>
              <w:t>50-59 лет</w:t>
            </w:r>
          </w:p>
          <w:bookmarkEnd w:id="76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69"/>
          <w:p>
            <w:pPr>
              <w:spacing w:after="20"/>
              <w:ind w:left="20"/>
              <w:jc w:val="both"/>
            </w:pPr>
            <w:r>
              <w:rPr>
                <w:rFonts w:ascii="Times New Roman"/>
                <w:b w:val="false"/>
                <w:i w:val="false"/>
                <w:color w:val="000000"/>
                <w:sz w:val="20"/>
              </w:rPr>
              <w:t>
</w:t>
            </w:r>
            <w:r>
              <w:rPr>
                <w:rFonts w:ascii="Times New Roman"/>
                <w:b w:val="false"/>
                <w:i w:val="false"/>
                <w:color w:val="000000"/>
                <w:sz w:val="20"/>
              </w:rPr>
              <w:t>60-69 лет</w:t>
            </w:r>
          </w:p>
          <w:bookmarkEnd w:id="76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70"/>
          <w:p>
            <w:pPr>
              <w:spacing w:after="20"/>
              <w:ind w:left="20"/>
              <w:jc w:val="both"/>
            </w:pPr>
            <w:r>
              <w:rPr>
                <w:rFonts w:ascii="Times New Roman"/>
                <w:b w:val="false"/>
                <w:i w:val="false"/>
                <w:color w:val="000000"/>
                <w:sz w:val="20"/>
              </w:rPr>
              <w:t>
</w:t>
            </w:r>
            <w:r>
              <w:rPr>
                <w:rFonts w:ascii="Times New Roman"/>
                <w:b w:val="false"/>
                <w:i w:val="false"/>
                <w:color w:val="000000"/>
                <w:sz w:val="20"/>
              </w:rPr>
              <w:t>70 и старше</w:t>
            </w:r>
          </w:p>
          <w:bookmarkEnd w:id="77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7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7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772"/>
    <w:p>
      <w:pPr>
        <w:spacing w:after="0"/>
        <w:ind w:left="0"/>
        <w:jc w:val="both"/>
      </w:pPr>
      <w:r>
        <w:rPr>
          <w:rFonts w:ascii="Times New Roman"/>
          <w:b w:val="false"/>
          <w:i w:val="false"/>
          <w:color w:val="000000"/>
          <w:sz w:val="28"/>
        </w:rPr>
        <w:t>
      Подтверждаем, что</w:t>
      </w:r>
      <w:r>
        <w:br/>
      </w:r>
      <w:r>
        <w:rPr>
          <w:rFonts w:ascii="Times New Roman"/>
          <w:b w:val="false"/>
          <w:i w:val="false"/>
          <w:color w:val="000000"/>
          <w:sz w:val="28"/>
        </w:rPr>
        <w:t xml:space="preserve">       1) количеству прикрепленного населения за отчетный период соответствует: </w:t>
      </w:r>
      <w:r>
        <w:br/>
      </w:r>
      <w:r>
        <w:rPr>
          <w:rFonts w:ascii="Times New Roman"/>
          <w:b w:val="false"/>
          <w:i w:val="false"/>
          <w:color w:val="000000"/>
          <w:sz w:val="28"/>
        </w:rPr>
        <w:t xml:space="preserve">       по новорожденным: количеству медицинских свидетельств о рождении, выданных</w:t>
      </w:r>
      <w:r>
        <w:br/>
      </w:r>
      <w:r>
        <w:rPr>
          <w:rFonts w:ascii="Times New Roman"/>
          <w:b w:val="false"/>
          <w:i w:val="false"/>
          <w:color w:val="000000"/>
          <w:sz w:val="28"/>
        </w:rPr>
        <w:t>медицинской организацией родовспоможения, и (или) свидетельств о рождении,</w:t>
      </w:r>
      <w:r>
        <w:br/>
      </w:r>
      <w:r>
        <w:rPr>
          <w:rFonts w:ascii="Times New Roman"/>
          <w:b w:val="false"/>
          <w:i w:val="false"/>
          <w:color w:val="000000"/>
          <w:sz w:val="28"/>
        </w:rPr>
        <w:t>зарегистрированных в органах юстиции;</w:t>
      </w:r>
      <w:r>
        <w:br/>
      </w:r>
      <w:r>
        <w:rPr>
          <w:rFonts w:ascii="Times New Roman"/>
          <w:b w:val="false"/>
          <w:i w:val="false"/>
          <w:color w:val="000000"/>
          <w:sz w:val="28"/>
        </w:rPr>
        <w:t xml:space="preserve">       по свободному выбору: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 xml:space="preserve">       по территориальному распределению: (указать приказ управления здравоохранения); </w:t>
      </w:r>
      <w:r>
        <w:br/>
      </w:r>
      <w:r>
        <w:rPr>
          <w:rFonts w:ascii="Times New Roman"/>
          <w:b w:val="false"/>
          <w:i w:val="false"/>
          <w:color w:val="000000"/>
          <w:sz w:val="28"/>
        </w:rPr>
        <w:t xml:space="preserve">       2) количеству открепленного населения соответствует:</w:t>
      </w:r>
      <w:r>
        <w:br/>
      </w:r>
      <w:r>
        <w:rPr>
          <w:rFonts w:ascii="Times New Roman"/>
          <w:b w:val="false"/>
          <w:i w:val="false"/>
          <w:color w:val="000000"/>
          <w:sz w:val="28"/>
        </w:rPr>
        <w:t xml:space="preserve">       по смерти: количеству справок о смерти /перинатальной смерти по выезду за пределы</w:t>
      </w:r>
      <w:r>
        <w:br/>
      </w:r>
      <w:r>
        <w:rPr>
          <w:rFonts w:ascii="Times New Roman"/>
          <w:b w:val="false"/>
          <w:i w:val="false"/>
          <w:color w:val="000000"/>
          <w:sz w:val="28"/>
        </w:rPr>
        <w:t>страны: количеству заявлений граждан и копии документов, удостоверяющих их личность.</w:t>
      </w:r>
      <w:r>
        <w:br/>
      </w:r>
      <w:r>
        <w:rPr>
          <w:rFonts w:ascii="Times New Roman"/>
          <w:b w:val="false"/>
          <w:i w:val="false"/>
          <w:color w:val="000000"/>
          <w:sz w:val="28"/>
        </w:rPr>
        <w:t xml:space="preserve">       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Главный бухгалтер субъекта здравоохранения (поставщика):</w:t>
      </w:r>
      <w:r>
        <w:br/>
      </w:r>
      <w:r>
        <w:rPr>
          <w:rFonts w:ascii="Times New Roman"/>
          <w:b w:val="false"/>
          <w:i w:val="false"/>
          <w:color w:val="000000"/>
          <w:sz w:val="28"/>
        </w:rPr>
        <w:t>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       Место печати (для счета-реестра на бумажном носителе) </w:t>
      </w:r>
      <w:r>
        <w:br/>
      </w:r>
      <w:r>
        <w:rPr>
          <w:rFonts w:ascii="Times New Roman"/>
          <w:b w:val="false"/>
          <w:i w:val="false"/>
          <w:color w:val="000000"/>
          <w:sz w:val="28"/>
        </w:rPr>
        <w:t xml:space="preserve">       Дата "_____"_________20___ года</w:t>
      </w:r>
      <w:r>
        <w:br/>
      </w:r>
      <w:r>
        <w:rPr>
          <w:rFonts w:ascii="Times New Roman"/>
          <w:b w:val="false"/>
          <w:i w:val="false"/>
          <w:color w:val="000000"/>
          <w:sz w:val="28"/>
        </w:rPr>
        <w:t xml:space="preserve">       Проверено:</w:t>
      </w:r>
      <w:r>
        <w:br/>
      </w:r>
      <w:r>
        <w:rPr>
          <w:rFonts w:ascii="Times New Roman"/>
          <w:b w:val="false"/>
          <w:i w:val="false"/>
          <w:color w:val="000000"/>
          <w:sz w:val="28"/>
        </w:rPr>
        <w:t xml:space="preserve">       Руководитель СИ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Место печати (при наличии/для счета-реестра на бумажном носителе)</w:t>
      </w:r>
      <w:r>
        <w:br/>
      </w:r>
      <w:r>
        <w:rPr>
          <w:rFonts w:ascii="Times New Roman"/>
          <w:b w:val="false"/>
          <w:i w:val="false"/>
          <w:color w:val="000000"/>
          <w:sz w:val="28"/>
        </w:rPr>
        <w:t xml:space="preserve">       Дата "_____" _________20___ года</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832" w:id="773"/>
    <w:p>
      <w:pPr>
        <w:spacing w:after="0"/>
        <w:ind w:left="0"/>
        <w:jc w:val="left"/>
      </w:pPr>
      <w:r>
        <w:rPr>
          <w:rFonts w:ascii="Times New Roman"/>
          <w:b/>
          <w:i w:val="false"/>
          <w:color w:val="000000"/>
        </w:rPr>
        <w:t xml:space="preserve">          Сумма на стимулирование работников за достигнутые индикаторы конечного</w:t>
      </w:r>
      <w:r>
        <w:br/>
      </w:r>
      <w:r>
        <w:rPr>
          <w:rFonts w:ascii="Times New Roman"/>
          <w:b/>
          <w:i w:val="false"/>
          <w:color w:val="000000"/>
        </w:rPr>
        <w:t>результата деятельности субъекта здравоохранения, оказывающего первичную медико-</w:t>
      </w:r>
      <w:r>
        <w:br/>
      </w:r>
      <w:r>
        <w:rPr>
          <w:rFonts w:ascii="Times New Roman"/>
          <w:b/>
          <w:i w:val="false"/>
          <w:color w:val="000000"/>
        </w:rPr>
        <w:t xml:space="preserve">                                     санитарную помощь</w:t>
      </w:r>
      <w:r>
        <w:br/>
      </w:r>
      <w:r>
        <w:rPr>
          <w:rFonts w:ascii="Times New Roman"/>
          <w:b/>
          <w:i w:val="false"/>
          <w:color w:val="000000"/>
        </w:rPr>
        <w:t xml:space="preserve">                период: с "___" _______ 20___ года по "___" _______ 20___ года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660"/>
        <w:gridCol w:w="884"/>
        <w:gridCol w:w="3491"/>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4"/>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5"/>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6"/>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среднего медицинского персонала на одну врачебную должность, в т.ч.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педиатрическом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семейного врача/ВОП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77"/>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78"/>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9"/>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18"/>
        <w:gridCol w:w="718"/>
        <w:gridCol w:w="718"/>
        <w:gridCol w:w="994"/>
        <w:gridCol w:w="718"/>
        <w:gridCol w:w="718"/>
        <w:gridCol w:w="2193"/>
        <w:gridCol w:w="99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0"/>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8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2"/>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3"/>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4"/>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5"/>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6"/>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8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7"/>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2" w:id="78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*расчет фактического показателя приведен на основании данных портала "Регистр</w:t>
      </w:r>
      <w:r>
        <w:br/>
      </w:r>
      <w:r>
        <w:rPr>
          <w:rFonts w:ascii="Times New Roman"/>
          <w:b w:val="false"/>
          <w:i w:val="false"/>
          <w:color w:val="000000"/>
          <w:sz w:val="28"/>
        </w:rPr>
        <w:t>прикрепленного населения"</w:t>
      </w:r>
      <w:r>
        <w:br/>
      </w:r>
      <w:r>
        <w:rPr>
          <w:rFonts w:ascii="Times New Roman"/>
          <w:b w:val="false"/>
          <w:i w:val="false"/>
          <w:color w:val="000000"/>
          <w:sz w:val="28"/>
        </w:rPr>
        <w:t xml:space="preserve">       **значение целевого показателя соответствует данным портала "ДКПН";</w:t>
      </w:r>
      <w:r>
        <w:br/>
      </w:r>
      <w:r>
        <w:rPr>
          <w:rFonts w:ascii="Times New Roman"/>
          <w:b w:val="false"/>
          <w:i w:val="false"/>
          <w:color w:val="000000"/>
          <w:sz w:val="28"/>
        </w:rPr>
        <w:t xml:space="preserve">       количество баллов указано в максимальном значении в соответствии с </w:t>
      </w:r>
      <w:r>
        <w:rPr>
          <w:rFonts w:ascii="Times New Roman"/>
          <w:b w:val="false"/>
          <w:i w:val="false"/>
          <w:color w:val="000000"/>
          <w:sz w:val="28"/>
        </w:rPr>
        <w:t>приказом</w:t>
      </w:r>
      <w:r>
        <w:br/>
      </w:r>
      <w:r>
        <w:rPr>
          <w:rFonts w:ascii="Times New Roman"/>
          <w:b w:val="false"/>
          <w:i w:val="false"/>
          <w:color w:val="000000"/>
          <w:sz w:val="28"/>
        </w:rPr>
        <w:t>Министра здравоохранения Республики Казахстан от 26 ноября 2009 года № 801 "Об</w:t>
      </w:r>
      <w:r>
        <w:br/>
      </w:r>
      <w:r>
        <w:rPr>
          <w:rFonts w:ascii="Times New Roman"/>
          <w:b w:val="false"/>
          <w:i w:val="false"/>
          <w:color w:val="000000"/>
          <w:sz w:val="28"/>
        </w:rPr>
        <w:t>утверждении Методики формирования тарифов и планирования затрат на медицинские</w:t>
      </w:r>
      <w:r>
        <w:br/>
      </w:r>
      <w:r>
        <w:rPr>
          <w:rFonts w:ascii="Times New Roman"/>
          <w:b w:val="false"/>
          <w:i w:val="false"/>
          <w:color w:val="000000"/>
          <w:sz w:val="28"/>
        </w:rPr>
        <w:t>услуги, оказываемые в рамках гарантированного объема бесплатной медицинской помощи";</w:t>
      </w:r>
      <w:r>
        <w:br/>
      </w:r>
      <w:r>
        <w:rPr>
          <w:rFonts w:ascii="Times New Roman"/>
          <w:b w:val="false"/>
          <w:i w:val="false"/>
          <w:color w:val="000000"/>
          <w:sz w:val="28"/>
        </w:rPr>
        <w:t xml:space="preserve">       сумма распределена по индикаторам конечного результата деятельности субъекта</w:t>
      </w:r>
      <w:r>
        <w:br/>
      </w:r>
      <w:r>
        <w:rPr>
          <w:rFonts w:ascii="Times New Roman"/>
          <w:b w:val="false"/>
          <w:i w:val="false"/>
          <w:color w:val="000000"/>
          <w:sz w:val="28"/>
        </w:rPr>
        <w:t>здравоохранения, оказывающего ПМСП, на основании данных по заключенному договору на</w:t>
      </w:r>
      <w:r>
        <w:br/>
      </w:r>
      <w:r>
        <w:rPr>
          <w:rFonts w:ascii="Times New Roman"/>
          <w:b w:val="false"/>
          <w:i w:val="false"/>
          <w:color w:val="000000"/>
          <w:sz w:val="28"/>
        </w:rPr>
        <w:t>оказание ГОБМП;</w:t>
      </w:r>
      <w:r>
        <w:br/>
      </w:r>
      <w:r>
        <w:rPr>
          <w:rFonts w:ascii="Times New Roman"/>
          <w:b w:val="false"/>
          <w:i w:val="false"/>
          <w:color w:val="000000"/>
          <w:sz w:val="28"/>
        </w:rPr>
        <w:t xml:space="preserve">       *** данные соответствуют данным портала "ДКПН" после закрытия отчетного</w:t>
      </w:r>
      <w:r>
        <w:br/>
      </w:r>
      <w:r>
        <w:rPr>
          <w:rFonts w:ascii="Times New Roman"/>
          <w:b w:val="false"/>
          <w:i w:val="false"/>
          <w:color w:val="000000"/>
          <w:sz w:val="28"/>
        </w:rPr>
        <w:t xml:space="preserve">периода в портале "ДКПН" заказчиком. </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5" w:id="789"/>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 xml:space="preserve">             период: с "___" _______ 20___ года по "___" _______ 20___ год</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90"/>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91"/>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9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9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1" w:id="79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994" w:id="795"/>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w:t>
      </w:r>
      <w:r>
        <w:br/>
      </w:r>
      <w:r>
        <w:rPr>
          <w:rFonts w:ascii="Times New Roman"/>
          <w:b/>
          <w:i w:val="false"/>
          <w:color w:val="000000"/>
        </w:rPr>
        <w:t xml:space="preserve">       комплексный подушевой норматив на оказание амбулаторной поликлинической</w:t>
      </w:r>
      <w:r>
        <w:br/>
      </w:r>
      <w:r>
        <w:rPr>
          <w:rFonts w:ascii="Times New Roman"/>
          <w:b/>
          <w:i w:val="false"/>
          <w:color w:val="000000"/>
        </w:rPr>
        <w:t xml:space="preserve">                                           помощи *</w:t>
      </w:r>
      <w:r>
        <w:br/>
      </w:r>
      <w:r>
        <w:rPr>
          <w:rFonts w:ascii="Times New Roman"/>
          <w:b/>
          <w:i w:val="false"/>
          <w:color w:val="000000"/>
        </w:rPr>
        <w:t xml:space="preserve">                 период: с "___" _______ 20___ года по "___" _______ 20___ года</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9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97"/>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9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79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0" w:id="80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801"/>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0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0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0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0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9" w:id="80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 xml:space="preserve">Дата "_____"_________20___ года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2" w:id="807"/>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1657"/>
        <w:gridCol w:w="2118"/>
        <w:gridCol w:w="1657"/>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0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0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субподрядчика ______________________________(по договору субподряда от _________№___)</w:t>
            </w:r>
          </w:p>
          <w:bookmarkEnd w:id="8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1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xml:space="preserve">
1) услуги по договору субподряда, итого: </w:t>
            </w:r>
          </w:p>
          <w:bookmarkEnd w:id="81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12"/>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специалистов ПМСП, итого</w:t>
            </w:r>
          </w:p>
          <w:bookmarkEnd w:id="81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13"/>
          <w:p>
            <w:pPr>
              <w:spacing w:after="20"/>
              <w:ind w:left="20"/>
              <w:jc w:val="both"/>
            </w:pPr>
            <w:r>
              <w:rPr>
                <w:rFonts w:ascii="Times New Roman"/>
                <w:b w:val="false"/>
                <w:i w:val="false"/>
                <w:color w:val="000000"/>
                <w:sz w:val="20"/>
              </w:rPr>
              <w:t>
</w:t>
            </w:r>
            <w:r>
              <w:rPr>
                <w:rFonts w:ascii="Times New Roman"/>
                <w:b w:val="false"/>
                <w:i w:val="false"/>
                <w:color w:val="000000"/>
                <w:sz w:val="20"/>
              </w:rPr>
              <w:t>по экстренным показаниям, итого</w:t>
            </w:r>
          </w:p>
          <w:bookmarkEnd w:id="81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14"/>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медицинским показаниям по направлениям профильных специалистов субподрядчика (дополнительные услуги), итого</w:t>
            </w:r>
          </w:p>
          <w:bookmarkEnd w:id="81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15"/>
          <w:p>
            <w:pPr>
              <w:spacing w:after="20"/>
              <w:ind w:left="20"/>
              <w:jc w:val="both"/>
            </w:pPr>
            <w:r>
              <w:rPr>
                <w:rFonts w:ascii="Times New Roman"/>
                <w:b w:val="false"/>
                <w:i w:val="false"/>
                <w:color w:val="000000"/>
                <w:sz w:val="20"/>
              </w:rPr>
              <w:t>
</w:t>
            </w:r>
            <w:r>
              <w:rPr>
                <w:rFonts w:ascii="Times New Roman"/>
                <w:b w:val="false"/>
                <w:i w:val="false"/>
                <w:color w:val="000000"/>
                <w:sz w:val="20"/>
              </w:rPr>
              <w:t>2) услуги, не включенные в договор субподряда, итого:</w:t>
            </w:r>
          </w:p>
          <w:bookmarkEnd w:id="81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16"/>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специалистов ПМСП, итого</w:t>
            </w:r>
          </w:p>
          <w:bookmarkEnd w:id="81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17"/>
          <w:p>
            <w:pPr>
              <w:spacing w:after="20"/>
              <w:ind w:left="20"/>
              <w:jc w:val="both"/>
            </w:pPr>
            <w:r>
              <w:rPr>
                <w:rFonts w:ascii="Times New Roman"/>
                <w:b w:val="false"/>
                <w:i w:val="false"/>
                <w:color w:val="000000"/>
                <w:sz w:val="20"/>
              </w:rPr>
              <w:t>
</w:t>
            </w:r>
            <w:r>
              <w:rPr>
                <w:rFonts w:ascii="Times New Roman"/>
                <w:b w:val="false"/>
                <w:i w:val="false"/>
                <w:color w:val="000000"/>
                <w:sz w:val="20"/>
              </w:rPr>
              <w:t>по экстренным показаниям, итого</w:t>
            </w:r>
          </w:p>
          <w:bookmarkEnd w:id="81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18"/>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медицинским показаниям по направлениям профильных специалистов субподрядчика (дополнительные услуги), итого</w:t>
            </w:r>
          </w:p>
          <w:bookmarkEnd w:id="81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1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1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8" w:id="82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подлежит оплате субподрядчикам в</w:t>
      </w:r>
      <w:r>
        <w:br/>
      </w:r>
      <w:r>
        <w:rPr>
          <w:rFonts w:ascii="Times New Roman"/>
          <w:b w:val="false"/>
          <w:i w:val="false"/>
          <w:color w:val="000000"/>
          <w:sz w:val="28"/>
        </w:rPr>
        <w:t xml:space="preserve">порядке и сроки определенные настоящими Правилами. </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1" w:id="821"/>
    <w:p>
      <w:pPr>
        <w:spacing w:after="0"/>
        <w:ind w:left="0"/>
        <w:jc w:val="left"/>
      </w:pPr>
      <w:r>
        <w:rPr>
          <w:rFonts w:ascii="Times New Roman"/>
          <w:b/>
          <w:i w:val="false"/>
          <w:color w:val="000000"/>
        </w:rPr>
        <w:t xml:space="preserve">        Реестр консультативно-диагностических услуг, оказанных детскому населению в</w:t>
      </w:r>
      <w:r>
        <w:br/>
      </w:r>
      <w:r>
        <w:rPr>
          <w:rFonts w:ascii="Times New Roman"/>
          <w:b/>
          <w:i w:val="false"/>
          <w:color w:val="000000"/>
        </w:rPr>
        <w:t xml:space="preserve">                         возрасте от 6 до 17 лет включительно*</w:t>
      </w:r>
      <w:r>
        <w:br/>
      </w:r>
      <w:r>
        <w:rPr>
          <w:rFonts w:ascii="Times New Roman"/>
          <w:b/>
          <w:i w:val="false"/>
          <w:color w:val="000000"/>
        </w:rPr>
        <w:t xml:space="preserve">             период: с "___" _______ 20___ года по "___" _______ 20___ года</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22"/>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3"/>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24"/>
          <w:p>
            <w:pPr>
              <w:spacing w:after="20"/>
              <w:ind w:left="20"/>
              <w:jc w:val="both"/>
            </w:pPr>
            <w:r>
              <w:rPr>
                <w:rFonts w:ascii="Times New Roman"/>
                <w:b w:val="false"/>
                <w:i w:val="false"/>
                <w:color w:val="000000"/>
                <w:sz w:val="20"/>
              </w:rPr>
              <w:t>
</w:t>
            </w:r>
            <w:r>
              <w:rPr>
                <w:rFonts w:ascii="Times New Roman"/>
                <w:b w:val="false"/>
                <w:i w:val="false"/>
                <w:color w:val="000000"/>
                <w:sz w:val="20"/>
              </w:rPr>
              <w:t>ИТОГО </w:t>
            </w:r>
          </w:p>
          <w:bookmarkEnd w:id="824"/>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3" w:id="82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 /________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p>
    <w:bookmarkEnd w:id="825"/>
    <w:bookmarkStart w:name="z1174" w:id="826"/>
    <w:p>
      <w:pPr>
        <w:spacing w:after="0"/>
        <w:ind w:left="0"/>
        <w:jc w:val="both"/>
      </w:pPr>
      <w:r>
        <w:rPr>
          <w:rFonts w:ascii="Times New Roman"/>
          <w:b w:val="false"/>
          <w:i w:val="false"/>
          <w:color w:val="000000"/>
          <w:sz w:val="28"/>
        </w:rPr>
        <w:t xml:space="preserve">
      Место печати (при наличии/для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амбулаторно-поликлинической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прикрепленному</w:t>
            </w:r>
            <w:r>
              <w:br/>
            </w:r>
            <w:r>
              <w:rPr>
                <w:rFonts w:ascii="Times New Roman"/>
                <w:b w:val="false"/>
                <w:i w:val="false"/>
                <w:color w:val="000000"/>
                <w:sz w:val="20"/>
              </w:rPr>
              <w:t>населению субъекта,</w:t>
            </w:r>
            <w:r>
              <w:br/>
            </w:r>
            <w:r>
              <w:rPr>
                <w:rFonts w:ascii="Times New Roman"/>
                <w:b w:val="false"/>
                <w:i w:val="false"/>
                <w:color w:val="000000"/>
                <w:sz w:val="20"/>
              </w:rPr>
              <w:t>оказывающего первичную</w:t>
            </w:r>
            <w:r>
              <w:br/>
            </w:r>
            <w:r>
              <w:rPr>
                <w:rFonts w:ascii="Times New Roman"/>
                <w:b w:val="false"/>
                <w:i w:val="false"/>
                <w:color w:val="000000"/>
                <w:sz w:val="20"/>
              </w:rPr>
              <w:t>медико-санитарную помощь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827"/>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28"/>
          <w:p>
            <w:pPr>
              <w:spacing w:after="20"/>
              <w:ind w:left="20"/>
              <w:jc w:val="both"/>
            </w:pPr>
            <w:r>
              <w:rPr>
                <w:rFonts w:ascii="Times New Roman"/>
                <w:b w:val="false"/>
                <w:i w:val="false"/>
                <w:color w:val="000000"/>
                <w:sz w:val="20"/>
              </w:rPr>
              <w:t>
</w:t>
            </w:r>
            <w:r>
              <w:rPr>
                <w:rFonts w:ascii="Times New Roman"/>
                <w:b w:val="false"/>
                <w:i w:val="false"/>
                <w:color w:val="000000"/>
                <w:sz w:val="20"/>
              </w:rPr>
              <w:t>Код медицинского оборудования</w:t>
            </w:r>
          </w:p>
          <w:bookmarkEnd w:id="82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3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3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 /____________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208" w:id="831"/>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на оказание гарантированного объема бесплатной медицинской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831"/>
    <w:bookmarkStart w:name="z1209" w:id="832"/>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 ________________________________</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949"/>
        <w:gridCol w:w="586"/>
        <w:gridCol w:w="812"/>
        <w:gridCol w:w="1189"/>
        <w:gridCol w:w="1654"/>
        <w:gridCol w:w="586"/>
        <w:gridCol w:w="813"/>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3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33"/>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8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4"/>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8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5"/>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6"/>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3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7"/>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83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38"/>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9" w:id="839"/>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4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40"/>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4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41"/>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2"/>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3"/>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4"/>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6" w:id="848"/>
    <w:p>
      <w:pPr>
        <w:spacing w:after="0"/>
        <w:ind w:left="0"/>
        <w:jc w:val="both"/>
      </w:pPr>
      <w:r>
        <w:rPr>
          <w:rFonts w:ascii="Times New Roman"/>
          <w:b w:val="false"/>
          <w:i w:val="false"/>
          <w:color w:val="000000"/>
          <w:sz w:val="28"/>
        </w:rPr>
        <w:t>
      Лизинговые платежи</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84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50"/>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85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3" w:id="851"/>
    <w:p>
      <w:pPr>
        <w:spacing w:after="0"/>
        <w:ind w:left="0"/>
        <w:jc w:val="both"/>
      </w:pPr>
      <w:r>
        <w:rPr>
          <w:rFonts w:ascii="Times New Roman"/>
          <w:b w:val="false"/>
          <w:i w:val="false"/>
          <w:color w:val="000000"/>
          <w:sz w:val="28"/>
        </w:rPr>
        <w:t>
      Иные выплаты/вычеты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5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52"/>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5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53"/>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8"/>
        <w:gridCol w:w="1339"/>
        <w:gridCol w:w="1343"/>
        <w:gridCol w:w="1343"/>
        <w:gridCol w:w="1347"/>
        <w:gridCol w:w="1235"/>
        <w:gridCol w:w="1235"/>
        <w:gridCol w:w="1235"/>
        <w:gridCol w:w="1235"/>
        <w:gridCol w:w="1236"/>
      </w:tblGrid>
      <w:tr>
        <w:trPr>
          <w:trHeight w:val="30" w:hRule="atLeast"/>
        </w:trPr>
        <w:tc>
          <w:tcPr>
            <w:tcW w:w="0" w:type="auto"/>
            <w:gridSpan w:val="5"/>
            <w:tcBorders/>
            <w:tcMar>
              <w:top w:w="15" w:type="dxa"/>
              <w:left w:w="15" w:type="dxa"/>
              <w:bottom w:w="15" w:type="dxa"/>
              <w:right w:w="15" w:type="dxa"/>
            </w:tcMar>
            <w:vAlign w:val="center"/>
          </w:tcPr>
          <w:bookmarkStart w:name="z1392" w:id="854"/>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предъявлено к оплате _______________________тенге</w:t>
            </w:r>
          </w:p>
          <w:bookmarkEnd w:id="854"/>
        </w:tc>
      </w:tr>
      <w:tr>
        <w:trPr>
          <w:trHeight w:val="30" w:hRule="atLeast"/>
        </w:trPr>
        <w:tc>
          <w:tcPr>
            <w:tcW w:w="13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400" w:id="855"/>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принято к оплате ___________________________тенге</w:t>
            </w:r>
          </w:p>
          <w:bookmarkEnd w:id="855"/>
        </w:tc>
      </w:tr>
      <w:tr>
        <w:trPr>
          <w:trHeight w:val="30" w:hRule="atLeast"/>
        </w:trPr>
        <w:tc>
          <w:tcPr>
            <w:tcW w:w="0" w:type="auto"/>
            <w:gridSpan w:val="5"/>
            <w:tcBorders/>
            <w:tcMar>
              <w:top w:w="15" w:type="dxa"/>
              <w:left w:w="15" w:type="dxa"/>
              <w:bottom w:w="15" w:type="dxa"/>
              <w:right w:w="15" w:type="dxa"/>
            </w:tcMar>
            <w:vAlign w:val="center"/>
          </w:tcPr>
          <w:bookmarkStart w:name="z1402" w:id="856"/>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___________________________________/____________</w:t>
            </w:r>
          </w:p>
          <w:bookmarkEnd w:id="856"/>
        </w:tc>
      </w:tr>
      <w:tr>
        <w:trPr/>
        <w:tc>
          <w:tcPr>
            <w:tcW w:w="0" w:type="auto"/>
            <w:gridSpan w:val="5"/>
            <w:vMerge w:val="restart"/>
            <w:tcBorders/>
            <w:tcMar>
              <w:top w:w="15" w:type="dxa"/>
              <w:left w:w="15" w:type="dxa"/>
              <w:bottom w:w="15" w:type="dxa"/>
              <w:right w:w="15" w:type="dxa"/>
            </w:tcMar>
            <w:vAlign w:val="center"/>
          </w:tcPr>
          <w:bookmarkStart w:name="z1404"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Члены комиссии: ___________________________________/______________</w:t>
            </w:r>
          </w:p>
          <w:bookmarkEnd w:id="857"/>
        </w:tc>
      </w:tr>
      <w:tr>
        <w:trPr>
          <w:trHeight w:val="30" w:hRule="atLeast"/>
        </w:trPr>
        <w:tc>
          <w:tcPr>
            <w:tcW w:w="0" w:type="auto"/>
            <w:gridSpan w:val="5"/>
            <w:vMerge/>
            <w:tcBorders>
              <w:top w:val="nil"/>
            </w:tcBorders>
          </w:tcPr>
          <w:p/>
        </w:tc>
        <w:tc>
          <w:tcPr>
            <w:tcW w:w="0" w:type="auto"/>
            <w:gridSpan w:val="5"/>
            <w:vMerge w:val="restart"/>
            <w:tcBorders/>
            <w:tcMar>
              <w:top w:w="15" w:type="dxa"/>
              <w:left w:w="15" w:type="dxa"/>
              <w:bottom w:w="15" w:type="dxa"/>
              <w:right w:w="15" w:type="dxa"/>
            </w:tcMar>
            <w:vAlign w:val="center"/>
          </w:tcPr>
          <w:bookmarkStart w:name="z1410"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_______________________________/______________</w:t>
            </w:r>
          </w:p>
          <w:bookmarkEnd w:id="858"/>
        </w:tc>
      </w:tr>
      <w:tr>
        <w:trPr>
          <w:trHeight w:val="30" w:hRule="atLeast"/>
        </w:trPr>
        <w:tc>
          <w:tcPr>
            <w:tcW w:w="0" w:type="auto"/>
            <w:gridSpan w:val="5"/>
            <w:vMerge w:val="restart"/>
            <w:tcBorders/>
            <w:tcMar>
              <w:top w:w="15" w:type="dxa"/>
              <w:left w:w="15" w:type="dxa"/>
              <w:bottom w:w="15" w:type="dxa"/>
              <w:right w:w="15" w:type="dxa"/>
            </w:tcMar>
            <w:vAlign w:val="center"/>
          </w:tcPr>
          <w:bookmarkStart w:name="z1416" w:id="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xml:space="preserve">
 (для протокола на бумажном носителе) </w:t>
            </w:r>
          </w:p>
          <w:bookmarkEnd w:id="859"/>
        </w:tc>
        <w:tc>
          <w:tcPr>
            <w:tcW w:w="0" w:type="auto"/>
            <w:gridSpan w:val="5"/>
            <w:vMerge/>
            <w:tcBorders>
              <w:top w:val="nil"/>
            </w:tcBorders>
          </w:tcP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bookmarkStart w:name="z1424" w:id="860"/>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"___"_________________20___года</w:t>
            </w:r>
          </w:p>
          <w:bookmarkEnd w:id="86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bookmarkStart w:name="z1426" w:id="861"/>
    <w:p>
      <w:pPr>
        <w:spacing w:after="0"/>
        <w:ind w:left="0"/>
        <w:jc w:val="left"/>
      </w:pPr>
      <w:r>
        <w:rPr>
          <w:rFonts w:ascii="Times New Roman"/>
          <w:b/>
          <w:i w:val="false"/>
          <w:color w:val="000000"/>
        </w:rPr>
        <w:t xml:space="preserve"> Перечень случаев, подлежащих снятию и не подлежащих оплате, в том числе частично, по результатам выборочного контроля качества и объема оказанной амбулаторно-поликлинической помощи (первичной медико-санитарной и консультативно-диагностической)</w:t>
      </w:r>
    </w:p>
    <w:bookmarkEnd w:id="861"/>
    <w:p>
      <w:pPr>
        <w:spacing w:after="0"/>
        <w:ind w:left="0"/>
        <w:jc w:val="both"/>
      </w:pPr>
      <w:r>
        <w:rPr>
          <w:rFonts w:ascii="Times New Roman"/>
          <w:b w:val="false"/>
          <w:i w:val="false"/>
          <w:color w:val="ff0000"/>
          <w:sz w:val="28"/>
        </w:rPr>
        <w:t xml:space="preserve">
      Сноска. Приложение 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444"/>
        <w:gridCol w:w="3547"/>
        <w:gridCol w:w="894"/>
        <w:gridCol w:w="4330"/>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6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6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кода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от стоимости гарантированного компонента утвержденного комплексного подушевого норматива (КПН) на 1 жителя в месяц</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8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профилактических, лечебно-диагностических мероприятий</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8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6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8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6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8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6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8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8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0"/>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8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7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объема оказанной медицинской помощи путем приписки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8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72"/>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смерти на дому (предотвратимые)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детьми в возрасте до 1 года жизни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74"/>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патронажа новорожденного в первые 3 суток после выписки из родильного дома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8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беременными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7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взятие на учет по беременности (после 12 недельного срока беременности)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8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7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профилактических мероприятий с учетом прогноза течения беременности и родов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лечебно-диагностических мероприятий по выявленным заболеваниям (акушерская патология, экстрагенитальные заболевания)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79"/>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Неполный объем лечебно-диагностических мероприятий по выявленным заболеваниям (акушерская патология, экстрагенитальные заболевания)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8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наблюдения за подростками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8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81"/>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взятие подростка на диспансерный учет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8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8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83"/>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8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84"/>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больных на госпитализацию</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85"/>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объема оказанной медицинской помощи путем приписки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8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8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8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87"/>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88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88"/>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571" w:id="889"/>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субъектом здравоохранения, оказывающим</w:t>
      </w:r>
      <w:r>
        <w:br/>
      </w:r>
      <w:r>
        <w:rPr>
          <w:rFonts w:ascii="Times New Roman"/>
          <w:b/>
          <w:i w:val="false"/>
          <w:color w:val="000000"/>
        </w:rPr>
        <w:t xml:space="preserve">                         первичную медико-санитарную помощь</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88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572" w:id="8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здравоохранения: _____________________</w:t>
            </w:r>
          </w:p>
          <w:bookmarkEnd w:id="890"/>
        </w:tc>
      </w:tr>
      <w:tr>
        <w:trPr>
          <w:trHeight w:val="30" w:hRule="atLeast"/>
        </w:trPr>
        <w:tc>
          <w:tcPr>
            <w:tcW w:w="12300" w:type="dxa"/>
            <w:tcBorders/>
            <w:tcMar>
              <w:top w:w="15" w:type="dxa"/>
              <w:left w:w="15" w:type="dxa"/>
              <w:bottom w:w="15" w:type="dxa"/>
              <w:right w:w="15" w:type="dxa"/>
            </w:tcMar>
            <w:vAlign w:val="center"/>
          </w:tcPr>
          <w:bookmarkStart w:name="z1574" w:id="8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программы: _________________________</w:t>
            </w:r>
            <w:r>
              <w:br/>
            </w:r>
            <w:r>
              <w:rPr>
                <w:rFonts w:ascii="Times New Roman"/>
                <w:b w:val="false"/>
                <w:i w:val="false"/>
                <w:color w:val="000000"/>
                <w:sz w:val="20"/>
              </w:rPr>
              <w:t>
Наименование бюджетной программы: _________________________</w:t>
            </w:r>
          </w:p>
          <w:bookmarkEnd w:id="891"/>
        </w:tc>
      </w:tr>
      <w:tr>
        <w:trPr>
          <w:trHeight w:val="30" w:hRule="atLeast"/>
        </w:trPr>
        <w:tc>
          <w:tcPr>
            <w:tcW w:w="12300" w:type="dxa"/>
            <w:tcBorders/>
            <w:tcMar>
              <w:top w:w="15" w:type="dxa"/>
              <w:left w:w="15" w:type="dxa"/>
              <w:bottom w:w="15" w:type="dxa"/>
              <w:right w:w="15" w:type="dxa"/>
            </w:tcMar>
            <w:vAlign w:val="center"/>
          </w:tcPr>
          <w:bookmarkStart w:name="z1577" w:id="892"/>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Договора: 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услуг):_____________ 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__________________тенге.</w:t>
            </w:r>
            <w:r>
              <w:br/>
            </w:r>
            <w:r>
              <w:rPr>
                <w:rFonts w:ascii="Times New Roman"/>
                <w:b w:val="false"/>
                <w:i w:val="false"/>
                <w:color w:val="000000"/>
                <w:sz w:val="20"/>
              </w:rPr>
              <w:t>
</w:t>
            </w:r>
            <w:r>
              <w:rPr>
                <w:rFonts w:ascii="Times New Roman"/>
                <w:b w:val="false"/>
                <w:i w:val="false"/>
                <w:color w:val="000000"/>
                <w:sz w:val="20"/>
              </w:rPr>
              <w:t>Количество прикрепленного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в том числе сельское население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 в портале "РПН", в месяц (село)___________тенге*.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месяц:_________тенге.</w:t>
            </w:r>
            <w:r>
              <w:br/>
            </w:r>
            <w:r>
              <w:rPr>
                <w:rFonts w:ascii="Times New Roman"/>
                <w:b w:val="false"/>
                <w:i w:val="false"/>
                <w:color w:val="000000"/>
                <w:sz w:val="20"/>
              </w:rPr>
              <w:t xml:space="preserve">Комплексный подушевой норматив на оказание амбулаторно-поликлинической помощи на одного прикрепленного человека, зарегистрированного в портале "РПН", в месяц: _____________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___________тенге; </w:t>
            </w:r>
            <w:r>
              <w:br/>
            </w:r>
            <w:r>
              <w:rPr>
                <w:rFonts w:ascii="Times New Roman"/>
                <w:b w:val="false"/>
                <w:i w:val="false"/>
                <w:color w:val="000000"/>
                <w:sz w:val="20"/>
              </w:rPr>
              <w:t>
</w:t>
            </w:r>
            <w:r>
              <w:rPr>
                <w:rFonts w:ascii="Times New Roman"/>
                <w:b w:val="false"/>
                <w:i w:val="false"/>
                <w:color w:val="000000"/>
                <w:sz w:val="20"/>
              </w:rPr>
              <w:t>сумма СКПН на одного прикрепленного человека, зарегистрированного в портале "РПН" к субъекту ПМСП, в месяц _____ тенге.</w:t>
            </w:r>
            <w:r>
              <w:br/>
            </w:r>
            <w:r>
              <w:rPr>
                <w:rFonts w:ascii="Times New Roman"/>
                <w:b w:val="false"/>
                <w:i w:val="false"/>
                <w:color w:val="000000"/>
                <w:sz w:val="20"/>
              </w:rPr>
              <w:t>
</w:t>
            </w:r>
            <w:r>
              <w:rPr>
                <w:rFonts w:ascii="Times New Roman"/>
                <w:b w:val="false"/>
                <w:i w:val="false"/>
                <w:color w:val="000000"/>
                <w:sz w:val="20"/>
              </w:rPr>
              <w:t xml:space="preserve">Комплексный подушевой норматив на оказание амбулаторно-поликлинической помощи сельскому населению на одного прикрепленного 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 xml:space="preserve">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(село) ___________тенге*; </w:t>
            </w:r>
            <w:r>
              <w:br/>
            </w:r>
            <w:r>
              <w:rPr>
                <w:rFonts w:ascii="Times New Roman"/>
                <w:b w:val="false"/>
                <w:i w:val="false"/>
                <w:color w:val="000000"/>
                <w:sz w:val="20"/>
              </w:rPr>
              <w:t>
</w:t>
            </w:r>
            <w:r>
              <w:rPr>
                <w:rFonts w:ascii="Times New Roman"/>
                <w:b w:val="false"/>
                <w:i w:val="false"/>
                <w:color w:val="000000"/>
                <w:sz w:val="20"/>
              </w:rPr>
              <w:t xml:space="preserve"> сумма СКПН на одного прикрепленного человека, зарегистрированного в портале "РПН" к 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w:t>
            </w:r>
            <w:r>
              <w:rPr>
                <w:rFonts w:ascii="Times New Roman"/>
                <w:b w:val="false"/>
                <w:i w:val="false"/>
                <w:color w:val="000000"/>
                <w:sz w:val="20"/>
              </w:rPr>
              <w:t xml:space="preserve">Подушевой норматив на 1 школьника в месяц____________ тенге. </w:t>
            </w:r>
            <w:r>
              <w:br/>
            </w:r>
            <w:r>
              <w:rPr>
                <w:rFonts w:ascii="Times New Roman"/>
                <w:b w:val="false"/>
                <w:i w:val="false"/>
                <w:color w:val="000000"/>
                <w:sz w:val="20"/>
              </w:rPr>
              <w:t>
 </w:t>
            </w:r>
          </w:p>
          <w:bookmarkEnd w:id="89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5309"/>
        <w:gridCol w:w="1706"/>
        <w:gridCol w:w="871"/>
        <w:gridCol w:w="1706"/>
        <w:gridCol w:w="872"/>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9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893"/>
        </w:tc>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амбулаторно-поликлинической помощи прикрепленному населению</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8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5"/>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амбулаторно-поликлинической помощи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6"/>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8"/>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9" w:id="899"/>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9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00"/>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90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901"/>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9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2"/>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9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3"/>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9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4"/>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9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0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6" w:id="908"/>
    <w:p>
      <w:pPr>
        <w:spacing w:after="0"/>
        <w:ind w:left="0"/>
        <w:jc w:val="both"/>
      </w:pPr>
      <w:r>
        <w:rPr>
          <w:rFonts w:ascii="Times New Roman"/>
          <w:b w:val="false"/>
          <w:i w:val="false"/>
          <w:color w:val="000000"/>
          <w:sz w:val="28"/>
        </w:rPr>
        <w:t>
      Лизинговые платежи</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909"/>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10"/>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91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3" w:id="911"/>
    <w:p>
      <w:pPr>
        <w:spacing w:after="0"/>
        <w:ind w:left="0"/>
        <w:jc w:val="both"/>
      </w:pPr>
      <w:r>
        <w:rPr>
          <w:rFonts w:ascii="Times New Roman"/>
          <w:b w:val="false"/>
          <w:i w:val="false"/>
          <w:color w:val="000000"/>
          <w:sz w:val="28"/>
        </w:rPr>
        <w:t>
      Иные выплаты/вычеты</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1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12"/>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по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1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913"/>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2" w:id="914"/>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возмещение лизинговых платежей: _____________ тенге;</w:t>
      </w:r>
      <w:r>
        <w:br/>
      </w:r>
      <w:r>
        <w:rPr>
          <w:rFonts w:ascii="Times New Roman"/>
          <w:b w:val="false"/>
          <w:i w:val="false"/>
          <w:color w:val="000000"/>
          <w:sz w:val="28"/>
        </w:rPr>
        <w:t xml:space="preserve">       удержанная сумма: _____________ тенге, из них:</w:t>
      </w:r>
      <w:r>
        <w:br/>
      </w:r>
      <w:r>
        <w:rPr>
          <w:rFonts w:ascii="Times New Roman"/>
          <w:b w:val="false"/>
          <w:i w:val="false"/>
          <w:color w:val="000000"/>
          <w:sz w:val="28"/>
        </w:rPr>
        <w:t xml:space="preserve">       по результатам контроля качества и объема: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 xml:space="preserve">       в том числе возмещение лизинговых платежей: _____________ тенге.</w:t>
      </w:r>
    </w:p>
    <w:bookmarkEnd w:id="914"/>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bookmarkStart w:name="z1763" w:id="915"/>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Заказчик:__________________________</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Адрес: ____________________________</w:t>
            </w:r>
            <w:r>
              <w:br/>
            </w:r>
            <w:r>
              <w:rPr>
                <w:rFonts w:ascii="Times New Roman"/>
                <w:b w:val="false"/>
                <w:i w:val="false"/>
                <w:color w:val="000000"/>
                <w:sz w:val="20"/>
              </w:rPr>
              <w:t>БИН: _____________________________</w:t>
            </w:r>
            <w:r>
              <w:br/>
            </w:r>
            <w:r>
              <w:rPr>
                <w:rFonts w:ascii="Times New Roman"/>
                <w:b w:val="false"/>
                <w:i w:val="false"/>
                <w:color w:val="000000"/>
                <w:sz w:val="20"/>
              </w:rPr>
              <w:t>ИИН: ____________________________</w:t>
            </w:r>
            <w:r>
              <w:br/>
            </w:r>
            <w:r>
              <w:rPr>
                <w:rFonts w:ascii="Times New Roman"/>
                <w:b w:val="false"/>
                <w:i w:val="false"/>
                <w:color w:val="000000"/>
                <w:sz w:val="20"/>
              </w:rPr>
              <w:t>БИК: 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
</w:t>
            </w:r>
            <w:r>
              <w:rPr>
                <w:rFonts w:ascii="Times New Roman"/>
                <w:b w:val="false"/>
                <w:i w:val="false"/>
                <w:color w:val="000000"/>
                <w:sz w:val="20"/>
              </w:rPr>
              <w:t>Код: _____________________________</w:t>
            </w:r>
            <w:r>
              <w:br/>
            </w:r>
            <w:r>
              <w:rPr>
                <w:rFonts w:ascii="Times New Roman"/>
                <w:b w:val="false"/>
                <w:i w:val="false"/>
                <w:color w:val="000000"/>
                <w:sz w:val="20"/>
              </w:rPr>
              <w:t>КБЕ: 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 /подпись)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 xml:space="preserve">                     носителе)</w:t>
            </w:r>
          </w:p>
          <w:bookmarkEnd w:id="915"/>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bookmarkStart w:name="z1767" w:id="916"/>
          <w:p>
            <w:pPr>
              <w:spacing w:after="20"/>
              <w:ind w:left="20"/>
              <w:jc w:val="both"/>
            </w:pPr>
            <w:r>
              <w:rPr>
                <w:rFonts w:ascii="Times New Roman"/>
                <w:b w:val="false"/>
                <w:i w:val="false"/>
                <w:color w:val="000000"/>
                <w:sz w:val="20"/>
              </w:rPr>
              <w:t>
Поставщик:___________________________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xml:space="preserve">                           /подпись)</w:t>
            </w:r>
            <w:r>
              <w:br/>
            </w:r>
            <w:r>
              <w:rPr>
                <w:rFonts w:ascii="Times New Roman"/>
                <w:b w:val="false"/>
                <w:i w:val="false"/>
                <w:color w:val="000000"/>
                <w:sz w:val="20"/>
              </w:rPr>
              <w:t xml:space="preserve">          (для акта на 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 xml:space="preserve">                 бумажном носителе)</w:t>
            </w:r>
          </w:p>
          <w:bookmarkEnd w:id="91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772" w:id="917"/>
    <w:p>
      <w:pPr>
        <w:spacing w:after="0"/>
        <w:ind w:left="0"/>
        <w:jc w:val="left"/>
      </w:pPr>
      <w:r>
        <w:rPr>
          <w:rFonts w:ascii="Times New Roman"/>
          <w:b/>
          <w:i w:val="false"/>
          <w:color w:val="000000"/>
        </w:rPr>
        <w:t xml:space="preserve"> Лист использования медицинской техники, приобретенной на условиях финансового</w:t>
      </w:r>
      <w:r>
        <w:br/>
      </w:r>
      <w:r>
        <w:rPr>
          <w:rFonts w:ascii="Times New Roman"/>
          <w:b/>
          <w:i w:val="false"/>
          <w:color w:val="000000"/>
        </w:rPr>
        <w:t xml:space="preserve">                                     лизинга</w:t>
      </w:r>
      <w:r>
        <w:br/>
      </w:r>
      <w:r>
        <w:rPr>
          <w:rFonts w:ascii="Times New Roman"/>
          <w:b/>
          <w:i w:val="false"/>
          <w:color w:val="000000"/>
        </w:rPr>
        <w:t xml:space="preserve">            период: с "___" _________ 20 ___ года по "___" _________ 20 ___ года</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245"/>
        <w:gridCol w:w="2245"/>
        <w:gridCol w:w="2246"/>
        <w:gridCol w:w="1622"/>
        <w:gridCol w:w="1622"/>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1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18"/>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794" w:id="919"/>
    <w:p>
      <w:pPr>
        <w:spacing w:after="0"/>
        <w:ind w:left="0"/>
        <w:jc w:val="left"/>
      </w:pPr>
      <w:r>
        <w:rPr>
          <w:rFonts w:ascii="Times New Roman"/>
          <w:b/>
          <w:i w:val="false"/>
          <w:color w:val="000000"/>
        </w:rPr>
        <w:t xml:space="preserve">             Информация о структуре доходов при оказании амбулаторно-поликлинической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560"/>
        <w:gridCol w:w="885"/>
        <w:gridCol w:w="2610"/>
        <w:gridCol w:w="1379"/>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2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20"/>
        </w:tc>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 в виде ЦТТ*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2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21"/>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2"/>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9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23"/>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 рамках ГОБМП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ПМСП**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9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24"/>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в рамках ГОБМП по договору субподряда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2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25"/>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 (указать)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8" w:id="92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*ЦТТ – целевой текущий трансферт;</w:t>
      </w:r>
      <w:r>
        <w:br/>
      </w:r>
      <w:r>
        <w:rPr>
          <w:rFonts w:ascii="Times New Roman"/>
          <w:b w:val="false"/>
          <w:i w:val="false"/>
          <w:color w:val="000000"/>
          <w:sz w:val="28"/>
        </w:rPr>
        <w:t xml:space="preserve">       ** ПМСП - первичная медико-санитарная помощь.</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859" w:id="927"/>
    <w:p>
      <w:pPr>
        <w:spacing w:after="0"/>
        <w:ind w:left="0"/>
        <w:jc w:val="left"/>
      </w:pPr>
      <w:r>
        <w:rPr>
          <w:rFonts w:ascii="Times New Roman"/>
          <w:b/>
          <w:i w:val="false"/>
          <w:color w:val="000000"/>
        </w:rPr>
        <w:t xml:space="preserve">     Информация о структуре расходов при оказании амбулаторно-поликлинической</w:t>
      </w:r>
      <w:r>
        <w:br/>
      </w:r>
      <w:r>
        <w:rPr>
          <w:rFonts w:ascii="Times New Roman"/>
          <w:b/>
          <w:i w:val="false"/>
          <w:color w:val="000000"/>
        </w:rPr>
        <w:t xml:space="preserve">  помощи субъектом здравоохранения, оказывающим первичную медико-санитарную</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6231"/>
        <w:gridCol w:w="1228"/>
        <w:gridCol w:w="2594"/>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28"/>
        </w:tc>
        <w:tc>
          <w:tcPr>
            <w:tcW w:w="6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в месяц,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бюджетных средств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2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2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30"/>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930"/>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начало периода,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договору субподряда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931"/>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931"/>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конец периода, итого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субподряда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932"/>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93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33"/>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93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934"/>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93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36"/>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37"/>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стимулирование работников за достигнутые индикаторы конечного результата деятельности субъекта здравоохранения, оказывающего ПМСП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 (социальные работники и психологи)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9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38"/>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Компенсационные выплаты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9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94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40"/>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94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41"/>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94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4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9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94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4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4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4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46"/>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4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47"/>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94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48"/>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94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4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субподряда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аренду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9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50"/>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5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51"/>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субъекта здравоохранения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95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52"/>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субъекта здравоохранения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обязательные платежи в бюджет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5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53"/>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9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4"/>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55"/>
          <w:p>
            <w:pPr>
              <w:spacing w:after="20"/>
              <w:ind w:left="20"/>
              <w:jc w:val="both"/>
            </w:pPr>
            <w:r>
              <w:rPr>
                <w:rFonts w:ascii="Times New Roman"/>
                <w:b w:val="false"/>
                <w:i w:val="false"/>
                <w:color w:val="000000"/>
                <w:sz w:val="20"/>
              </w:rPr>
              <w:t>
</w:t>
            </w:r>
            <w:r>
              <w:rPr>
                <w:rFonts w:ascii="Times New Roman"/>
                <w:b w:val="false"/>
                <w:i w:val="false"/>
                <w:color w:val="000000"/>
                <w:sz w:val="20"/>
              </w:rPr>
              <w:t>VI</w:t>
            </w:r>
          </w:p>
          <w:bookmarkEnd w:id="955"/>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оборудования стоимостью до 5 млн. 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9" w:id="95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2200" w:id="957"/>
    <w:p>
      <w:pPr>
        <w:spacing w:after="0"/>
        <w:ind w:left="0"/>
        <w:jc w:val="left"/>
      </w:pPr>
      <w:r>
        <w:rPr>
          <w:rFonts w:ascii="Times New Roman"/>
          <w:b/>
          <w:i w:val="false"/>
          <w:color w:val="000000"/>
        </w:rPr>
        <w:t xml:space="preserve">             Информация о дифференцированной оплате труда работников</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субъекта здравоохранения)</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3429"/>
        <w:gridCol w:w="1006"/>
        <w:gridCol w:w="1846"/>
        <w:gridCol w:w="2126"/>
        <w:gridCol w:w="1007"/>
        <w:gridCol w:w="1847"/>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5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58"/>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численность работников (человек)</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Фонд оплаты труда,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9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59"/>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9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0"/>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ПМСП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1"/>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ПМСП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9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2"/>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9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63"/>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9" w:id="96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p>
    <w:bookmarkEnd w:id="964"/>
    <w:bookmarkStart w:name="z2280" w:id="965"/>
    <w:p>
      <w:pPr>
        <w:spacing w:after="0"/>
        <w:ind w:left="0"/>
        <w:jc w:val="both"/>
      </w:pPr>
      <w:r>
        <w:rPr>
          <w:rFonts w:ascii="Times New Roman"/>
          <w:b w:val="false"/>
          <w:i w:val="false"/>
          <w:color w:val="000000"/>
          <w:sz w:val="28"/>
        </w:rPr>
        <w:t>
      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2281" w:id="966"/>
    <w:p>
      <w:pPr>
        <w:spacing w:after="0"/>
        <w:ind w:left="0"/>
        <w:jc w:val="left"/>
      </w:pPr>
      <w:r>
        <w:rPr>
          <w:rFonts w:ascii="Times New Roman"/>
          <w:b/>
          <w:i w:val="false"/>
          <w:color w:val="000000"/>
        </w:rPr>
        <w:t xml:space="preserve">             Информация о повышении квалификации и переподготовке кадров</w:t>
      </w:r>
      <w:r>
        <w:br/>
      </w:r>
      <w:r>
        <w:rPr>
          <w:rFonts w:ascii="Times New Roman"/>
          <w:b/>
          <w:i w:val="false"/>
          <w:color w:val="000000"/>
        </w:rPr>
        <w:t xml:space="preserve">                 период: с "___" _______ 20 ___ года по "___" _______ 20 ___ года</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субъекта здравоохранения)</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216"/>
        <w:gridCol w:w="832"/>
        <w:gridCol w:w="651"/>
        <w:gridCol w:w="832"/>
        <w:gridCol w:w="1676"/>
        <w:gridCol w:w="651"/>
        <w:gridCol w:w="1195"/>
        <w:gridCol w:w="651"/>
        <w:gridCol w:w="832"/>
        <w:gridCol w:w="1195"/>
        <w:gridCol w:w="1378"/>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9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67"/>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работников,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сумма, тыс. тенге</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врачей ПМСП</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средних медицинских работников ПМСП</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96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6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9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9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9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7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7" w:id="97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368" w:id="973"/>
    <w:p>
      <w:pPr>
        <w:spacing w:after="0"/>
        <w:ind w:left="0"/>
        <w:jc w:val="left"/>
      </w:pPr>
      <w:r>
        <w:rPr>
          <w:rFonts w:ascii="Times New Roman"/>
          <w:b/>
          <w:i w:val="false"/>
          <w:color w:val="000000"/>
        </w:rPr>
        <w:t xml:space="preserve"> Информация о распределении плановой суммы аванса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бюджетной программы в соответствии с единой бюджетной</w:t>
      </w:r>
      <w:r>
        <w:br/>
      </w:r>
      <w:r>
        <w:rPr>
          <w:rFonts w:ascii="Times New Roman"/>
          <w:b/>
          <w:i w:val="false"/>
          <w:color w:val="000000"/>
        </w:rPr>
        <w:t xml:space="preserve">                                     классификацией)</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7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7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9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5"/>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9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6"/>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9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7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9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78"/>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79"/>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9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0"/>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1"/>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4" w:id="98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 / 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w:t>
      </w:r>
    </w:p>
    <w:p>
      <w:pPr>
        <w:spacing w:after="0"/>
        <w:ind w:left="0"/>
        <w:jc w:val="both"/>
      </w:pPr>
      <w:r>
        <w:rPr>
          <w:rFonts w:ascii="Times New Roman"/>
          <w:b w:val="false"/>
          <w:i w:val="false"/>
          <w:color w:val="000000"/>
          <w:sz w:val="28"/>
        </w:rPr>
        <w:t>
      о дифференцированной оплате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w:t>
      </w:r>
    </w:p>
    <w:p>
      <w:pPr>
        <w:spacing w:after="0"/>
        <w:ind w:left="0"/>
        <w:jc w:val="both"/>
      </w:pPr>
      <w:r>
        <w:rPr>
          <w:rFonts w:ascii="Times New Roman"/>
          <w:b w:val="false"/>
          <w:i w:val="false"/>
          <w:color w:val="000000"/>
          <w:sz w:val="28"/>
        </w:rPr>
        <w:t>
               о повышении квалификации и переподготовке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415" w:id="983"/>
    <w:p>
      <w:pPr>
        <w:spacing w:after="0"/>
        <w:ind w:left="0"/>
        <w:jc w:val="left"/>
      </w:pPr>
      <w:r>
        <w:rPr>
          <w:rFonts w:ascii="Times New Roman"/>
          <w:b/>
          <w:i w:val="false"/>
          <w:color w:val="000000"/>
        </w:rPr>
        <w:t xml:space="preserve"> Отчет по случаям обоснованных обращений физических лиц (жалоб) на деятельность</w:t>
      </w:r>
      <w:r>
        <w:br/>
      </w:r>
      <w:r>
        <w:rPr>
          <w:rFonts w:ascii="Times New Roman"/>
          <w:b/>
          <w:i w:val="false"/>
          <w:color w:val="000000"/>
        </w:rPr>
        <w:t xml:space="preserve">    субъекта здравоохранения, оказывающего первичную медико-санитарную помощь</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5"/>
        <w:gridCol w:w="635"/>
        <w:gridCol w:w="1341"/>
        <w:gridCol w:w="1694"/>
        <w:gridCol w:w="635"/>
        <w:gridCol w:w="811"/>
        <w:gridCol w:w="1634"/>
        <w:gridCol w:w="635"/>
        <w:gridCol w:w="1812"/>
        <w:gridCol w:w="1812"/>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98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физического лица, подавшего жалобу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жалобы (чч.мм.гг.)</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завершения проверки (чч.мм.гг.)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9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5"/>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9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6"/>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9" w:id="987"/>
    <w:p>
      <w:pPr>
        <w:spacing w:after="0"/>
        <w:ind w:left="0"/>
        <w:jc w:val="both"/>
      </w:pPr>
      <w:r>
        <w:rPr>
          <w:rFonts w:ascii="Times New Roman"/>
          <w:b w:val="false"/>
          <w:i w:val="false"/>
          <w:color w:val="000000"/>
          <w:sz w:val="28"/>
        </w:rPr>
        <w:t>
      Всего обоснованных жалоб за отчетный период: _________ случаев</w:t>
      </w:r>
      <w:r>
        <w:br/>
      </w:r>
      <w:r>
        <w:rPr>
          <w:rFonts w:ascii="Times New Roman"/>
          <w:b w:val="false"/>
          <w:i w:val="false"/>
          <w:color w:val="000000"/>
          <w:sz w:val="28"/>
        </w:rPr>
        <w:t>Руководитель ТД КООЗ __________________________________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"____"_________20___ года </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460" w:id="988"/>
    <w:p>
      <w:pPr>
        <w:spacing w:after="0"/>
        <w:ind w:left="0"/>
        <w:jc w:val="left"/>
      </w:pPr>
      <w:r>
        <w:rPr>
          <w:rFonts w:ascii="Times New Roman"/>
          <w:b/>
          <w:i w:val="false"/>
          <w:color w:val="000000"/>
        </w:rPr>
        <w:t xml:space="preserve">                                         Отчет</w:t>
      </w:r>
      <w:r>
        <w:br/>
      </w:r>
      <w:r>
        <w:rPr>
          <w:rFonts w:ascii="Times New Roman"/>
          <w:b/>
          <w:i w:val="false"/>
          <w:color w:val="000000"/>
        </w:rPr>
        <w:t xml:space="preserve"> по случаям материнской смертности на уровне первичной медико-санитарной помощи</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62"/>
        <w:gridCol w:w="462"/>
        <w:gridCol w:w="977"/>
        <w:gridCol w:w="462"/>
        <w:gridCol w:w="591"/>
        <w:gridCol w:w="1190"/>
        <w:gridCol w:w="462"/>
        <w:gridCol w:w="881"/>
        <w:gridCol w:w="462"/>
        <w:gridCol w:w="2002"/>
        <w:gridCol w:w="1319"/>
        <w:gridCol w:w="849"/>
        <w:gridCol w:w="1464"/>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98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смерти (чч.мм.гг.)</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предотвратимости смерти*</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 расчете суммы СКПН (да/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 наблюдения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смерти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МКБ-10 (с указанием причины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99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9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1"/>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9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2"/>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8" w:id="99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*указываются сведения о предотвратимости смерти по каждому случаю:</w:t>
      </w:r>
      <w:r>
        <w:br/>
      </w:r>
      <w:r>
        <w:rPr>
          <w:rFonts w:ascii="Times New Roman"/>
          <w:b w:val="false"/>
          <w:i w:val="false"/>
          <w:color w:val="000000"/>
          <w:sz w:val="28"/>
        </w:rPr>
        <w:t>предотвратимая, непредотвратимая или экспертиза не завершена</w:t>
      </w:r>
      <w:r>
        <w:br/>
      </w:r>
      <w:r>
        <w:rPr>
          <w:rFonts w:ascii="Times New Roman"/>
          <w:b w:val="false"/>
          <w:i w:val="false"/>
          <w:color w:val="000000"/>
          <w:sz w:val="28"/>
        </w:rPr>
        <w:t xml:space="preserve">       Всего случаев материнской смертности за отчетный период: _________ случаев, из</w:t>
      </w:r>
      <w:r>
        <w:br/>
      </w:r>
      <w:r>
        <w:rPr>
          <w:rFonts w:ascii="Times New Roman"/>
          <w:b w:val="false"/>
          <w:i w:val="false"/>
          <w:color w:val="000000"/>
          <w:sz w:val="28"/>
        </w:rPr>
        <w:t>них:</w:t>
      </w:r>
      <w:r>
        <w:br/>
      </w:r>
      <w:r>
        <w:rPr>
          <w:rFonts w:ascii="Times New Roman"/>
          <w:b w:val="false"/>
          <w:i w:val="false"/>
          <w:color w:val="000000"/>
          <w:sz w:val="28"/>
        </w:rPr>
        <w:t xml:space="preserve">       предотвратимые на уровне ПМСП (участвуют в расчете суммы СКПН): _________</w:t>
      </w:r>
      <w:r>
        <w:br/>
      </w:r>
      <w:r>
        <w:rPr>
          <w:rFonts w:ascii="Times New Roman"/>
          <w:b w:val="false"/>
          <w:i w:val="false"/>
          <w:color w:val="000000"/>
          <w:sz w:val="28"/>
        </w:rPr>
        <w:t>случаев;</w:t>
      </w:r>
      <w:r>
        <w:br/>
      </w:r>
      <w:r>
        <w:rPr>
          <w:rFonts w:ascii="Times New Roman"/>
          <w:b w:val="false"/>
          <w:i w:val="false"/>
          <w:color w:val="000000"/>
          <w:sz w:val="28"/>
        </w:rPr>
        <w:t xml:space="preserve">       не предотвратимые на уровне ПМСП (не участвуют в расчете суммы СКПН):</w:t>
      </w:r>
      <w:r>
        <w:br/>
      </w:r>
      <w:r>
        <w:rPr>
          <w:rFonts w:ascii="Times New Roman"/>
          <w:b w:val="false"/>
          <w:i w:val="false"/>
          <w:color w:val="000000"/>
          <w:sz w:val="28"/>
        </w:rPr>
        <w:t>_________ случаев;</w:t>
      </w:r>
      <w:r>
        <w:br/>
      </w:r>
      <w:r>
        <w:rPr>
          <w:rFonts w:ascii="Times New Roman"/>
          <w:b w:val="false"/>
          <w:i w:val="false"/>
          <w:color w:val="000000"/>
          <w:sz w:val="28"/>
        </w:rPr>
        <w:t xml:space="preserve">       экспертиза не завершена: (не участвуют в расчете суммы СКПН): _________ случаев</w:t>
      </w:r>
      <w:r>
        <w:br/>
      </w:r>
      <w:r>
        <w:rPr>
          <w:rFonts w:ascii="Times New Roman"/>
          <w:b w:val="false"/>
          <w:i w:val="false"/>
          <w:color w:val="000000"/>
          <w:sz w:val="28"/>
        </w:rPr>
        <w:t>Руководитель ТД КООЗ 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"____"_________20___ года</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529" w:id="994"/>
    <w:p>
      <w:pPr>
        <w:spacing w:after="0"/>
        <w:ind w:left="0"/>
        <w:jc w:val="left"/>
      </w:pPr>
      <w:r>
        <w:rPr>
          <w:rFonts w:ascii="Times New Roman"/>
          <w:b/>
          <w:i w:val="false"/>
          <w:color w:val="000000"/>
        </w:rPr>
        <w:t xml:space="preserve">                                           Отчет</w:t>
      </w:r>
      <w:r>
        <w:br/>
      </w:r>
      <w:r>
        <w:rPr>
          <w:rFonts w:ascii="Times New Roman"/>
          <w:b/>
          <w:i w:val="false"/>
          <w:color w:val="000000"/>
        </w:rPr>
        <w:t xml:space="preserve">       по случаям детской (от 7 дней до 5 лет) смертности на уровне первичной медико-</w:t>
      </w:r>
      <w:r>
        <w:br/>
      </w:r>
      <w:r>
        <w:rPr>
          <w:rFonts w:ascii="Times New Roman"/>
          <w:b/>
          <w:i w:val="false"/>
          <w:color w:val="000000"/>
        </w:rPr>
        <w:t xml:space="preserve">                                        санитарной помощи</w:t>
      </w:r>
      <w:r>
        <w:br/>
      </w:r>
      <w:r>
        <w:rPr>
          <w:rFonts w:ascii="Times New Roman"/>
          <w:b/>
          <w:i w:val="false"/>
          <w:color w:val="000000"/>
        </w:rPr>
        <w:t xml:space="preserve">           по области / городу республиканского значения__________________________</w:t>
      </w:r>
      <w:r>
        <w:br/>
      </w:r>
      <w:r>
        <w:rPr>
          <w:rFonts w:ascii="Times New Roman"/>
          <w:b/>
          <w:i w:val="false"/>
          <w:color w:val="000000"/>
        </w:rPr>
        <w:t xml:space="preserve">             период: с "___" _________ 20 ___ года по "___" _________ 20 ___ года</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78"/>
        <w:gridCol w:w="478"/>
        <w:gridCol w:w="1010"/>
        <w:gridCol w:w="478"/>
        <w:gridCol w:w="611"/>
        <w:gridCol w:w="1231"/>
        <w:gridCol w:w="478"/>
        <w:gridCol w:w="912"/>
        <w:gridCol w:w="478"/>
        <w:gridCol w:w="2029"/>
        <w:gridCol w:w="1365"/>
        <w:gridCol w:w="743"/>
        <w:gridCol w:w="1515"/>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99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субъекта здравоохранения, оказывающего ПМСП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физического лица, прикрепленного к субъекту здравоохранения, оказывающему ПМСП</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регистрации смерти (чч.мм.гг.)</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предотвратимости смерти</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 расчете суммы СКПН (да/ 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врача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(чч.мм.гг.)</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 наблюдения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смерти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 10 (с указанием причины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9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96"/>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7"/>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2" w:id="998"/>
    <w:p>
      <w:pPr>
        <w:spacing w:after="0"/>
        <w:ind w:left="0"/>
        <w:jc w:val="both"/>
      </w:pPr>
      <w:r>
        <w:rPr>
          <w:rFonts w:ascii="Times New Roman"/>
          <w:b w:val="false"/>
          <w:i w:val="false"/>
          <w:color w:val="000000"/>
          <w:sz w:val="28"/>
        </w:rPr>
        <w:t>
      Всего случаев детской смертности за отчетный период: ______________ случаев, из них:</w:t>
      </w:r>
      <w:r>
        <w:br/>
      </w:r>
      <w:r>
        <w:rPr>
          <w:rFonts w:ascii="Times New Roman"/>
          <w:b w:val="false"/>
          <w:i w:val="false"/>
          <w:color w:val="000000"/>
          <w:sz w:val="28"/>
        </w:rPr>
        <w:t xml:space="preserve">       предотвратимые на уровне ПМСП (участвуют в расчете суммы СКПН): _________</w:t>
      </w:r>
      <w:r>
        <w:br/>
      </w:r>
      <w:r>
        <w:rPr>
          <w:rFonts w:ascii="Times New Roman"/>
          <w:b w:val="false"/>
          <w:i w:val="false"/>
          <w:color w:val="000000"/>
          <w:sz w:val="28"/>
        </w:rPr>
        <w:t>случаев;</w:t>
      </w:r>
      <w:r>
        <w:br/>
      </w:r>
      <w:r>
        <w:rPr>
          <w:rFonts w:ascii="Times New Roman"/>
          <w:b w:val="false"/>
          <w:i w:val="false"/>
          <w:color w:val="000000"/>
          <w:sz w:val="28"/>
        </w:rPr>
        <w:t xml:space="preserve">       не предотвратимые на уровне ПМСП (не участвуют в расчете суммы СКПН):</w:t>
      </w:r>
      <w:r>
        <w:br/>
      </w:r>
      <w:r>
        <w:rPr>
          <w:rFonts w:ascii="Times New Roman"/>
          <w:b w:val="false"/>
          <w:i w:val="false"/>
          <w:color w:val="000000"/>
          <w:sz w:val="28"/>
        </w:rPr>
        <w:t>_________ случаев;</w:t>
      </w:r>
      <w:r>
        <w:br/>
      </w:r>
      <w:r>
        <w:rPr>
          <w:rFonts w:ascii="Times New Roman"/>
          <w:b w:val="false"/>
          <w:i w:val="false"/>
          <w:color w:val="000000"/>
          <w:sz w:val="28"/>
        </w:rPr>
        <w:t xml:space="preserve">       экспертиза не завершена: (не участвуют в расчете суммы СКПН): _________ случаев.</w:t>
      </w:r>
      <w:r>
        <w:br/>
      </w:r>
      <w:r>
        <w:rPr>
          <w:rFonts w:ascii="Times New Roman"/>
          <w:b w:val="false"/>
          <w:i w:val="false"/>
          <w:color w:val="000000"/>
          <w:sz w:val="28"/>
        </w:rPr>
        <w:t>Руководитель ТД КООЗ 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*указываются сведения о предотвратимости смерти по каждому случаю:</w:t>
      </w:r>
      <w:r>
        <w:br/>
      </w:r>
      <w:r>
        <w:rPr>
          <w:rFonts w:ascii="Times New Roman"/>
          <w:b w:val="false"/>
          <w:i w:val="false"/>
          <w:color w:val="000000"/>
          <w:sz w:val="28"/>
        </w:rPr>
        <w:t>предотвратимая, непредотвратимая или экспертиза не завершена.</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по корректности и достоверности загрузки данных из информационных</w:t>
      </w:r>
    </w:p>
    <w:p>
      <w:pPr>
        <w:spacing w:after="0"/>
        <w:ind w:left="0"/>
        <w:jc w:val="both"/>
      </w:pPr>
      <w:r>
        <w:rPr>
          <w:rFonts w:ascii="Times New Roman"/>
          <w:b w:val="false"/>
          <w:i w:val="false"/>
          <w:color w:val="000000"/>
          <w:sz w:val="28"/>
        </w:rPr>
        <w:t>
      систем для расчета значений индикаторов и сумм стимулирующего</w:t>
      </w:r>
    </w:p>
    <w:p>
      <w:pPr>
        <w:spacing w:after="0"/>
        <w:ind w:left="0"/>
        <w:jc w:val="both"/>
      </w:pPr>
      <w:r>
        <w:rPr>
          <w:rFonts w:ascii="Times New Roman"/>
          <w:b w:val="false"/>
          <w:i w:val="false"/>
          <w:color w:val="000000"/>
          <w:sz w:val="28"/>
        </w:rPr>
        <w:t>
      компонента комплексного подушевого норматива * по области / городу</w:t>
      </w:r>
    </w:p>
    <w:p>
      <w:pPr>
        <w:spacing w:after="0"/>
        <w:ind w:left="0"/>
        <w:jc w:val="both"/>
      </w:pPr>
      <w:r>
        <w:rPr>
          <w:rFonts w:ascii="Times New Roman"/>
          <w:b w:val="false"/>
          <w:i w:val="false"/>
          <w:color w:val="000000"/>
          <w:sz w:val="28"/>
        </w:rPr>
        <w:t>
      республиканского значения__________________________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загруженных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загрузки данных</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загрузки</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корректность и полнота загрузки данных из информационных</w:t>
      </w:r>
    </w:p>
    <w:p>
      <w:pPr>
        <w:spacing w:after="0"/>
        <w:ind w:left="0"/>
        <w:jc w:val="both"/>
      </w:pPr>
      <w:r>
        <w:rPr>
          <w:rFonts w:ascii="Times New Roman"/>
          <w:b w:val="false"/>
          <w:i w:val="false"/>
          <w:color w:val="000000"/>
          <w:sz w:val="28"/>
        </w:rPr>
        <w:t>
      систем для расчета значений индикаторов и сумм стимулирующего</w:t>
      </w:r>
    </w:p>
    <w:p>
      <w:pPr>
        <w:spacing w:after="0"/>
        <w:ind w:left="0"/>
        <w:jc w:val="both"/>
      </w:pPr>
      <w:r>
        <w:rPr>
          <w:rFonts w:ascii="Times New Roman"/>
          <w:b w:val="false"/>
          <w:i w:val="false"/>
          <w:color w:val="000000"/>
          <w:sz w:val="28"/>
        </w:rPr>
        <w:t>
      компонента комплексного подушевого норматива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Методикой</w:t>
      </w:r>
      <w:r>
        <w:rPr>
          <w:rFonts w:ascii="Times New Roman"/>
          <w:b w:val="false"/>
          <w:i w:val="false"/>
          <w:color w:val="000000"/>
          <w:sz w:val="28"/>
        </w:rPr>
        <w:t xml:space="preserve"> формирования тарифов и планирования затрат на медицинские</w:t>
      </w:r>
    </w:p>
    <w:p>
      <w:pPr>
        <w:spacing w:after="0"/>
        <w:ind w:left="0"/>
        <w:jc w:val="both"/>
      </w:pPr>
      <w:r>
        <w:rPr>
          <w:rFonts w:ascii="Times New Roman"/>
          <w:b w:val="false"/>
          <w:i w:val="false"/>
          <w:color w:val="000000"/>
          <w:sz w:val="28"/>
        </w:rPr>
        <w:t>
      услуги, оказываемые в рамках гарантированного объема бесплатной</w:t>
      </w:r>
    </w:p>
    <w:p>
      <w:pPr>
        <w:spacing w:after="0"/>
        <w:ind w:left="0"/>
        <w:jc w:val="both"/>
      </w:pPr>
      <w:r>
        <w:rPr>
          <w:rFonts w:ascii="Times New Roman"/>
          <w:b w:val="false"/>
          <w:i w:val="false"/>
          <w:color w:val="000000"/>
          <w:sz w:val="28"/>
        </w:rPr>
        <w:t>
      медицинской помощи, утвержденной приказом МЗ РК от 26.11.2009г №801.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w:t>
      </w:r>
    </w:p>
    <w:p>
      <w:pPr>
        <w:spacing w:after="0"/>
        <w:ind w:left="0"/>
        <w:jc w:val="both"/>
      </w:pPr>
      <w:r>
        <w:rPr>
          <w:rFonts w:ascii="Times New Roman"/>
          <w:b w:val="false"/>
          <w:i w:val="false"/>
          <w:color w:val="000000"/>
          <w:sz w:val="28"/>
        </w:rPr>
        <w:t>
           по распределению сумм стимулирующего компонента комплексного</w:t>
      </w:r>
    </w:p>
    <w:p>
      <w:pPr>
        <w:spacing w:after="0"/>
        <w:ind w:left="0"/>
        <w:jc w:val="both"/>
      </w:pPr>
      <w:r>
        <w:rPr>
          <w:rFonts w:ascii="Times New Roman"/>
          <w:b w:val="false"/>
          <w:i w:val="false"/>
          <w:color w:val="000000"/>
          <w:sz w:val="28"/>
        </w:rPr>
        <w:t>
             подушевого норматива работникам субъекта здравоохранения,</w:t>
      </w:r>
    </w:p>
    <w:p>
      <w:pPr>
        <w:spacing w:after="0"/>
        <w:ind w:left="0"/>
        <w:jc w:val="both"/>
      </w:pPr>
      <w:r>
        <w:rPr>
          <w:rFonts w:ascii="Times New Roman"/>
          <w:b w:val="false"/>
          <w:i w:val="false"/>
          <w:color w:val="000000"/>
          <w:sz w:val="28"/>
        </w:rPr>
        <w:t>
      оказывающего первичную медико-санитарную помощь</w:t>
      </w:r>
    </w:p>
    <w:p>
      <w:pPr>
        <w:spacing w:after="0"/>
        <w:ind w:left="0"/>
        <w:jc w:val="both"/>
      </w:pPr>
      <w:r>
        <w:rPr>
          <w:rFonts w:ascii="Times New Roman"/>
          <w:b w:val="false"/>
          <w:i w:val="false"/>
          <w:color w:val="000000"/>
          <w:sz w:val="28"/>
        </w:rPr>
        <w:t>
          период: с "___" _______ 20___ года по "___" _______ 20___ года</w:t>
      </w:r>
    </w:p>
    <w:p>
      <w:pPr>
        <w:spacing w:after="0"/>
        <w:ind w:left="0"/>
        <w:jc w:val="both"/>
      </w:pPr>
      <w:r>
        <w:rPr>
          <w:rFonts w:ascii="Times New Roman"/>
          <w:b w:val="false"/>
          <w:i w:val="false"/>
          <w:color w:val="000000"/>
          <w:sz w:val="28"/>
        </w:rPr>
        <w:t>
      по Договору № ____ от "___" _________ 20 ___ года</w:t>
      </w:r>
    </w:p>
    <w:p>
      <w:pPr>
        <w:spacing w:after="0"/>
        <w:ind w:left="0"/>
        <w:jc w:val="both"/>
      </w:pPr>
      <w:r>
        <w:rPr>
          <w:rFonts w:ascii="Times New Roman"/>
          <w:b w:val="false"/>
          <w:i w:val="false"/>
          <w:color w:val="000000"/>
          <w:sz w:val="28"/>
        </w:rPr>
        <w:t>
      Наименование субъекта здравоохранения: ____________________</w:t>
      </w:r>
    </w:p>
    <w:p>
      <w:pPr>
        <w:spacing w:after="0"/>
        <w:ind w:left="0"/>
        <w:jc w:val="both"/>
      </w:pPr>
      <w:r>
        <w:rPr>
          <w:rFonts w:ascii="Times New Roman"/>
          <w:b w:val="false"/>
          <w:i w:val="false"/>
          <w:color w:val="000000"/>
          <w:sz w:val="28"/>
        </w:rPr>
        <w:t>
      Население (по РПН), человек:___________________</w:t>
      </w:r>
    </w:p>
    <w:p>
      <w:pPr>
        <w:spacing w:after="0"/>
        <w:ind w:left="0"/>
        <w:jc w:val="both"/>
      </w:pPr>
      <w:r>
        <w:rPr>
          <w:rFonts w:ascii="Times New Roman"/>
          <w:b w:val="false"/>
          <w:i w:val="false"/>
          <w:color w:val="000000"/>
          <w:sz w:val="28"/>
        </w:rPr>
        <w:t>
      Уровень достижения результата, %: _____________</w:t>
      </w:r>
    </w:p>
    <w:p>
      <w:pPr>
        <w:spacing w:after="0"/>
        <w:ind w:left="0"/>
        <w:jc w:val="both"/>
      </w:pPr>
      <w:r>
        <w:rPr>
          <w:rFonts w:ascii="Times New Roman"/>
          <w:b w:val="false"/>
          <w:i w:val="false"/>
          <w:color w:val="000000"/>
          <w:sz w:val="28"/>
        </w:rPr>
        <w:t>
      Плановая сумма СКПН, тенге:__________________</w:t>
      </w:r>
    </w:p>
    <w:p>
      <w:pPr>
        <w:spacing w:after="0"/>
        <w:ind w:left="0"/>
        <w:jc w:val="both"/>
      </w:pPr>
      <w:r>
        <w:rPr>
          <w:rFonts w:ascii="Times New Roman"/>
          <w:b w:val="false"/>
          <w:i w:val="false"/>
          <w:color w:val="000000"/>
          <w:sz w:val="28"/>
        </w:rPr>
        <w:t>
      (СКПН на 1 жителя в месяц, тенге: _____________)</w:t>
      </w:r>
    </w:p>
    <w:p>
      <w:pPr>
        <w:spacing w:after="0"/>
        <w:ind w:left="0"/>
        <w:jc w:val="both"/>
      </w:pPr>
      <w:r>
        <w:rPr>
          <w:rFonts w:ascii="Times New Roman"/>
          <w:b w:val="false"/>
          <w:i w:val="false"/>
          <w:color w:val="000000"/>
          <w:sz w:val="28"/>
        </w:rPr>
        <w:t>
      Фактическая сумма СКПН, тенге:_______________</w:t>
      </w:r>
    </w:p>
    <w:p>
      <w:pPr>
        <w:spacing w:after="0"/>
        <w:ind w:left="0"/>
        <w:jc w:val="both"/>
      </w:pPr>
      <w:r>
        <w:rPr>
          <w:rFonts w:ascii="Times New Roman"/>
          <w:b w:val="false"/>
          <w:i w:val="false"/>
          <w:color w:val="000000"/>
          <w:sz w:val="28"/>
        </w:rPr>
        <w:t>
      (СКПН на 1 жителя в месяц, тенге: _____________)</w:t>
      </w:r>
    </w:p>
    <w:p>
      <w:pPr>
        <w:spacing w:after="0"/>
        <w:ind w:left="0"/>
        <w:jc w:val="both"/>
      </w:pPr>
      <w:r>
        <w:rPr>
          <w:rFonts w:ascii="Times New Roman"/>
          <w:b w:val="false"/>
          <w:i w:val="false"/>
          <w:color w:val="000000"/>
          <w:sz w:val="28"/>
        </w:rPr>
        <w:t>
      Дополнительно из фонда за результат 80% и более, тенге:______________</w:t>
      </w:r>
    </w:p>
    <w:p>
      <w:pPr>
        <w:spacing w:after="0"/>
        <w:ind w:left="0"/>
        <w:jc w:val="both"/>
      </w:pPr>
      <w:r>
        <w:rPr>
          <w:rFonts w:ascii="Times New Roman"/>
          <w:b w:val="false"/>
          <w:i w:val="false"/>
          <w:color w:val="000000"/>
          <w:sz w:val="28"/>
        </w:rPr>
        <w:t>
      Потери за не достижение результата (до 80%), тенге:__________________</w:t>
      </w:r>
    </w:p>
    <w:p>
      <w:pPr>
        <w:spacing w:after="0"/>
        <w:ind w:left="0"/>
        <w:jc w:val="both"/>
      </w:pPr>
      <w:r>
        <w:rPr>
          <w:rFonts w:ascii="Times New Roman"/>
          <w:b w:val="false"/>
          <w:i w:val="false"/>
          <w:color w:val="000000"/>
          <w:sz w:val="28"/>
        </w:rPr>
        <w:t>
      Направлено на повышение квалификации, тенге:_________________________</w:t>
      </w:r>
    </w:p>
    <w:p>
      <w:pPr>
        <w:spacing w:after="0"/>
        <w:ind w:left="0"/>
        <w:jc w:val="both"/>
      </w:pPr>
      <w:r>
        <w:rPr>
          <w:rFonts w:ascii="Times New Roman"/>
          <w:b w:val="false"/>
          <w:i w:val="false"/>
          <w:color w:val="000000"/>
          <w:sz w:val="28"/>
        </w:rPr>
        <w:t>
      доля от общей суммы СКПН, %:__________</w:t>
      </w:r>
    </w:p>
    <w:p>
      <w:pPr>
        <w:spacing w:after="0"/>
        <w:ind w:left="0"/>
        <w:jc w:val="both"/>
      </w:pPr>
      <w:r>
        <w:rPr>
          <w:rFonts w:ascii="Times New Roman"/>
          <w:b w:val="false"/>
          <w:i w:val="false"/>
          <w:color w:val="000000"/>
          <w:sz w:val="28"/>
        </w:rPr>
        <w:t>
      Направлено на налоги и другие обязательные платежи в бюджет,</w:t>
      </w:r>
    </w:p>
    <w:p>
      <w:pPr>
        <w:spacing w:after="0"/>
        <w:ind w:left="0"/>
        <w:jc w:val="both"/>
      </w:pPr>
      <w:r>
        <w:rPr>
          <w:rFonts w:ascii="Times New Roman"/>
          <w:b w:val="false"/>
          <w:i w:val="false"/>
          <w:color w:val="000000"/>
          <w:sz w:val="28"/>
        </w:rPr>
        <w:t>
      тенге:_______________ доля от общей суммы СКПН, %:__________</w:t>
      </w:r>
    </w:p>
    <w:p>
      <w:pPr>
        <w:spacing w:after="0"/>
        <w:ind w:left="0"/>
        <w:jc w:val="both"/>
      </w:pPr>
      <w:r>
        <w:rPr>
          <w:rFonts w:ascii="Times New Roman"/>
          <w:b w:val="false"/>
          <w:i w:val="false"/>
          <w:color w:val="000000"/>
          <w:sz w:val="28"/>
        </w:rPr>
        <w:t>
      Сумма СКПН для распределения работникам, тенге:____________________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113"/>
        <w:gridCol w:w="609"/>
        <w:gridCol w:w="765"/>
        <w:gridCol w:w="1346"/>
        <w:gridCol w:w="609"/>
        <w:gridCol w:w="765"/>
        <w:gridCol w:w="1346"/>
        <w:gridCol w:w="455"/>
        <w:gridCol w:w="766"/>
        <w:gridCol w:w="1347"/>
        <w:gridCol w:w="648"/>
        <w:gridCol w:w="766"/>
        <w:gridCol w:w="1348"/>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 отделение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СКПН, 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СКПН на 1 работника, тенге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СКПН, тыс. 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СКПН  на 1 работника, тенге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СКПН, тыс. 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СКПН на 1 работника,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СКПН, тыс. тенге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СКПН на 1 работника, тенге</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участковой службы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СМР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вне участка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самостоятельного Центра семейного здоровья или врачебной амбулатории</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отделения профилактической и социально-психологической помощи ЦСЗ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СМР отделения профилактической и социально-психологической помощи ЦСЗ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 здравоохранения (поставщика):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 здравоохранения (поставщика):</w:t>
      </w:r>
    </w:p>
    <w:p>
      <w:pPr>
        <w:spacing w:after="0"/>
        <w:ind w:left="0"/>
        <w:jc w:val="both"/>
      </w:pPr>
      <w:r>
        <w:rPr>
          <w:rFonts w:ascii="Times New Roman"/>
          <w:b w:val="false"/>
          <w:i w:val="false"/>
          <w:color w:val="000000"/>
          <w:sz w:val="28"/>
        </w:rPr>
        <w:t>
      ____________________________ /______________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18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583" w:id="999"/>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оказанные консультативно-диагностические услуги в рамках гарантированного</w:t>
      </w:r>
      <w:r>
        <w:br/>
      </w:r>
      <w:r>
        <w:rPr>
          <w:rFonts w:ascii="Times New Roman"/>
          <w:b/>
          <w:i w:val="false"/>
          <w:color w:val="000000"/>
        </w:rPr>
        <w:t xml:space="preserve"> объема бесплатной медицинской помощи за счет средств республиканского бюджета в</w:t>
      </w:r>
      <w:r>
        <w:br/>
      </w:r>
      <w:r>
        <w:rPr>
          <w:rFonts w:ascii="Times New Roman"/>
          <w:b/>
          <w:i w:val="false"/>
          <w:color w:val="000000"/>
        </w:rPr>
        <w:t xml:space="preserve">             виде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999"/>
    <w:bookmarkStart w:name="z2584" w:id="1000"/>
    <w:p>
      <w:pPr>
        <w:spacing w:after="0"/>
        <w:ind w:left="0"/>
        <w:jc w:val="both"/>
      </w:pPr>
      <w:r>
        <w:rPr>
          <w:rFonts w:ascii="Times New Roman"/>
          <w:b w:val="false"/>
          <w:i w:val="false"/>
          <w:color w:val="000000"/>
          <w:sz w:val="28"/>
        </w:rPr>
        <w:t>
      Наименование субъекта здравоохранения: ______________________</w:t>
      </w:r>
      <w:r>
        <w:br/>
      </w:r>
      <w:r>
        <w:rPr>
          <w:rFonts w:ascii="Times New Roman"/>
          <w:b w:val="false"/>
          <w:i w:val="false"/>
          <w:color w:val="000000"/>
          <w:sz w:val="28"/>
        </w:rPr>
        <w:t>Наименование бюджетной программы: ___________________________</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5021"/>
        <w:gridCol w:w="1420"/>
        <w:gridCol w:w="2866"/>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00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01"/>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0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2"/>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3"/>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диагностической медицинской помощи, в том числе: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0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04"/>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05"/>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0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6"/>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лизингового платежа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07"/>
          <w:p>
            <w:pPr>
              <w:spacing w:after="20"/>
              <w:ind w:left="20"/>
              <w:jc w:val="both"/>
            </w:pPr>
            <w:r>
              <w:rPr>
                <w:rFonts w:ascii="Times New Roman"/>
                <w:b w:val="false"/>
                <w:i w:val="false"/>
                <w:color w:val="000000"/>
                <w:sz w:val="20"/>
              </w:rPr>
              <w:t>
</w:t>
            </w:r>
            <w:r>
              <w:rPr>
                <w:rFonts w:ascii="Times New Roman"/>
                <w:b w:val="false"/>
                <w:i w:val="false"/>
                <w:color w:val="000000"/>
                <w:sz w:val="20"/>
              </w:rPr>
              <w:t>Итого к оплате</w:t>
            </w:r>
          </w:p>
          <w:bookmarkEnd w:id="1007"/>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9" w:id="100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Главный бухгалтер субъекта здравоохранения (поставщика): </w:t>
      </w:r>
      <w:r>
        <w:br/>
      </w:r>
      <w:r>
        <w:rPr>
          <w:rFonts w:ascii="Times New Roman"/>
          <w:b w:val="false"/>
          <w:i w:val="false"/>
          <w:color w:val="000000"/>
          <w:sz w:val="28"/>
        </w:rPr>
        <w:t>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К данному счет-реестру прилагаются следующие приложения:</w:t>
      </w:r>
      <w:r>
        <w:br/>
      </w:r>
      <w:r>
        <w:rPr>
          <w:rFonts w:ascii="Times New Roman"/>
          <w:b w:val="false"/>
          <w:i w:val="false"/>
          <w:color w:val="000000"/>
          <w:sz w:val="28"/>
        </w:rPr>
        <w:t xml:space="preserve">       реестр оказанных населению консультативно-диагностических услуг;</w:t>
      </w:r>
      <w:r>
        <w:br/>
      </w:r>
      <w:r>
        <w:rPr>
          <w:rFonts w:ascii="Times New Roman"/>
          <w:b w:val="false"/>
          <w:i w:val="false"/>
          <w:color w:val="000000"/>
          <w:sz w:val="28"/>
        </w:rPr>
        <w:t xml:space="preserve">       реестр оказанных консультативно-диагностических услуг с использованием</w:t>
      </w:r>
      <w:r>
        <w:br/>
      </w:r>
      <w:r>
        <w:rPr>
          <w:rFonts w:ascii="Times New Roman"/>
          <w:b w:val="false"/>
          <w:i w:val="false"/>
          <w:color w:val="000000"/>
          <w:sz w:val="28"/>
        </w:rPr>
        <w:t>медицинской техники, приобретенной на условиях финансового лизинга.</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оказанные</w:t>
            </w:r>
            <w:r>
              <w:br/>
            </w:r>
            <w:r>
              <w:rPr>
                <w:rFonts w:ascii="Times New Roman"/>
                <w:b w:val="false"/>
                <w:i w:val="false"/>
                <w:color w:val="000000"/>
                <w:sz w:val="20"/>
              </w:rPr>
              <w:t>консультативно-</w:t>
            </w:r>
            <w:r>
              <w:br/>
            </w:r>
            <w:r>
              <w:rPr>
                <w:rFonts w:ascii="Times New Roman"/>
                <w:b w:val="false"/>
                <w:i w:val="false"/>
                <w:color w:val="000000"/>
                <w:sz w:val="20"/>
              </w:rPr>
              <w:t>диагностические услуги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за счет</w:t>
            </w:r>
            <w:r>
              <w:br/>
            </w:r>
            <w:r>
              <w:rPr>
                <w:rFonts w:ascii="Times New Roman"/>
                <w:b w:val="false"/>
                <w:i w:val="false"/>
                <w:color w:val="000000"/>
                <w:sz w:val="20"/>
              </w:rPr>
              <w:t>средств местного бюджета,</w:t>
            </w:r>
            <w:r>
              <w:br/>
            </w:r>
            <w:r>
              <w:rPr>
                <w:rFonts w:ascii="Times New Roman"/>
                <w:b w:val="false"/>
                <w:i w:val="false"/>
                <w:color w:val="000000"/>
                <w:sz w:val="20"/>
              </w:rPr>
              <w:t>включая целевые текущие</w:t>
            </w:r>
            <w:r>
              <w:br/>
            </w:r>
            <w:r>
              <w:rPr>
                <w:rFonts w:ascii="Times New Roman"/>
                <w:b w:val="false"/>
                <w:i w:val="false"/>
                <w:color w:val="000000"/>
                <w:sz w:val="20"/>
              </w:rPr>
              <w:t xml:space="preserve">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2" w:id="1009"/>
    <w:p>
      <w:pPr>
        <w:spacing w:after="0"/>
        <w:ind w:left="0"/>
        <w:jc w:val="left"/>
      </w:pPr>
      <w:r>
        <w:rPr>
          <w:rFonts w:ascii="Times New Roman"/>
          <w:b/>
          <w:i w:val="false"/>
          <w:color w:val="000000"/>
        </w:rPr>
        <w:t xml:space="preserve">              Реестр оказанных населению консультативно-диагностических услуг</w:t>
      </w:r>
      <w:r>
        <w:br/>
      </w:r>
      <w:r>
        <w:rPr>
          <w:rFonts w:ascii="Times New Roman"/>
          <w:b/>
          <w:i w:val="false"/>
          <w:color w:val="000000"/>
        </w:rPr>
        <w:t xml:space="preserve">                  период: с "___" _______ 20___ года по "___" _______ 20___ года</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0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10"/>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0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11"/>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2"/>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01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1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8" w:id="101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 xml:space="preserve"> 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 xml:space="preserve"> 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оказанные</w:t>
            </w:r>
            <w:r>
              <w:br/>
            </w:r>
            <w:r>
              <w:rPr>
                <w:rFonts w:ascii="Times New Roman"/>
                <w:b w:val="false"/>
                <w:i w:val="false"/>
                <w:color w:val="000000"/>
                <w:sz w:val="20"/>
              </w:rPr>
              <w:t>консультативно-</w:t>
            </w:r>
            <w:r>
              <w:br/>
            </w:r>
            <w:r>
              <w:rPr>
                <w:rFonts w:ascii="Times New Roman"/>
                <w:b w:val="false"/>
                <w:i w:val="false"/>
                <w:color w:val="000000"/>
                <w:sz w:val="20"/>
              </w:rPr>
              <w:t>диагностические услуги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 за счет</w:t>
            </w:r>
            <w:r>
              <w:br/>
            </w:r>
            <w:r>
              <w:rPr>
                <w:rFonts w:ascii="Times New Roman"/>
                <w:b w:val="false"/>
                <w:i w:val="false"/>
                <w:color w:val="000000"/>
                <w:sz w:val="20"/>
              </w:rPr>
              <w:t>средств местного бюджета,</w:t>
            </w:r>
            <w:r>
              <w:br/>
            </w:r>
            <w:r>
              <w:rPr>
                <w:rFonts w:ascii="Times New Roman"/>
                <w:b w:val="false"/>
                <w:i w:val="false"/>
                <w:color w:val="000000"/>
                <w:sz w:val="20"/>
              </w:rPr>
              <w:t>включая целевые текущие</w:t>
            </w:r>
            <w:r>
              <w:br/>
            </w:r>
            <w:r>
              <w:rPr>
                <w:rFonts w:ascii="Times New Roman"/>
                <w:b w:val="false"/>
                <w:i w:val="false"/>
                <w:color w:val="000000"/>
                <w:sz w:val="20"/>
              </w:rPr>
              <w:t xml:space="preserve">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1" w:id="1015"/>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16"/>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1016"/>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0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1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18"/>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0" w:id="101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19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681" w:id="1020"/>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p>
    <w:bookmarkEnd w:id="1020"/>
    <w:bookmarkStart w:name="z2682" w:id="1021"/>
    <w:p>
      <w:pPr>
        <w:spacing w:after="0"/>
        <w:ind w:left="0"/>
        <w:jc w:val="left"/>
      </w:pP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1021"/>
    <w:bookmarkStart w:name="z2683" w:id="1022"/>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__________________________________</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111"/>
        <w:gridCol w:w="982"/>
        <w:gridCol w:w="1529"/>
        <w:gridCol w:w="2076"/>
        <w:gridCol w:w="153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2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23"/>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0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4"/>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5"/>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 диагностической медицинской помощи, в том числе: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6"/>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7"/>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9" w:id="1028"/>
    <w:p>
      <w:pPr>
        <w:spacing w:after="0"/>
        <w:ind w:left="0"/>
        <w:jc w:val="both"/>
      </w:pPr>
      <w:r>
        <w:rPr>
          <w:rFonts w:ascii="Times New Roman"/>
          <w:b w:val="false"/>
          <w:i w:val="false"/>
          <w:color w:val="000000"/>
          <w:sz w:val="28"/>
        </w:rPr>
        <w:t>
      Лизинговые платежи</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0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0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030"/>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1030"/>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1" w:id="1031"/>
    <w:p>
      <w:pPr>
        <w:spacing w:after="0"/>
        <w:ind w:left="0"/>
        <w:jc w:val="both"/>
      </w:pPr>
      <w:r>
        <w:rPr>
          <w:rFonts w:ascii="Times New Roman"/>
          <w:b w:val="false"/>
          <w:i w:val="false"/>
          <w:color w:val="000000"/>
          <w:sz w:val="28"/>
        </w:rPr>
        <w:t>
      Иные выплаты/вычеты</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3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3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03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33"/>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5" w:id="1034"/>
    <w:p>
      <w:pPr>
        <w:spacing w:after="0"/>
        <w:ind w:left="0"/>
        <w:jc w:val="both"/>
      </w:pPr>
      <w:r>
        <w:rPr>
          <w:rFonts w:ascii="Times New Roman"/>
          <w:b w:val="false"/>
          <w:i w:val="false"/>
          <w:color w:val="000000"/>
          <w:sz w:val="28"/>
        </w:rPr>
        <w:t>
      Всего предъявлено к оплате _______________________тенге</w:t>
      </w:r>
      <w:r>
        <w:br/>
      </w:r>
      <w:r>
        <w:rPr>
          <w:rFonts w:ascii="Times New Roman"/>
          <w:b w:val="false"/>
          <w:i w:val="false"/>
          <w:color w:val="000000"/>
          <w:sz w:val="28"/>
        </w:rPr>
        <w:t>Всего принято к оплате ___________________________тенге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r>
        <w:br/>
      </w:r>
      <w:r>
        <w:rPr>
          <w:rFonts w:ascii="Times New Roman"/>
          <w:b w:val="false"/>
          <w:i w:val="false"/>
          <w:color w:val="000000"/>
          <w:sz w:val="28"/>
        </w:rPr>
        <w:t>К данному протоколу прилагается акт контроля качества и объема медицинской помощи.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КООЗ.</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20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756" w:id="1035"/>
    <w:p>
      <w:pPr>
        <w:spacing w:after="0"/>
        <w:ind w:left="0"/>
        <w:jc w:val="left"/>
      </w:pPr>
      <w:r>
        <w:rPr>
          <w:rFonts w:ascii="Times New Roman"/>
          <w:b/>
          <w:i w:val="false"/>
          <w:color w:val="000000"/>
        </w:rPr>
        <w:t xml:space="preserve">                                 Акт выполненных работ (услуг),</w:t>
      </w:r>
      <w:r>
        <w:br/>
      </w:r>
      <w:r>
        <w:rPr>
          <w:rFonts w:ascii="Times New Roman"/>
          <w:b/>
          <w:i w:val="false"/>
          <w:color w:val="000000"/>
        </w:rPr>
        <w:t xml:space="preserve">            оказанных в рамках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1035"/>
    <w:bookmarkStart w:name="z2757" w:id="1036"/>
    <w:p>
      <w:pPr>
        <w:spacing w:after="0"/>
        <w:ind w:left="0"/>
        <w:jc w:val="both"/>
      </w:pPr>
      <w:r>
        <w:rPr>
          <w:rFonts w:ascii="Times New Roman"/>
          <w:b w:val="false"/>
          <w:i w:val="false"/>
          <w:color w:val="000000"/>
          <w:sz w:val="28"/>
        </w:rPr>
        <w:t>
      Наименование субъекта здравоохранения: ____________________</w:t>
      </w:r>
      <w:r>
        <w:br/>
      </w:r>
      <w:r>
        <w:rPr>
          <w:rFonts w:ascii="Times New Roman"/>
          <w:b w:val="false"/>
          <w:i w:val="false"/>
          <w:color w:val="000000"/>
          <w:sz w:val="28"/>
        </w:rPr>
        <w:t>Наименование бюджетной программы: _________________________</w:t>
      </w:r>
      <w:r>
        <w:br/>
      </w:r>
      <w:r>
        <w:rPr>
          <w:rFonts w:ascii="Times New Roman"/>
          <w:b w:val="false"/>
          <w:i w:val="false"/>
          <w:color w:val="000000"/>
          <w:sz w:val="28"/>
        </w:rPr>
        <w:t>Общая сумма по Договору _______________________________________ тенге</w:t>
      </w:r>
      <w:r>
        <w:br/>
      </w:r>
      <w:r>
        <w:rPr>
          <w:rFonts w:ascii="Times New Roman"/>
          <w:b w:val="false"/>
          <w:i w:val="false"/>
          <w:color w:val="000000"/>
          <w:sz w:val="28"/>
        </w:rPr>
        <w:t>Общая сумма выплаченного аванса________________________________ тенге</w:t>
      </w:r>
      <w:r>
        <w:br/>
      </w:r>
      <w:r>
        <w:rPr>
          <w:rFonts w:ascii="Times New Roman"/>
          <w:b w:val="false"/>
          <w:i w:val="false"/>
          <w:color w:val="000000"/>
          <w:sz w:val="28"/>
        </w:rPr>
        <w:t>Общая сумма оплаченных (оказанных) услуг_______________________ тенге</w:t>
      </w:r>
      <w:r>
        <w:br/>
      </w:r>
      <w:r>
        <w:rPr>
          <w:rFonts w:ascii="Times New Roman"/>
          <w:b w:val="false"/>
          <w:i w:val="false"/>
          <w:color w:val="000000"/>
          <w:sz w:val="28"/>
        </w:rPr>
        <w:t>Общая сумма лизинговых платежей на текущий год согласно</w:t>
      </w:r>
      <w:r>
        <w:br/>
      </w:r>
      <w:r>
        <w:rPr>
          <w:rFonts w:ascii="Times New Roman"/>
          <w:b w:val="false"/>
          <w:i w:val="false"/>
          <w:color w:val="000000"/>
          <w:sz w:val="28"/>
        </w:rPr>
        <w:t>Договору ___________________тенге</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5471"/>
        <w:gridCol w:w="2036"/>
        <w:gridCol w:w="2036"/>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37"/>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8"/>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 диагностической медицинской помощи, в том числе: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0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39"/>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республиканского бюджета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04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40"/>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местного бюджета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8" w:id="1041"/>
    <w:p>
      <w:pPr>
        <w:spacing w:after="0"/>
        <w:ind w:left="0"/>
        <w:jc w:val="both"/>
      </w:pPr>
      <w:r>
        <w:rPr>
          <w:rFonts w:ascii="Times New Roman"/>
          <w:b w:val="false"/>
          <w:i w:val="false"/>
          <w:color w:val="000000"/>
          <w:sz w:val="28"/>
        </w:rPr>
        <w:t>
      Лизинговые платежи</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04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0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043"/>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1043"/>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0" w:id="1044"/>
    <w:p>
      <w:pPr>
        <w:spacing w:after="0"/>
        <w:ind w:left="0"/>
        <w:jc w:val="both"/>
      </w:pPr>
      <w:r>
        <w:rPr>
          <w:rFonts w:ascii="Times New Roman"/>
          <w:b w:val="false"/>
          <w:i w:val="false"/>
          <w:color w:val="000000"/>
          <w:sz w:val="28"/>
        </w:rPr>
        <w:t>
      Иные выплаты/вычеты</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04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4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04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4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4" w:id="1047"/>
    <w:p>
      <w:pPr>
        <w:spacing w:after="0"/>
        <w:ind w:left="0"/>
        <w:jc w:val="both"/>
      </w:pPr>
      <w:r>
        <w:rPr>
          <w:rFonts w:ascii="Times New Roman"/>
          <w:b w:val="false"/>
          <w:i w:val="false"/>
          <w:color w:val="000000"/>
          <w:sz w:val="28"/>
        </w:rPr>
        <w:t>
      Всего принято к оплате: _______________________________________тенге</w:t>
      </w:r>
      <w:r>
        <w:br/>
      </w:r>
      <w:r>
        <w:rPr>
          <w:rFonts w:ascii="Times New Roman"/>
          <w:b w:val="false"/>
          <w:i w:val="false"/>
          <w:color w:val="000000"/>
          <w:sz w:val="28"/>
        </w:rPr>
        <w:t>в том числе возмещение лизинговых платежей ____________________тенге</w:t>
      </w:r>
      <w:r>
        <w:br/>
      </w:r>
      <w:r>
        <w:rPr>
          <w:rFonts w:ascii="Times New Roman"/>
          <w:b w:val="false"/>
          <w:i w:val="false"/>
          <w:color w:val="000000"/>
          <w:sz w:val="28"/>
        </w:rPr>
        <w:t>Сумма к удержанию ранее выплаченного аванса ___________________тенге</w:t>
      </w:r>
      <w:r>
        <w:br/>
      </w:r>
      <w:r>
        <w:rPr>
          <w:rFonts w:ascii="Times New Roman"/>
          <w:b w:val="false"/>
          <w:i w:val="false"/>
          <w:color w:val="000000"/>
          <w:sz w:val="28"/>
        </w:rPr>
        <w:t>Сумма к удержанию лизинговых платежей _________________________тенге</w:t>
      </w:r>
      <w:r>
        <w:br/>
      </w:r>
      <w:r>
        <w:rPr>
          <w:rFonts w:ascii="Times New Roman"/>
          <w:b w:val="false"/>
          <w:i w:val="false"/>
          <w:color w:val="000000"/>
          <w:sz w:val="28"/>
        </w:rPr>
        <w:t>Остаток ранее выплаченного аванса, который подлежит удержанию в</w:t>
      </w:r>
      <w:r>
        <w:br/>
      </w:r>
      <w:r>
        <w:rPr>
          <w:rFonts w:ascii="Times New Roman"/>
          <w:b w:val="false"/>
          <w:i w:val="false"/>
          <w:color w:val="000000"/>
          <w:sz w:val="28"/>
        </w:rPr>
        <w:t>следующий период ______________________________________________тенге</w:t>
      </w:r>
      <w:r>
        <w:br/>
      </w:r>
      <w:r>
        <w:rPr>
          <w:rFonts w:ascii="Times New Roman"/>
          <w:b w:val="false"/>
          <w:i w:val="false"/>
          <w:color w:val="000000"/>
          <w:sz w:val="28"/>
        </w:rPr>
        <w:t>Итого к перечислению __________________________________________тенге</w:t>
      </w:r>
      <w:r>
        <w:br/>
      </w:r>
      <w:r>
        <w:rPr>
          <w:rFonts w:ascii="Times New Roman"/>
          <w:b w:val="false"/>
          <w:i w:val="false"/>
          <w:color w:val="000000"/>
          <w:sz w:val="28"/>
        </w:rPr>
        <w:t>в том числе возмещение лизинговых платежей ____________________тенге</w:t>
      </w:r>
    </w:p>
    <w:bookmarkEnd w:id="104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15" w:id="1048"/>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10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СЧЕТ-РЕЕСТР</w:t>
      </w:r>
    </w:p>
    <w:p>
      <w:pPr>
        <w:spacing w:after="0"/>
        <w:ind w:left="0"/>
        <w:jc w:val="both"/>
      </w:pPr>
      <w:r>
        <w:rPr>
          <w:rFonts w:ascii="Times New Roman"/>
          <w:b w:val="false"/>
          <w:i w:val="false"/>
          <w:color w:val="000000"/>
          <w:sz w:val="28"/>
        </w:rPr>
        <w:t>
           за оказанные консультативно-диагностические услуги в рамках</w:t>
      </w:r>
    </w:p>
    <w:p>
      <w:pPr>
        <w:spacing w:after="0"/>
        <w:ind w:left="0"/>
        <w:jc w:val="both"/>
      </w:pPr>
      <w:r>
        <w:rPr>
          <w:rFonts w:ascii="Times New Roman"/>
          <w:b w:val="false"/>
          <w:i w:val="false"/>
          <w:color w:val="000000"/>
          <w:sz w:val="28"/>
        </w:rPr>
        <w:t>
           гарантированного объема бесплатной медицинской помощиза счет</w:t>
      </w:r>
    </w:p>
    <w:p>
      <w:pPr>
        <w:spacing w:after="0"/>
        <w:ind w:left="0"/>
        <w:jc w:val="both"/>
      </w:pPr>
      <w:r>
        <w:rPr>
          <w:rFonts w:ascii="Times New Roman"/>
          <w:b w:val="false"/>
          <w:i w:val="false"/>
          <w:color w:val="000000"/>
          <w:sz w:val="28"/>
        </w:rPr>
        <w:t>
      средств республиканского бюджета</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Наименование субъекта здравоохранения: ______________________________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___________________________________</w:t>
      </w:r>
    </w:p>
    <w:p>
      <w:pPr>
        <w:spacing w:after="0"/>
        <w:ind w:left="0"/>
        <w:jc w:val="both"/>
      </w:pPr>
      <w:r>
        <w:rPr>
          <w:rFonts w:ascii="Times New Roman"/>
          <w:b w:val="false"/>
          <w:i w:val="false"/>
          <w:color w:val="000000"/>
          <w:sz w:val="28"/>
        </w:rPr>
        <w:t>
      Наименование бюджетной подпрограммы: ________________________________</w:t>
      </w:r>
    </w:p>
    <w:p>
      <w:pPr>
        <w:spacing w:after="0"/>
        <w:ind w:left="0"/>
        <w:jc w:val="both"/>
      </w:pPr>
      <w:r>
        <w:rPr>
          <w:rFonts w:ascii="Times New Roman"/>
          <w:b w:val="false"/>
          <w:i w:val="false"/>
          <w:color w:val="000000"/>
          <w:sz w:val="28"/>
        </w:rPr>
        <w:t>
      Поправочные коэффициенты: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678"/>
        <w:gridCol w:w="1678"/>
        <w:gridCol w:w="1678"/>
        <w:gridCol w:w="2145"/>
        <w:gridCol w:w="3387"/>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к оплате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Лизинговые платежи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к оплате: ______________________________________________ тенге</w:t>
      </w:r>
    </w:p>
    <w:p>
      <w:pPr>
        <w:spacing w:after="0"/>
        <w:ind w:left="0"/>
        <w:jc w:val="both"/>
      </w:pPr>
      <w:r>
        <w:rPr>
          <w:rFonts w:ascii="Times New Roman"/>
          <w:b w:val="false"/>
          <w:i w:val="false"/>
          <w:color w:val="000000"/>
          <w:sz w:val="28"/>
        </w:rPr>
        <w:t>
      Руководитель медицинской организации (поставщика):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медицинской организации (поставщика):</w:t>
      </w:r>
    </w:p>
    <w:p>
      <w:pPr>
        <w:spacing w:after="0"/>
        <w:ind w:left="0"/>
        <w:jc w:val="both"/>
      </w:pPr>
      <w:r>
        <w:rPr>
          <w:rFonts w:ascii="Times New Roman"/>
          <w:b w:val="false"/>
          <w:i w:val="false"/>
          <w:color w:val="000000"/>
          <w:sz w:val="28"/>
        </w:rPr>
        <w:t>
      ____________________________ /________________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К данному счет-реестру прилагаются следующие приложения:</w:t>
      </w:r>
    </w:p>
    <w:p>
      <w:pPr>
        <w:spacing w:after="0"/>
        <w:ind w:left="0"/>
        <w:jc w:val="both"/>
      </w:pPr>
      <w:r>
        <w:rPr>
          <w:rFonts w:ascii="Times New Roman"/>
          <w:b w:val="false"/>
          <w:i w:val="false"/>
          <w:color w:val="000000"/>
          <w:sz w:val="28"/>
        </w:rPr>
        <w:t>
      реестр оказанных населению консультативно-диагностических</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реестр оказанных консультативно-диагностических услуг с</w:t>
      </w:r>
    </w:p>
    <w:p>
      <w:pPr>
        <w:spacing w:after="0"/>
        <w:ind w:left="0"/>
        <w:jc w:val="both"/>
      </w:pPr>
      <w:r>
        <w:rPr>
          <w:rFonts w:ascii="Times New Roman"/>
          <w:b w:val="false"/>
          <w:i w:val="false"/>
          <w:color w:val="000000"/>
          <w:sz w:val="28"/>
        </w:rPr>
        <w:t>
      использованием медицинской техники, приобретенной на условиях</w:t>
      </w:r>
    </w:p>
    <w:p>
      <w:pPr>
        <w:spacing w:after="0"/>
        <w:ind w:left="0"/>
        <w:jc w:val="both"/>
      </w:pPr>
      <w:r>
        <w:rPr>
          <w:rFonts w:ascii="Times New Roman"/>
          <w:b w:val="false"/>
          <w:i w:val="false"/>
          <w:color w:val="000000"/>
          <w:sz w:val="28"/>
        </w:rPr>
        <w:t>
      финансового лизинга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Указываются поправочные коэффициенты, применительные к</w:t>
      </w:r>
    </w:p>
    <w:p>
      <w:pPr>
        <w:spacing w:after="0"/>
        <w:ind w:left="0"/>
        <w:jc w:val="both"/>
      </w:pPr>
      <w:r>
        <w:rPr>
          <w:rFonts w:ascii="Times New Roman"/>
          <w:b w:val="false"/>
          <w:i w:val="false"/>
          <w:color w:val="000000"/>
          <w:sz w:val="28"/>
        </w:rPr>
        <w:t>
      конкретному субъекту здравоохранения, оказывающему КДУ.</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к счет-реестру за оказанные  </w:t>
      </w:r>
    </w:p>
    <w:p>
      <w:pPr>
        <w:spacing w:after="0"/>
        <w:ind w:left="0"/>
        <w:jc w:val="both"/>
      </w:pPr>
      <w:r>
        <w:rPr>
          <w:rFonts w:ascii="Times New Roman"/>
          <w:b w:val="false"/>
          <w:i w:val="false"/>
          <w:color w:val="000000"/>
          <w:sz w:val="28"/>
        </w:rPr>
        <w:t xml:space="preserve">
      консультативно-диагностические </w:t>
      </w:r>
    </w:p>
    <w:p>
      <w:pPr>
        <w:spacing w:after="0"/>
        <w:ind w:left="0"/>
        <w:jc w:val="both"/>
      </w:pPr>
      <w:r>
        <w:rPr>
          <w:rFonts w:ascii="Times New Roman"/>
          <w:b w:val="false"/>
          <w:i w:val="false"/>
          <w:color w:val="000000"/>
          <w:sz w:val="28"/>
        </w:rPr>
        <w:t>
      услуги в рамках гарантированного</w:t>
      </w:r>
    </w:p>
    <w:p>
      <w:pPr>
        <w:spacing w:after="0"/>
        <w:ind w:left="0"/>
        <w:jc w:val="both"/>
      </w:pPr>
      <w:r>
        <w:rPr>
          <w:rFonts w:ascii="Times New Roman"/>
          <w:b w:val="false"/>
          <w:i w:val="false"/>
          <w:color w:val="000000"/>
          <w:sz w:val="28"/>
        </w:rPr>
        <w:t xml:space="preserve">
      объема бесплатной медицинской  </w:t>
      </w:r>
    </w:p>
    <w:p>
      <w:pPr>
        <w:spacing w:after="0"/>
        <w:ind w:left="0"/>
        <w:jc w:val="both"/>
      </w:pPr>
      <w:r>
        <w:rPr>
          <w:rFonts w:ascii="Times New Roman"/>
          <w:b w:val="false"/>
          <w:i w:val="false"/>
          <w:color w:val="000000"/>
          <w:sz w:val="28"/>
        </w:rPr>
        <w:t xml:space="preserve">
      помощи за счет средств     </w:t>
      </w:r>
    </w:p>
    <w:p>
      <w:pPr>
        <w:spacing w:after="0"/>
        <w:ind w:left="0"/>
        <w:jc w:val="both"/>
      </w:pP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Реестр оказанных населению консультативно-диагностических услуг</w:t>
      </w:r>
    </w:p>
    <w:p>
      <w:pPr>
        <w:spacing w:after="0"/>
        <w:ind w:left="0"/>
        <w:jc w:val="both"/>
      </w:pPr>
      <w:r>
        <w:rPr>
          <w:rFonts w:ascii="Times New Roman"/>
          <w:b w:val="false"/>
          <w:i w:val="false"/>
          <w:color w:val="000000"/>
          <w:sz w:val="28"/>
        </w:rPr>
        <w:t>
      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801"/>
        <w:gridCol w:w="1801"/>
        <w:gridCol w:w="2301"/>
        <w:gridCol w:w="1801"/>
        <w:gridCol w:w="1802"/>
      </w:tblGrid>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субъекта здравоохранения (поставщика):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 здравоохранения (поставщика):</w:t>
      </w:r>
    </w:p>
    <w:p>
      <w:pPr>
        <w:spacing w:after="0"/>
        <w:ind w:left="0"/>
        <w:jc w:val="both"/>
      </w:pPr>
      <w:r>
        <w:rPr>
          <w:rFonts w:ascii="Times New Roman"/>
          <w:b w:val="false"/>
          <w:i w:val="false"/>
          <w:color w:val="000000"/>
          <w:sz w:val="28"/>
        </w:rPr>
        <w:t>
      ____________________________ /______________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к счет-реестру за оказанные  </w:t>
      </w:r>
    </w:p>
    <w:p>
      <w:pPr>
        <w:spacing w:after="0"/>
        <w:ind w:left="0"/>
        <w:jc w:val="both"/>
      </w:pPr>
      <w:r>
        <w:rPr>
          <w:rFonts w:ascii="Times New Roman"/>
          <w:b w:val="false"/>
          <w:i w:val="false"/>
          <w:color w:val="000000"/>
          <w:sz w:val="28"/>
        </w:rPr>
        <w:t xml:space="preserve">
      консультативно-диагностические </w:t>
      </w:r>
    </w:p>
    <w:p>
      <w:pPr>
        <w:spacing w:after="0"/>
        <w:ind w:left="0"/>
        <w:jc w:val="both"/>
      </w:pPr>
      <w:r>
        <w:rPr>
          <w:rFonts w:ascii="Times New Roman"/>
          <w:b w:val="false"/>
          <w:i w:val="false"/>
          <w:color w:val="000000"/>
          <w:sz w:val="28"/>
        </w:rPr>
        <w:t>
      услуги в рамках гарантированного</w:t>
      </w:r>
    </w:p>
    <w:p>
      <w:pPr>
        <w:spacing w:after="0"/>
        <w:ind w:left="0"/>
        <w:jc w:val="both"/>
      </w:pPr>
      <w:r>
        <w:rPr>
          <w:rFonts w:ascii="Times New Roman"/>
          <w:b w:val="false"/>
          <w:i w:val="false"/>
          <w:color w:val="000000"/>
          <w:sz w:val="28"/>
        </w:rPr>
        <w:t xml:space="preserve">
      объема бесплатной медицинской  </w:t>
      </w:r>
    </w:p>
    <w:p>
      <w:pPr>
        <w:spacing w:after="0"/>
        <w:ind w:left="0"/>
        <w:jc w:val="both"/>
      </w:pPr>
      <w:r>
        <w:rPr>
          <w:rFonts w:ascii="Times New Roman"/>
          <w:b w:val="false"/>
          <w:i w:val="false"/>
          <w:color w:val="000000"/>
          <w:sz w:val="28"/>
        </w:rPr>
        <w:t xml:space="preserve">
      помощи за счет средств     </w:t>
      </w:r>
    </w:p>
    <w:p>
      <w:pPr>
        <w:spacing w:after="0"/>
        <w:ind w:left="0"/>
        <w:jc w:val="both"/>
      </w:pPr>
      <w:r>
        <w:rPr>
          <w:rFonts w:ascii="Times New Roman"/>
          <w:b w:val="false"/>
          <w:i w:val="false"/>
          <w:color w:val="000000"/>
          <w:sz w:val="28"/>
        </w:rPr>
        <w:t xml:space="preserve">
      республиканского бюджета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Реестр оказанных консультативно-диагностических услуг с</w:t>
      </w:r>
    </w:p>
    <w:p>
      <w:pPr>
        <w:spacing w:after="0"/>
        <w:ind w:left="0"/>
        <w:jc w:val="both"/>
      </w:pPr>
      <w:r>
        <w:rPr>
          <w:rFonts w:ascii="Times New Roman"/>
          <w:b w:val="false"/>
          <w:i w:val="false"/>
          <w:color w:val="000000"/>
          <w:sz w:val="28"/>
        </w:rPr>
        <w:t>
      использованием медицинской техники, приобретенной</w:t>
      </w:r>
    </w:p>
    <w:p>
      <w:pPr>
        <w:spacing w:after="0"/>
        <w:ind w:left="0"/>
        <w:jc w:val="both"/>
      </w:pPr>
      <w:r>
        <w:rPr>
          <w:rFonts w:ascii="Times New Roman"/>
          <w:b w:val="false"/>
          <w:i w:val="false"/>
          <w:color w:val="000000"/>
          <w:sz w:val="28"/>
        </w:rPr>
        <w:t>
      на условиях финансового лизинга</w:t>
      </w:r>
    </w:p>
    <w:p>
      <w:pPr>
        <w:spacing w:after="0"/>
        <w:ind w:left="0"/>
        <w:jc w:val="both"/>
      </w:pPr>
      <w:r>
        <w:rPr>
          <w:rFonts w:ascii="Times New Roman"/>
          <w:b w:val="false"/>
          <w:i w:val="false"/>
          <w:color w:val="000000"/>
          <w:sz w:val="28"/>
        </w:rPr>
        <w:t>
         период: с "___" _______ 20___ года по "___"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375"/>
        <w:gridCol w:w="2521"/>
        <w:gridCol w:w="1375"/>
        <w:gridCol w:w="2905"/>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медицинского оборудования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оборудования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Лизинговый платеж на </w:t>
            </w:r>
          </w:p>
          <w:p>
            <w:pPr>
              <w:spacing w:after="20"/>
              <w:ind w:left="20"/>
              <w:jc w:val="both"/>
            </w:pPr>
            <w:r>
              <w:rPr>
                <w:rFonts w:ascii="Times New Roman"/>
                <w:b w:val="false"/>
                <w:i w:val="false"/>
                <w:color w:val="000000"/>
                <w:sz w:val="20"/>
              </w:rPr>
              <w:t>
1 услугу, тенге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к оплате, тенге</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субъекта здравоохранения (поставщика):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 здравоохранения (поставщика):</w:t>
      </w:r>
    </w:p>
    <w:p>
      <w:pPr>
        <w:spacing w:after="0"/>
        <w:ind w:left="0"/>
        <w:jc w:val="both"/>
      </w:pPr>
      <w:r>
        <w:rPr>
          <w:rFonts w:ascii="Times New Roman"/>
          <w:b w:val="false"/>
          <w:i w:val="false"/>
          <w:color w:val="000000"/>
          <w:sz w:val="28"/>
        </w:rPr>
        <w:t>
      ____________________________ /______________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исполнения договора на оказание гарантированного</w:t>
      </w:r>
    </w:p>
    <w:p>
      <w:pPr>
        <w:spacing w:after="0"/>
        <w:ind w:left="0"/>
        <w:jc w:val="both"/>
      </w:pPr>
      <w:r>
        <w:rPr>
          <w:rFonts w:ascii="Times New Roman"/>
          <w:b w:val="false"/>
          <w:i w:val="false"/>
          <w:color w:val="000000"/>
          <w:sz w:val="28"/>
        </w:rPr>
        <w:t>
      объема бесплатной медицинской помощи за счет</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года</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Наименование субъекта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программы:____________________________________</w:t>
      </w:r>
    </w:p>
    <w:p>
      <w:pPr>
        <w:spacing w:after="0"/>
        <w:ind w:left="0"/>
        <w:jc w:val="both"/>
      </w:pPr>
      <w:r>
        <w:rPr>
          <w:rFonts w:ascii="Times New Roman"/>
          <w:b w:val="false"/>
          <w:i w:val="false"/>
          <w:color w:val="000000"/>
          <w:sz w:val="28"/>
        </w:rPr>
        <w:t>
      Наименование бюджетной подпрограммы: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3970"/>
        <w:gridCol w:w="949"/>
        <w:gridCol w:w="949"/>
        <w:gridCol w:w="1398"/>
        <w:gridCol w:w="1398"/>
        <w:gridCol w:w="950"/>
        <w:gridCol w:w="950"/>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 оказание консультативно - диагностической медицинской помощи, в том числе: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Необоснованное проведение консультативно-диагностических услуг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Необоснованное увеличение количества консультативно-диагностических услуг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Лизинговые платежи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Иные выплаты/вычеты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240"/>
        <w:gridCol w:w="5240"/>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предъявлено к оплате _________________________ тенге</w:t>
      </w:r>
    </w:p>
    <w:p>
      <w:pPr>
        <w:spacing w:after="0"/>
        <w:ind w:left="0"/>
        <w:jc w:val="both"/>
      </w:pPr>
      <w:r>
        <w:rPr>
          <w:rFonts w:ascii="Times New Roman"/>
          <w:b w:val="false"/>
          <w:i w:val="false"/>
          <w:color w:val="000000"/>
          <w:sz w:val="28"/>
        </w:rPr>
        <w:t xml:space="preserve">
      Всего принято к оплате _____________________________ тенге </w:t>
      </w:r>
    </w:p>
    <w:p>
      <w:pPr>
        <w:spacing w:after="0"/>
        <w:ind w:left="0"/>
        <w:jc w:val="both"/>
      </w:pPr>
      <w:r>
        <w:rPr>
          <w:rFonts w:ascii="Times New Roman"/>
          <w:b w:val="false"/>
          <w:i w:val="false"/>
          <w:color w:val="000000"/>
          <w:sz w:val="28"/>
        </w:rPr>
        <w:t>
      Председатель: _________________________________/____________</w:t>
      </w:r>
    </w:p>
    <w:p>
      <w:pPr>
        <w:spacing w:after="0"/>
        <w:ind w:left="0"/>
        <w:jc w:val="both"/>
      </w:pPr>
      <w:r>
        <w:rPr>
          <w:rFonts w:ascii="Times New Roman"/>
          <w:b w:val="false"/>
          <w:i w:val="false"/>
          <w:color w:val="000000"/>
          <w:sz w:val="28"/>
        </w:rPr>
        <w:t>
      (Подпись/Фамилия, имя, отчество (при его наличии).)</w:t>
      </w:r>
    </w:p>
    <w:p>
      <w:pPr>
        <w:spacing w:after="0"/>
        <w:ind w:left="0"/>
        <w:jc w:val="both"/>
      </w:pP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(Подпись/Фамилия, имя, отчество (при его наличии.)</w:t>
      </w:r>
    </w:p>
    <w:p>
      <w:pPr>
        <w:spacing w:after="0"/>
        <w:ind w:left="0"/>
        <w:jc w:val="both"/>
      </w:pP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(Подпись/Фамилия, имя, отчество (при его наличии.)</w:t>
      </w:r>
    </w:p>
    <w:p>
      <w:pPr>
        <w:spacing w:after="0"/>
        <w:ind w:left="0"/>
        <w:jc w:val="both"/>
      </w:pPr>
      <w:r>
        <w:rPr>
          <w:rFonts w:ascii="Times New Roman"/>
          <w:b w:val="false"/>
          <w:i w:val="false"/>
          <w:color w:val="000000"/>
          <w:sz w:val="28"/>
        </w:rPr>
        <w:t>
      (для протокола на бумажном носителе)</w:t>
      </w:r>
    </w:p>
    <w:p>
      <w:pPr>
        <w:spacing w:after="0"/>
        <w:ind w:left="0"/>
        <w:jc w:val="both"/>
      </w:pPr>
      <w:r>
        <w:rPr>
          <w:rFonts w:ascii="Times New Roman"/>
          <w:b w:val="false"/>
          <w:i w:val="false"/>
          <w:color w:val="000000"/>
          <w:sz w:val="28"/>
        </w:rPr>
        <w:t>
      "_____" ____________ 20 ___ года</w:t>
      </w:r>
    </w:p>
    <w:p>
      <w:pPr>
        <w:spacing w:after="0"/>
        <w:ind w:left="0"/>
        <w:jc w:val="both"/>
      </w:pPr>
      <w:r>
        <w:rPr>
          <w:rFonts w:ascii="Times New Roman"/>
          <w:b w:val="false"/>
          <w:i w:val="false"/>
          <w:color w:val="000000"/>
          <w:sz w:val="28"/>
        </w:rPr>
        <w:t>
      Ознакомлен: ____________________________ /____________</w:t>
      </w:r>
    </w:p>
    <w:p>
      <w:pPr>
        <w:spacing w:after="0"/>
        <w:ind w:left="0"/>
        <w:jc w:val="both"/>
      </w:pPr>
      <w:r>
        <w:rPr>
          <w:rFonts w:ascii="Times New Roman"/>
          <w:b w:val="false"/>
          <w:i w:val="false"/>
          <w:color w:val="000000"/>
          <w:sz w:val="28"/>
        </w:rPr>
        <w:t>
      Подпись/Фамилия, имя, отчество (при его наличии)</w:t>
      </w:r>
    </w:p>
    <w:p>
      <w:pPr>
        <w:spacing w:after="0"/>
        <w:ind w:left="0"/>
        <w:jc w:val="both"/>
      </w:pPr>
      <w:r>
        <w:rPr>
          <w:rFonts w:ascii="Times New Roman"/>
          <w:b w:val="false"/>
          <w:i w:val="false"/>
          <w:color w:val="000000"/>
          <w:sz w:val="28"/>
        </w:rPr>
        <w:t>
      Место печати (для протокола на бумажном носителе)</w:t>
      </w:r>
    </w:p>
    <w:p>
      <w:pPr>
        <w:spacing w:after="0"/>
        <w:ind w:left="0"/>
        <w:jc w:val="both"/>
      </w:pPr>
      <w:r>
        <w:rPr>
          <w:rFonts w:ascii="Times New Roman"/>
          <w:b w:val="false"/>
          <w:i w:val="false"/>
          <w:color w:val="000000"/>
          <w:sz w:val="28"/>
        </w:rPr>
        <w:t>
      Дата "_____" ____________ 20 ___ года.</w:t>
      </w:r>
    </w:p>
    <w:p>
      <w:pPr>
        <w:spacing w:after="0"/>
        <w:ind w:left="0"/>
        <w:jc w:val="both"/>
      </w:pPr>
      <w:r>
        <w:rPr>
          <w:rFonts w:ascii="Times New Roman"/>
          <w:b w:val="false"/>
          <w:i w:val="false"/>
          <w:color w:val="000000"/>
          <w:sz w:val="28"/>
        </w:rPr>
        <w:t>
      К данному протоколу прилагается акт контроля качества и объема</w:t>
      </w:r>
    </w:p>
    <w:p>
      <w:pPr>
        <w:spacing w:after="0"/>
        <w:ind w:left="0"/>
        <w:jc w:val="both"/>
      </w:pPr>
      <w:r>
        <w:rPr>
          <w:rFonts w:ascii="Times New Roman"/>
          <w:b w:val="false"/>
          <w:i w:val="false"/>
          <w:color w:val="000000"/>
          <w:sz w:val="28"/>
        </w:rPr>
        <w:t>
      медицинской помощи.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*Снято с оплаты, в том числе частично, за отчетный и предыдущие</w:t>
      </w:r>
    </w:p>
    <w:p>
      <w:pPr>
        <w:spacing w:after="0"/>
        <w:ind w:left="0"/>
        <w:jc w:val="both"/>
      </w:pPr>
      <w:r>
        <w:rPr>
          <w:rFonts w:ascii="Times New Roman"/>
          <w:b w:val="false"/>
          <w:i w:val="false"/>
          <w:color w:val="000000"/>
          <w:sz w:val="28"/>
        </w:rPr>
        <w:t>
      периоды по результатам выборочных, внеплановых проверок и иных форм</w:t>
      </w:r>
    </w:p>
    <w:p>
      <w:pPr>
        <w:spacing w:after="0"/>
        <w:ind w:left="0"/>
        <w:jc w:val="both"/>
      </w:pPr>
      <w:r>
        <w:rPr>
          <w:rFonts w:ascii="Times New Roman"/>
          <w:b w:val="false"/>
          <w:i w:val="false"/>
          <w:color w:val="000000"/>
          <w:sz w:val="28"/>
        </w:rPr>
        <w:t>
      контроля ТД КООЗ.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сверки</w:t>
      </w:r>
    </w:p>
    <w:p>
      <w:pPr>
        <w:spacing w:after="0"/>
        <w:ind w:left="0"/>
        <w:jc w:val="both"/>
      </w:pPr>
      <w:r>
        <w:rPr>
          <w:rFonts w:ascii="Times New Roman"/>
          <w:b w:val="false"/>
          <w:i w:val="false"/>
          <w:color w:val="000000"/>
          <w:sz w:val="28"/>
        </w:rPr>
        <w:t>
      по результатам контроля объема за оказанные</w:t>
      </w:r>
    </w:p>
    <w:p>
      <w:pPr>
        <w:spacing w:after="0"/>
        <w:ind w:left="0"/>
        <w:jc w:val="both"/>
      </w:pPr>
      <w:r>
        <w:rPr>
          <w:rFonts w:ascii="Times New Roman"/>
          <w:b w:val="false"/>
          <w:i w:val="false"/>
          <w:color w:val="000000"/>
          <w:sz w:val="28"/>
        </w:rPr>
        <w:t>
             консультативно-диагностические услуги, оплата которых</w:t>
      </w:r>
    </w:p>
    <w:p>
      <w:pPr>
        <w:spacing w:after="0"/>
        <w:ind w:left="0"/>
        <w:jc w:val="both"/>
      </w:pPr>
      <w:r>
        <w:rPr>
          <w:rFonts w:ascii="Times New Roman"/>
          <w:b w:val="false"/>
          <w:i w:val="false"/>
          <w:color w:val="000000"/>
          <w:sz w:val="28"/>
        </w:rPr>
        <w:t>
            осуществляется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случаев, подлежащих снятию и не подлежащих оплате,</w:t>
      </w:r>
    </w:p>
    <w:p>
      <w:pPr>
        <w:spacing w:after="0"/>
        <w:ind w:left="0"/>
        <w:jc w:val="both"/>
      </w:pPr>
      <w:r>
        <w:rPr>
          <w:rFonts w:ascii="Times New Roman"/>
          <w:b w:val="false"/>
          <w:i w:val="false"/>
          <w:color w:val="000000"/>
          <w:sz w:val="28"/>
        </w:rPr>
        <w:t>
      в том числе частично, по результатам контроля качества и объема</w:t>
      </w:r>
    </w:p>
    <w:p>
      <w:pPr>
        <w:spacing w:after="0"/>
        <w:ind w:left="0"/>
        <w:jc w:val="both"/>
      </w:pPr>
      <w:r>
        <w:rPr>
          <w:rFonts w:ascii="Times New Roman"/>
          <w:b w:val="false"/>
          <w:i w:val="false"/>
          <w:color w:val="000000"/>
          <w:sz w:val="28"/>
        </w:rPr>
        <w:t>
      оказанной консультативно-диагностической помощи, оплата которой</w:t>
      </w:r>
    </w:p>
    <w:p>
      <w:pPr>
        <w:spacing w:after="0"/>
        <w:ind w:left="0"/>
        <w:jc w:val="both"/>
      </w:pPr>
      <w:r>
        <w:rPr>
          <w:rFonts w:ascii="Times New Roman"/>
          <w:b w:val="false"/>
          <w:i w:val="false"/>
          <w:color w:val="000000"/>
          <w:sz w:val="28"/>
        </w:rPr>
        <w:t>
      осуществляется за счет средств республиканского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900"/>
        <w:gridCol w:w="4887"/>
        <w:gridCol w:w="1327"/>
        <w:gridCol w:w="3148"/>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 от стоимости услуги</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проведения услуг специализированной и высокоспециализированной медицинской помощи, осуществляемой в форме консультативно-диагностической помощи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необоснованного удорожания стоимости консультативно-диагностической помощи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консультативно-диагностической помощи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выполненных работ (услуг),</w:t>
      </w:r>
    </w:p>
    <w:p>
      <w:pPr>
        <w:spacing w:after="0"/>
        <w:ind w:left="0"/>
        <w:jc w:val="both"/>
      </w:pPr>
      <w:r>
        <w:rPr>
          <w:rFonts w:ascii="Times New Roman"/>
          <w:b w:val="false"/>
          <w:i w:val="false"/>
          <w:color w:val="000000"/>
          <w:sz w:val="28"/>
        </w:rPr>
        <w:t>
        оказанных в рамках гарантированного объема бесплатной медицинской</w:t>
      </w:r>
    </w:p>
    <w:p>
      <w:pPr>
        <w:spacing w:after="0"/>
        <w:ind w:left="0"/>
        <w:jc w:val="both"/>
      </w:pPr>
      <w:r>
        <w:rPr>
          <w:rFonts w:ascii="Times New Roman"/>
          <w:b w:val="false"/>
          <w:i w:val="false"/>
          <w:color w:val="000000"/>
          <w:sz w:val="28"/>
        </w:rPr>
        <w:t>
      помощи в форме консультативно-диагностической помощи, оплата</w:t>
      </w:r>
    </w:p>
    <w:p>
      <w:pPr>
        <w:spacing w:after="0"/>
        <w:ind w:left="0"/>
        <w:jc w:val="both"/>
      </w:pPr>
      <w:r>
        <w:rPr>
          <w:rFonts w:ascii="Times New Roman"/>
          <w:b w:val="false"/>
          <w:i w:val="false"/>
          <w:color w:val="000000"/>
          <w:sz w:val="28"/>
        </w:rPr>
        <w:t>
      которой осуществляется за счет средств республиканского бюджета</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Наименование субъекта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программы:____________________________________</w:t>
      </w:r>
    </w:p>
    <w:p>
      <w:pPr>
        <w:spacing w:after="0"/>
        <w:ind w:left="0"/>
        <w:jc w:val="both"/>
      </w:pPr>
      <w:r>
        <w:rPr>
          <w:rFonts w:ascii="Times New Roman"/>
          <w:b w:val="false"/>
          <w:i w:val="false"/>
          <w:color w:val="000000"/>
          <w:sz w:val="28"/>
        </w:rPr>
        <w:t>
      Наименование бюджетной подпрограммы: ________________________________</w:t>
      </w:r>
    </w:p>
    <w:p>
      <w:pPr>
        <w:spacing w:after="0"/>
        <w:ind w:left="0"/>
        <w:jc w:val="both"/>
      </w:pPr>
      <w:r>
        <w:rPr>
          <w:rFonts w:ascii="Times New Roman"/>
          <w:b w:val="false"/>
          <w:i w:val="false"/>
          <w:color w:val="000000"/>
          <w:sz w:val="28"/>
        </w:rPr>
        <w:t>
      Общая сумма Договора____________________________________________тенге</w:t>
      </w:r>
    </w:p>
    <w:p>
      <w:pPr>
        <w:spacing w:after="0"/>
        <w:ind w:left="0"/>
        <w:jc w:val="both"/>
      </w:pPr>
      <w:r>
        <w:rPr>
          <w:rFonts w:ascii="Times New Roman"/>
          <w:b w:val="false"/>
          <w:i w:val="false"/>
          <w:color w:val="000000"/>
          <w:sz w:val="28"/>
        </w:rPr>
        <w:t>
      Общая сумма выплаченного аванса_________________________________тенге</w:t>
      </w:r>
    </w:p>
    <w:p>
      <w:pPr>
        <w:spacing w:after="0"/>
        <w:ind w:left="0"/>
        <w:jc w:val="both"/>
      </w:pPr>
      <w:r>
        <w:rPr>
          <w:rFonts w:ascii="Times New Roman"/>
          <w:b w:val="false"/>
          <w:i w:val="false"/>
          <w:color w:val="000000"/>
          <w:sz w:val="28"/>
        </w:rPr>
        <w:t>
      Общая стоимость оплаченных работ</w:t>
      </w:r>
    </w:p>
    <w:p>
      <w:pPr>
        <w:spacing w:after="0"/>
        <w:ind w:left="0"/>
        <w:jc w:val="both"/>
      </w:pPr>
      <w:r>
        <w:rPr>
          <w:rFonts w:ascii="Times New Roman"/>
          <w:b w:val="false"/>
          <w:i w:val="false"/>
          <w:color w:val="000000"/>
          <w:sz w:val="28"/>
        </w:rPr>
        <w:t>
      (оказанных услуг)___________________________тенге</w:t>
      </w:r>
    </w:p>
    <w:p>
      <w:pPr>
        <w:spacing w:after="0"/>
        <w:ind w:left="0"/>
        <w:jc w:val="both"/>
      </w:pPr>
      <w:r>
        <w:rPr>
          <w:rFonts w:ascii="Times New Roman"/>
          <w:b w:val="false"/>
          <w:i w:val="false"/>
          <w:color w:val="000000"/>
          <w:sz w:val="28"/>
        </w:rPr>
        <w:t>
      Общая сумма лизинговых платежей на текущий год согласно</w:t>
      </w:r>
    </w:p>
    <w:p>
      <w:pPr>
        <w:spacing w:after="0"/>
        <w:ind w:left="0"/>
        <w:jc w:val="both"/>
      </w:pPr>
      <w:r>
        <w:rPr>
          <w:rFonts w:ascii="Times New Roman"/>
          <w:b w:val="false"/>
          <w:i w:val="false"/>
          <w:color w:val="000000"/>
          <w:sz w:val="28"/>
        </w:rPr>
        <w:t>
      Договору _____________тенге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3895"/>
        <w:gridCol w:w="1411"/>
        <w:gridCol w:w="2062"/>
        <w:gridCol w:w="1411"/>
        <w:gridCol w:w="2063"/>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консультативно - диагностической медицинской помощи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Лизинговые платежи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использованием медицинской техники, приобретенной на условиях финансового лизинга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Иные выплаты/вычеты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240"/>
        <w:gridCol w:w="5240"/>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принято к оплате: _______________________________________тенге</w:t>
      </w:r>
    </w:p>
    <w:p>
      <w:pPr>
        <w:spacing w:after="0"/>
        <w:ind w:left="0"/>
        <w:jc w:val="both"/>
      </w:pPr>
      <w:r>
        <w:rPr>
          <w:rFonts w:ascii="Times New Roman"/>
          <w:b w:val="false"/>
          <w:i w:val="false"/>
          <w:color w:val="000000"/>
          <w:sz w:val="28"/>
        </w:rPr>
        <w:t>
      в том числе возмещение лизинговых платежей ____________________тенге</w:t>
      </w:r>
    </w:p>
    <w:p>
      <w:pPr>
        <w:spacing w:after="0"/>
        <w:ind w:left="0"/>
        <w:jc w:val="both"/>
      </w:pPr>
      <w:r>
        <w:rPr>
          <w:rFonts w:ascii="Times New Roman"/>
          <w:b w:val="false"/>
          <w:i w:val="false"/>
          <w:color w:val="000000"/>
          <w:sz w:val="28"/>
        </w:rPr>
        <w:t>
      Сумма к удержанию ранее выплаченного аванса ___________________тенге</w:t>
      </w:r>
    </w:p>
    <w:p>
      <w:pPr>
        <w:spacing w:after="0"/>
        <w:ind w:left="0"/>
        <w:jc w:val="both"/>
      </w:pPr>
      <w:r>
        <w:rPr>
          <w:rFonts w:ascii="Times New Roman"/>
          <w:b w:val="false"/>
          <w:i w:val="false"/>
          <w:color w:val="000000"/>
          <w:sz w:val="28"/>
        </w:rPr>
        <w:t>
      Сумма к удержанию лизинговых платежей _________________________тенге</w:t>
      </w:r>
    </w:p>
    <w:p>
      <w:pPr>
        <w:spacing w:after="0"/>
        <w:ind w:left="0"/>
        <w:jc w:val="both"/>
      </w:pPr>
      <w:r>
        <w:rPr>
          <w:rFonts w:ascii="Times New Roman"/>
          <w:b w:val="false"/>
          <w:i w:val="false"/>
          <w:color w:val="000000"/>
          <w:sz w:val="28"/>
        </w:rPr>
        <w:t>
      Остаток ранее выплаченного аванса, который подлежит удержанию в</w:t>
      </w:r>
    </w:p>
    <w:p>
      <w:pPr>
        <w:spacing w:after="0"/>
        <w:ind w:left="0"/>
        <w:jc w:val="both"/>
      </w:pPr>
      <w:r>
        <w:rPr>
          <w:rFonts w:ascii="Times New Roman"/>
          <w:b w:val="false"/>
          <w:i w:val="false"/>
          <w:color w:val="000000"/>
          <w:sz w:val="28"/>
        </w:rPr>
        <w:t>
      следующий период ______________________________________________тенге</w:t>
      </w:r>
    </w:p>
    <w:p>
      <w:pPr>
        <w:spacing w:after="0"/>
        <w:ind w:left="0"/>
        <w:jc w:val="both"/>
      </w:pPr>
      <w:r>
        <w:rPr>
          <w:rFonts w:ascii="Times New Roman"/>
          <w:b w:val="false"/>
          <w:i w:val="false"/>
          <w:color w:val="000000"/>
          <w:sz w:val="28"/>
        </w:rPr>
        <w:t>
      Итого к перечислению __________________________________________тенге</w:t>
      </w:r>
    </w:p>
    <w:p>
      <w:pPr>
        <w:spacing w:after="0"/>
        <w:ind w:left="0"/>
        <w:jc w:val="both"/>
      </w:pPr>
      <w:r>
        <w:rPr>
          <w:rFonts w:ascii="Times New Roman"/>
          <w:b w:val="false"/>
          <w:i w:val="false"/>
          <w:color w:val="000000"/>
          <w:sz w:val="28"/>
        </w:rPr>
        <w:t>
      в том числе возмещение лизинговых платежей ____________________тенге</w:t>
      </w:r>
    </w:p>
    <w:tbl>
      <w:tblPr>
        <w:tblW w:w="0" w:type="auto"/>
        <w:tblCellSpacing w:w="0" w:type="auto"/>
        <w:tblBorders>
          <w:top w:val="none"/>
          <w:left w:val="none"/>
          <w:bottom w:val="none"/>
          <w:right w:val="none"/>
          <w:insideH w:val="none"/>
          <w:insideV w:val="none"/>
        </w:tblBorders>
      </w:tblPr>
      <w:tblGrid>
        <w:gridCol w:w="6452"/>
        <w:gridCol w:w="5848"/>
      </w:tblGrid>
      <w:tr>
        <w:trPr>
          <w:trHeight w:val="30" w:hRule="atLeast"/>
        </w:trPr>
        <w:tc>
          <w:tcPr>
            <w:tcW w:w="64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Руководитель________________/_____________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 (для акта</w:t>
            </w:r>
          </w:p>
          <w:p>
            <w:pPr>
              <w:spacing w:after="20"/>
              <w:ind w:left="20"/>
              <w:jc w:val="both"/>
            </w:pPr>
            <w:r>
              <w:rPr>
                <w:rFonts w:ascii="Times New Roman"/>
                <w:b w:val="false"/>
                <w:i w:val="false"/>
                <w:color w:val="000000"/>
                <w:sz w:val="20"/>
              </w:rPr>
              <w:t>
               на бумажном носителе)</w:t>
            </w:r>
          </w:p>
          <w:p>
            <w:pPr>
              <w:spacing w:after="20"/>
              <w:ind w:left="20"/>
              <w:jc w:val="both"/>
            </w:pPr>
            <w:r>
              <w:rPr>
                <w:rFonts w:ascii="Times New Roman"/>
                <w:b w:val="false"/>
                <w:i w:val="false"/>
                <w:color w:val="000000"/>
                <w:sz w:val="20"/>
              </w:rPr>
              <w:t>
Место печати (для акта на бумажном носителе)</w:t>
            </w:r>
          </w:p>
        </w:tc>
        <w:tc>
          <w:tcPr>
            <w:tcW w:w="5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Руководитель_____________/____________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 (для акта</w:t>
            </w:r>
          </w:p>
          <w:p>
            <w:pPr>
              <w:spacing w:after="20"/>
              <w:ind w:left="20"/>
              <w:jc w:val="both"/>
            </w:pPr>
            <w:r>
              <w:rPr>
                <w:rFonts w:ascii="Times New Roman"/>
                <w:b w:val="false"/>
                <w:i w:val="false"/>
                <w:color w:val="000000"/>
                <w:sz w:val="20"/>
              </w:rPr>
              <w:t>
             на бумажном носителе</w:t>
            </w:r>
          </w:p>
          <w:p>
            <w:pPr>
              <w:spacing w:after="20"/>
              <w:ind w:left="20"/>
              <w:jc w:val="both"/>
            </w:pPr>
            <w:r>
              <w:rPr>
                <w:rFonts w:ascii="Times New Roman"/>
                <w:b w:val="false"/>
                <w:i w:val="false"/>
                <w:color w:val="000000"/>
                <w:sz w:val="20"/>
              </w:rPr>
              <w:t>
Место печати (для акта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26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818" w:id="1049"/>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услуг скорой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1049"/>
    <w:bookmarkStart w:name="z2819" w:id="1050"/>
    <w:p>
      <w:pPr>
        <w:spacing w:after="0"/>
        <w:ind w:left="0"/>
        <w:jc w:val="both"/>
      </w:pPr>
      <w:r>
        <w:rPr>
          <w:rFonts w:ascii="Times New Roman"/>
          <w:b w:val="false"/>
          <w:i w:val="false"/>
          <w:color w:val="000000"/>
          <w:sz w:val="28"/>
        </w:rPr>
        <w:t>
      Наименование субъекта здравоохранения: _______________________</w:t>
      </w:r>
      <w:r>
        <w:br/>
      </w:r>
      <w:r>
        <w:rPr>
          <w:rFonts w:ascii="Times New Roman"/>
          <w:b w:val="false"/>
          <w:i w:val="false"/>
          <w:color w:val="000000"/>
          <w:sz w:val="28"/>
        </w:rPr>
        <w:t>Наименование бюджетной программы: __________________________</w:t>
      </w:r>
      <w:r>
        <w:br/>
      </w:r>
      <w:r>
        <w:rPr>
          <w:rFonts w:ascii="Times New Roman"/>
          <w:b w:val="false"/>
          <w:i w:val="false"/>
          <w:color w:val="000000"/>
          <w:sz w:val="28"/>
        </w:rPr>
        <w:t>Наименование бюджетной подпрограммы:_______________________</w:t>
      </w:r>
    </w:p>
    <w:bookmarkEnd w:id="1050"/>
    <w:bookmarkStart w:name="z2820" w:id="1051"/>
    <w:p>
      <w:pPr>
        <w:spacing w:after="0"/>
        <w:ind w:left="0"/>
        <w:jc w:val="both"/>
      </w:pPr>
      <w:r>
        <w:rPr>
          <w:rFonts w:ascii="Times New Roman"/>
          <w:b w:val="false"/>
          <w:i w:val="false"/>
          <w:color w:val="000000"/>
          <w:sz w:val="28"/>
        </w:rPr>
        <w:t>
      Стоимость одного вызова _____тенге</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5057"/>
        <w:gridCol w:w="1553"/>
        <w:gridCol w:w="2417"/>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05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52"/>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вызовов</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0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3"/>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4"/>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0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55"/>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0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56"/>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6" w:id="1057"/>
    <w:p>
      <w:pPr>
        <w:spacing w:after="0"/>
        <w:ind w:left="0"/>
        <w:jc w:val="both"/>
      </w:pPr>
      <w:r>
        <w:rPr>
          <w:rFonts w:ascii="Times New Roman"/>
          <w:b w:val="false"/>
          <w:i w:val="false"/>
          <w:color w:val="000000"/>
          <w:sz w:val="28"/>
        </w:rPr>
        <w:t>
      Итого к оплате:________________________________тенге</w:t>
      </w:r>
      <w:r>
        <w:br/>
      </w:r>
      <w:r>
        <w:rPr>
          <w:rFonts w:ascii="Times New Roman"/>
          <w:b w:val="false"/>
          <w:i w:val="false"/>
          <w:color w:val="000000"/>
          <w:sz w:val="28"/>
        </w:rPr>
        <w:t xml:space="preserve">Руководитель субъекта здравоохранения (поставщика): </w:t>
      </w:r>
      <w:r>
        <w:br/>
      </w:r>
      <w:r>
        <w:rPr>
          <w:rFonts w:ascii="Times New Roman"/>
          <w:b w:val="false"/>
          <w:i w:val="false"/>
          <w:color w:val="000000"/>
          <w:sz w:val="28"/>
        </w:rPr>
        <w:t>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 xml:space="preserve"> 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К данному счет-реестру прилагается реестр оказанных услуг скорой медицинской помощи.</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r>
              <w:br/>
            </w:r>
            <w:r>
              <w:rPr>
                <w:rFonts w:ascii="Times New Roman"/>
                <w:b w:val="false"/>
                <w:i w:val="false"/>
                <w:color w:val="000000"/>
                <w:sz w:val="20"/>
              </w:rPr>
              <w:t xml:space="preserve"> к счет-реестру за оказание услуг </w:t>
            </w:r>
            <w:r>
              <w:br/>
            </w:r>
            <w:r>
              <w:rPr>
                <w:rFonts w:ascii="Times New Roman"/>
                <w:b w:val="false"/>
                <w:i w:val="false"/>
                <w:color w:val="000000"/>
                <w:sz w:val="20"/>
              </w:rPr>
              <w:t>скорой медицинской помощи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за счет средств</w:t>
            </w:r>
            <w:r>
              <w:br/>
            </w:r>
            <w:r>
              <w:rPr>
                <w:rFonts w:ascii="Times New Roman"/>
                <w:b w:val="false"/>
                <w:i w:val="false"/>
                <w:color w:val="000000"/>
                <w:sz w:val="20"/>
              </w:rPr>
              <w:t>местного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9" w:id="1058"/>
    <w:p>
      <w:pPr>
        <w:spacing w:after="0"/>
        <w:ind w:left="0"/>
        <w:jc w:val="left"/>
      </w:pPr>
      <w:r>
        <w:rPr>
          <w:rFonts w:ascii="Times New Roman"/>
          <w:b/>
          <w:i w:val="false"/>
          <w:color w:val="000000"/>
        </w:rPr>
        <w:t xml:space="preserve">                    Реестр оказанных услуг скорой медицинской помощи</w:t>
      </w:r>
      <w:r>
        <w:br/>
      </w:r>
      <w:r>
        <w:rPr>
          <w:rFonts w:ascii="Times New Roman"/>
          <w:b/>
          <w:i w:val="false"/>
          <w:color w:val="000000"/>
        </w:rPr>
        <w:t xml:space="preserve">              период: с "___" _______ 20___ года по "___" _______ 20___ года</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4635"/>
        <w:gridCol w:w="1819"/>
        <w:gridCol w:w="1423"/>
        <w:gridCol w:w="1424"/>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0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59"/>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06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60"/>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1"/>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0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62"/>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0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63"/>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0" w:id="106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27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911" w:id="1065"/>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услуг скорой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1065"/>
    <w:bookmarkStart w:name="z2912" w:id="1066"/>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57"/>
        <w:gridCol w:w="1061"/>
        <w:gridCol w:w="1651"/>
        <w:gridCol w:w="2242"/>
        <w:gridCol w:w="165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0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67"/>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вызовов</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8"/>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9"/>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скорой медицинской помощи,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70"/>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целевых текущих трансфертов из республиканского бюджета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0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71"/>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средств местного бюджета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8" w:id="107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КООЗ. Акт</w:t>
      </w:r>
      <w:r>
        <w:br/>
      </w:r>
      <w:r>
        <w:rPr>
          <w:rFonts w:ascii="Times New Roman"/>
          <w:b w:val="false"/>
          <w:i w:val="false"/>
          <w:color w:val="000000"/>
          <w:sz w:val="28"/>
        </w:rPr>
        <w:t>контроля качества и объема медицинской помощи прилагается.</w:t>
      </w:r>
      <w:r>
        <w:br/>
      </w:r>
      <w:r>
        <w:rPr>
          <w:rFonts w:ascii="Times New Roman"/>
          <w:b w:val="false"/>
          <w:i w:val="false"/>
          <w:color w:val="000000"/>
          <w:sz w:val="28"/>
        </w:rPr>
        <w:t>Иные выплаты/вычеты:</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3178"/>
        <w:gridCol w:w="3179"/>
      </w:tblGrid>
      <w:tr>
        <w:trPr>
          <w:trHeight w:val="30" w:hRule="atLeast"/>
        </w:trPr>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073"/>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bookmarkEnd w:id="10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074"/>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целевых текущих трансфертов из республиканского бюджета</w:t>
            </w:r>
          </w:p>
          <w:bookmarkEnd w:id="1074"/>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75"/>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средств местного бюджета</w:t>
            </w:r>
          </w:p>
          <w:bookmarkEnd w:id="1075"/>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76"/>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8" w:id="1077"/>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Перечень случаев, подлежащих снятию и не подлежащих оплате, в том</w:t>
      </w:r>
    </w:p>
    <w:p>
      <w:pPr>
        <w:spacing w:after="0"/>
        <w:ind w:left="0"/>
        <w:jc w:val="both"/>
      </w:pPr>
      <w:r>
        <w:rPr>
          <w:rFonts w:ascii="Times New Roman"/>
          <w:b w:val="false"/>
          <w:i w:val="false"/>
          <w:color w:val="000000"/>
          <w:sz w:val="28"/>
        </w:rPr>
        <w:t>
        числе частично, по результатам контроля качества и объема оказанной</w:t>
      </w:r>
    </w:p>
    <w:p>
      <w:pPr>
        <w:spacing w:after="0"/>
        <w:ind w:left="0"/>
        <w:jc w:val="both"/>
      </w:pPr>
      <w:r>
        <w:rPr>
          <w:rFonts w:ascii="Times New Roman"/>
          <w:b w:val="false"/>
          <w:i w:val="false"/>
          <w:color w:val="000000"/>
          <w:sz w:val="28"/>
        </w:rPr>
        <w:t>
      скорой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102"/>
        <w:gridCol w:w="3278"/>
        <w:gridCol w:w="601"/>
        <w:gridCol w:w="1828"/>
        <w:gridCol w:w="3558"/>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одного вызова*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стоимости гарантированного компонента утвержденного комплексного подушевого норматива (КПН) сельскому населению на 1 жителя в месяц</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от стандартов в области здравоохранения</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медицинских услуг, входящих в ГОБМП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w:t>
            </w:r>
          </w:p>
          <w:p>
            <w:pPr>
              <w:spacing w:after="20"/>
              <w:ind w:left="20"/>
              <w:jc w:val="both"/>
            </w:pPr>
            <w:r>
              <w:rPr>
                <w:rFonts w:ascii="Times New Roman"/>
                <w:b w:val="false"/>
                <w:i w:val="false"/>
                <w:color w:val="000000"/>
                <w:sz w:val="20"/>
              </w:rPr>
              <w:t>
документально</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больного на госпитализацию без показаний</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доставки больного в стационар при наличии показаний к госпитализации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активов в организации ПМСП</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повторных вызовов по тому же заболеванию в течение суток с момента первого вызова вследствие неполного объема оказанных услуг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Завышение объемов оказанной медицинской помощи путем приписки</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случай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снятие в сумме не должно превышать 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29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2969" w:id="1078"/>
    <w:p>
      <w:pPr>
        <w:spacing w:after="0"/>
        <w:ind w:left="0"/>
        <w:jc w:val="left"/>
      </w:pPr>
      <w:r>
        <w:rPr>
          <w:rFonts w:ascii="Times New Roman"/>
          <w:b/>
          <w:i w:val="false"/>
          <w:color w:val="000000"/>
        </w:rPr>
        <w:t xml:space="preserve">       Акт выполненных работ (услуг), оказанных услуг скорой медицинской помощи в</w:t>
      </w:r>
      <w:r>
        <w:br/>
      </w:r>
      <w:r>
        <w:rPr>
          <w:rFonts w:ascii="Times New Roman"/>
          <w:b/>
          <w:i w:val="false"/>
          <w:color w:val="000000"/>
        </w:rPr>
        <w:t xml:space="preserve">   рамках гарантированного объема бесплатной медицинской помощи, оплата которых</w:t>
      </w:r>
      <w:r>
        <w:br/>
      </w:r>
      <w:r>
        <w:rPr>
          <w:rFonts w:ascii="Times New Roman"/>
          <w:b/>
          <w:i w:val="false"/>
          <w:color w:val="000000"/>
        </w:rPr>
        <w:t xml:space="preserve">     осуществляется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1078"/>
    <w:bookmarkStart w:name="z2970" w:id="1079"/>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Общая сумма по Договору _________________________________________тенге</w:t>
      </w:r>
      <w:r>
        <w:br/>
      </w:r>
      <w:r>
        <w:rPr>
          <w:rFonts w:ascii="Times New Roman"/>
          <w:b w:val="false"/>
          <w:i w:val="false"/>
          <w:color w:val="000000"/>
          <w:sz w:val="28"/>
        </w:rPr>
        <w:t>Общая сумма выплаченного аванса _________________________________тенге</w:t>
      </w:r>
      <w:r>
        <w:br/>
      </w:r>
      <w:r>
        <w:rPr>
          <w:rFonts w:ascii="Times New Roman"/>
          <w:b w:val="false"/>
          <w:i w:val="false"/>
          <w:color w:val="000000"/>
          <w:sz w:val="28"/>
        </w:rPr>
        <w:t>Общая стоимость оплаченных работ (оказанных услуг)____________________ _тенге</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0"/>
        <w:gridCol w:w="3005"/>
        <w:gridCol w:w="3005"/>
      </w:tblGrid>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08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работ(услуг)</w:t>
            </w:r>
          </w:p>
          <w:bookmarkEnd w:id="1080"/>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0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1"/>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082"/>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оказание скорой медицинской помощи, в том числе:</w:t>
            </w:r>
          </w:p>
          <w:bookmarkEnd w:id="1082"/>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счет целевых текущих трансфертов из республиканского бюджета </w:t>
            </w:r>
          </w:p>
          <w:bookmarkEnd w:id="1083"/>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0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счет средств местного бюджета </w:t>
            </w:r>
          </w:p>
          <w:bookmarkEnd w:id="1084"/>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1" w:id="1085"/>
    <w:p>
      <w:pPr>
        <w:spacing w:after="0"/>
        <w:ind w:left="0"/>
        <w:jc w:val="both"/>
      </w:pPr>
      <w:r>
        <w:rPr>
          <w:rFonts w:ascii="Times New Roman"/>
          <w:b w:val="false"/>
          <w:i w:val="false"/>
          <w:color w:val="000000"/>
          <w:sz w:val="28"/>
        </w:rPr>
        <w:t>
      Иные выплаты/вычеты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3178"/>
        <w:gridCol w:w="3179"/>
      </w:tblGrid>
      <w:tr>
        <w:trPr>
          <w:trHeight w:val="30" w:hRule="atLeast"/>
        </w:trPr>
        <w:tc>
          <w:tcPr>
            <w:tcW w:w="5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086"/>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bookmarkEnd w:id="10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087"/>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средств республиканского бюджета в виде ЦТТ</w:t>
            </w:r>
          </w:p>
          <w:bookmarkEnd w:id="1087"/>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088"/>
          <w:p>
            <w:pPr>
              <w:spacing w:after="20"/>
              <w:ind w:left="20"/>
              <w:jc w:val="both"/>
            </w:pPr>
            <w:r>
              <w:rPr>
                <w:rFonts w:ascii="Times New Roman"/>
                <w:b w:val="false"/>
                <w:i w:val="false"/>
                <w:color w:val="000000"/>
                <w:sz w:val="20"/>
              </w:rPr>
              <w:t>
</w:t>
            </w:r>
            <w:r>
              <w:rPr>
                <w:rFonts w:ascii="Times New Roman"/>
                <w:b w:val="false"/>
                <w:i w:val="false"/>
                <w:color w:val="000000"/>
                <w:sz w:val="20"/>
              </w:rPr>
              <w:t>за счет средств местного бюджета</w:t>
            </w:r>
          </w:p>
          <w:bookmarkEnd w:id="1088"/>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08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89"/>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1" w:id="1090"/>
    <w:p>
      <w:pPr>
        <w:spacing w:after="0"/>
        <w:ind w:left="0"/>
        <w:jc w:val="both"/>
      </w:pPr>
      <w:r>
        <w:rPr>
          <w:rFonts w:ascii="Times New Roman"/>
          <w:b w:val="false"/>
          <w:i w:val="false"/>
          <w:color w:val="000000"/>
          <w:sz w:val="28"/>
        </w:rPr>
        <w:t>
      Всего принято к оплате: ________________________________________тенге.</w:t>
      </w:r>
      <w:r>
        <w:br/>
      </w:r>
      <w:r>
        <w:rPr>
          <w:rFonts w:ascii="Times New Roman"/>
          <w:b w:val="false"/>
          <w:i w:val="false"/>
          <w:color w:val="000000"/>
          <w:sz w:val="28"/>
        </w:rPr>
        <w:t>Сумма к удержанию ранее выплаченного аванса 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w:t>
      </w:r>
      <w:r>
        <w:br/>
      </w:r>
      <w:r>
        <w:rPr>
          <w:rFonts w:ascii="Times New Roman"/>
          <w:b w:val="false"/>
          <w:i w:val="false"/>
          <w:color w:val="000000"/>
          <w:sz w:val="28"/>
        </w:rPr>
        <w:t>______________________ тенге.</w:t>
      </w:r>
      <w:r>
        <w:br/>
      </w:r>
      <w:r>
        <w:rPr>
          <w:rFonts w:ascii="Times New Roman"/>
          <w:b w:val="false"/>
          <w:i w:val="false"/>
          <w:color w:val="000000"/>
          <w:sz w:val="28"/>
        </w:rPr>
        <w:t>Итого к перечислению: ____________________________________тенге.</w:t>
      </w:r>
    </w:p>
    <w:bookmarkEnd w:id="1090"/>
    <w:tbl>
      <w:tblPr>
        <w:tblW w:w="0" w:type="auto"/>
        <w:tblCellSpacing w:w="0" w:type="auto"/>
        <w:tblBorders>
          <w:top w:val="none"/>
          <w:left w:val="none"/>
          <w:bottom w:val="none"/>
          <w:right w:val="none"/>
          <w:insideH w:val="none"/>
          <w:insideV w:val="none"/>
        </w:tblBorders>
      </w:tblPr>
      <w:tblGrid>
        <w:gridCol w:w="6031"/>
        <w:gridCol w:w="6269"/>
      </w:tblGrid>
      <w:tr>
        <w:trPr>
          <w:trHeight w:val="30" w:hRule="atLeast"/>
        </w:trPr>
        <w:tc>
          <w:tcPr>
            <w:tcW w:w="6031" w:type="dxa"/>
            <w:tcBorders/>
            <w:tcMar>
              <w:top w:w="15" w:type="dxa"/>
              <w:left w:w="15" w:type="dxa"/>
              <w:bottom w:w="15" w:type="dxa"/>
              <w:right w:w="15" w:type="dxa"/>
            </w:tcMar>
            <w:vAlign w:val="center"/>
          </w:tcPr>
          <w:bookmarkStart w:name="z3012" w:id="1091"/>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1091"/>
        </w:tc>
        <w:tc>
          <w:tcPr>
            <w:tcW w:w="6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30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015" w:id="1092"/>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медицинской организации за оказанные медицинские услуги по специализированной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оплата которой осуществляется за счет средств республиканского бюджета</w:t>
      </w:r>
      <w:r>
        <w:br/>
      </w:r>
      <w:r>
        <w:rPr>
          <w:rFonts w:ascii="Times New Roman"/>
          <w:b/>
          <w:i w:val="false"/>
          <w:color w:val="000000"/>
        </w:rPr>
        <w:t xml:space="preserve">                                            период:</w:t>
      </w:r>
      <w:r>
        <w:br/>
      </w:r>
      <w:r>
        <w:rPr>
          <w:rFonts w:ascii="Times New Roman"/>
          <w:b/>
          <w:i w:val="false"/>
          <w:color w:val="000000"/>
        </w:rPr>
        <w:t xml:space="preserve">                   с "___" _______ 20___ года по "___" _______ 20___ год</w:t>
      </w:r>
    </w:p>
    <w:bookmarkEnd w:id="1092"/>
    <w:bookmarkStart w:name="z3016" w:id="1093"/>
    <w:p>
      <w:pPr>
        <w:spacing w:after="0"/>
        <w:ind w:left="0"/>
        <w:jc w:val="both"/>
      </w:pPr>
      <w:r>
        <w:rPr>
          <w:rFonts w:ascii="Times New Roman"/>
          <w:b w:val="false"/>
          <w:i w:val="false"/>
          <w:color w:val="000000"/>
          <w:sz w:val="28"/>
        </w:rPr>
        <w:t>
      Наименование субъекта здравоохранения: ___________________________________________</w:t>
      </w:r>
      <w:r>
        <w:br/>
      </w:r>
      <w:r>
        <w:rPr>
          <w:rFonts w:ascii="Times New Roman"/>
          <w:b w:val="false"/>
          <w:i w:val="false"/>
          <w:color w:val="000000"/>
          <w:sz w:val="28"/>
        </w:rPr>
        <w:t>Наименование бюджетной программы: ______________________________________________</w:t>
      </w:r>
      <w:r>
        <w:br/>
      </w:r>
      <w:r>
        <w:rPr>
          <w:rFonts w:ascii="Times New Roman"/>
          <w:b w:val="false"/>
          <w:i w:val="false"/>
          <w:color w:val="000000"/>
          <w:sz w:val="28"/>
        </w:rPr>
        <w:t>Наименование бюджетной подпрограммы: ___________________________________________</w:t>
      </w:r>
      <w:r>
        <w:br/>
      </w:r>
      <w:r>
        <w:rPr>
          <w:rFonts w:ascii="Times New Roman"/>
          <w:b w:val="false"/>
          <w:i w:val="false"/>
          <w:color w:val="000000"/>
          <w:sz w:val="28"/>
        </w:rPr>
        <w:t>Тип оплаты: по клинико-затратным группам</w:t>
      </w:r>
      <w:r>
        <w:br/>
      </w:r>
      <w:r>
        <w:rPr>
          <w:rFonts w:ascii="Times New Roman"/>
          <w:b w:val="false"/>
          <w:i w:val="false"/>
          <w:color w:val="000000"/>
          <w:sz w:val="28"/>
        </w:rPr>
        <w:t xml:space="preserve">Стоимость базового тарифа (ставки)__________ тенге </w:t>
      </w:r>
      <w:r>
        <w:br/>
      </w:r>
      <w:r>
        <w:rPr>
          <w:rFonts w:ascii="Times New Roman"/>
          <w:b w:val="false"/>
          <w:i w:val="false"/>
          <w:color w:val="000000"/>
          <w:sz w:val="28"/>
        </w:rPr>
        <w:t>Поправочные коэффициенты: _______________</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903"/>
        <w:gridCol w:w="891"/>
        <w:gridCol w:w="920"/>
        <w:gridCol w:w="1139"/>
        <w:gridCol w:w="891"/>
        <w:gridCol w:w="1798"/>
        <w:gridCol w:w="1388"/>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0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94"/>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диагноза/операции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тарифов (ставок)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0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5"/>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0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6"/>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10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97"/>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09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098"/>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09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099"/>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10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100"/>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01"/>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102"/>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102"/>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10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103"/>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104"/>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104"/>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105"/>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105"/>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5" w:id="1106"/>
    <w:p>
      <w:pPr>
        <w:spacing w:after="0"/>
        <w:ind w:left="0"/>
        <w:jc w:val="both"/>
      </w:pPr>
      <w:r>
        <w:rPr>
          <w:rFonts w:ascii="Times New Roman"/>
          <w:b w:val="false"/>
          <w:i w:val="false"/>
          <w:color w:val="000000"/>
          <w:sz w:val="28"/>
        </w:rPr>
        <w:t>
      Тип оплаты: по фактическим затратам</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238"/>
        <w:gridCol w:w="994"/>
        <w:gridCol w:w="1027"/>
        <w:gridCol w:w="1270"/>
        <w:gridCol w:w="1580"/>
        <w:gridCol w:w="1548"/>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10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07"/>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диагноза/операции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 сеансов</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8"/>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9"/>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1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10"/>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1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111"/>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112"/>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112"/>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113"/>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113"/>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3 с применением ВТМУ: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1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14"/>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11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115"/>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1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116"/>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117"/>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117"/>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4 с применением ВТМУ: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4" w:id="1118"/>
    <w:p>
      <w:pPr>
        <w:spacing w:after="0"/>
        <w:ind w:left="0"/>
        <w:jc w:val="both"/>
      </w:pPr>
      <w:r>
        <w:rPr>
          <w:rFonts w:ascii="Times New Roman"/>
          <w:b w:val="false"/>
          <w:i w:val="false"/>
          <w:color w:val="000000"/>
          <w:sz w:val="28"/>
        </w:rPr>
        <w:t>
      Тип оплаты: за один пролеченный случай по расчетной средней стоимости / по койко-дням</w:t>
      </w:r>
      <w:r>
        <w:br/>
      </w:r>
      <w:r>
        <w:rPr>
          <w:rFonts w:ascii="Times New Roman"/>
          <w:b w:val="false"/>
          <w:i w:val="false"/>
          <w:color w:val="000000"/>
          <w:sz w:val="28"/>
        </w:rPr>
        <w:t>Стоимость за пролеченный случай по расчетной средней стоимости: _____________ тенге</w:t>
      </w:r>
      <w:r>
        <w:br/>
      </w:r>
      <w:r>
        <w:rPr>
          <w:rFonts w:ascii="Times New Roman"/>
          <w:b w:val="false"/>
          <w:i w:val="false"/>
          <w:color w:val="000000"/>
          <w:sz w:val="28"/>
        </w:rPr>
        <w:t>Стоимость 1 койко-дня: ____________тенге</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165"/>
        <w:gridCol w:w="2363"/>
        <w:gridCol w:w="337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1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19"/>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койко-дней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0"/>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9" w:id="1121"/>
    <w:p>
      <w:pPr>
        <w:spacing w:after="0"/>
        <w:ind w:left="0"/>
        <w:jc w:val="both"/>
      </w:pPr>
      <w:r>
        <w:rPr>
          <w:rFonts w:ascii="Times New Roman"/>
          <w:b w:val="false"/>
          <w:i w:val="false"/>
          <w:color w:val="000000"/>
          <w:sz w:val="28"/>
        </w:rPr>
        <w:t>
      Тип оплаты: по медико-экономическим тарифам (по блокам/схемам лечения)</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2162"/>
        <w:gridCol w:w="1692"/>
        <w:gridCol w:w="2218"/>
        <w:gridCol w:w="1846"/>
        <w:gridCol w:w="2634"/>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1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22"/>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 пациента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курса лечения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1" w:id="1123"/>
    <w:p>
      <w:pPr>
        <w:spacing w:after="0"/>
        <w:ind w:left="0"/>
        <w:jc w:val="both"/>
      </w:pPr>
      <w:r>
        <w:rPr>
          <w:rFonts w:ascii="Times New Roman"/>
          <w:b w:val="false"/>
          <w:i w:val="false"/>
          <w:color w:val="000000"/>
          <w:sz w:val="28"/>
        </w:rPr>
        <w:t>
      Реабилитация для детей с онкологическими заболеваниями</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5"/>
        <w:gridCol w:w="2165"/>
        <w:gridCol w:w="2363"/>
        <w:gridCol w:w="3370"/>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12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24"/>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койко-дней</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25"/>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6" w:id="1126"/>
    <w:p>
      <w:pPr>
        <w:spacing w:after="0"/>
        <w:ind w:left="0"/>
        <w:jc w:val="both"/>
      </w:pPr>
      <w:r>
        <w:rPr>
          <w:rFonts w:ascii="Times New Roman"/>
          <w:b w:val="false"/>
          <w:i w:val="false"/>
          <w:color w:val="000000"/>
          <w:sz w:val="28"/>
        </w:rPr>
        <w:t>
      Лизинговые платежи</w:t>
      </w:r>
      <w:r>
        <w:br/>
      </w:r>
      <w:r>
        <w:rPr>
          <w:rFonts w:ascii="Times New Roman"/>
          <w:b w:val="false"/>
          <w:i w:val="false"/>
          <w:color w:val="000000"/>
          <w:sz w:val="28"/>
        </w:rPr>
        <w:t>Наименование бюджетной подпрограммы: _________________________________</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873"/>
        <w:gridCol w:w="2067"/>
        <w:gridCol w:w="608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1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1127"/>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128"/>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112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129"/>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
Медицинское оборудование:</w:t>
            </w:r>
          </w:p>
          <w:bookmarkEnd w:id="112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3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130"/>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3" w:id="1131"/>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 при наличии)</w:t>
      </w:r>
      <w:r>
        <w:br/>
      </w:r>
      <w:r>
        <w:rPr>
          <w:rFonts w:ascii="Times New Roman"/>
          <w:b w:val="false"/>
          <w:i w:val="false"/>
          <w:color w:val="000000"/>
          <w:sz w:val="28"/>
        </w:rPr>
        <w:t>Дата "_____"_________20___ года</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СЧЕТ-РЕЕСТР</w:t>
      </w:r>
    </w:p>
    <w:p>
      <w:pPr>
        <w:spacing w:after="0"/>
        <w:ind w:left="0"/>
        <w:jc w:val="both"/>
      </w:pPr>
      <w:r>
        <w:rPr>
          <w:rFonts w:ascii="Times New Roman"/>
          <w:b w:val="false"/>
          <w:i w:val="false"/>
          <w:color w:val="000000"/>
          <w:sz w:val="28"/>
        </w:rPr>
        <w:t>
            медицинской организации за оказанные медицинские услуги по</w:t>
      </w:r>
    </w:p>
    <w:p>
      <w:pPr>
        <w:spacing w:after="0"/>
        <w:ind w:left="0"/>
        <w:jc w:val="both"/>
      </w:pPr>
      <w:r>
        <w:rPr>
          <w:rFonts w:ascii="Times New Roman"/>
          <w:b w:val="false"/>
          <w:i w:val="false"/>
          <w:color w:val="000000"/>
          <w:sz w:val="28"/>
        </w:rPr>
        <w:t>
               высокоспециализированной медицинской помощи в рамках</w:t>
      </w:r>
    </w:p>
    <w:p>
      <w:pPr>
        <w:spacing w:after="0"/>
        <w:ind w:left="0"/>
        <w:jc w:val="both"/>
      </w:pPr>
      <w:r>
        <w:rPr>
          <w:rFonts w:ascii="Times New Roman"/>
          <w:b w:val="false"/>
          <w:i w:val="false"/>
          <w:color w:val="000000"/>
          <w:sz w:val="28"/>
        </w:rPr>
        <w:t>
           гарантированного объема бесплатной медицинской помощи, оплата</w:t>
      </w:r>
    </w:p>
    <w:p>
      <w:pPr>
        <w:spacing w:after="0"/>
        <w:ind w:left="0"/>
        <w:jc w:val="both"/>
      </w:pPr>
      <w:r>
        <w:rPr>
          <w:rFonts w:ascii="Times New Roman"/>
          <w:b w:val="false"/>
          <w:i w:val="false"/>
          <w:color w:val="000000"/>
          <w:sz w:val="28"/>
        </w:rPr>
        <w:t>
          которой осуществляется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Линейная шкала оценки исполнения договора</w:t>
      </w:r>
    </w:p>
    <w:p>
      <w:pPr>
        <w:spacing w:after="0"/>
        <w:ind w:left="0"/>
        <w:jc w:val="both"/>
      </w:pPr>
      <w:r>
        <w:rPr>
          <w:rFonts w:ascii="Times New Roman"/>
          <w:b w:val="false"/>
          <w:i w:val="false"/>
          <w:color w:val="000000"/>
          <w:sz w:val="28"/>
        </w:rPr>
        <w:t>
      на оказание гарантированного объема бесплатной</w:t>
      </w:r>
    </w:p>
    <w:p>
      <w:pPr>
        <w:spacing w:after="0"/>
        <w:ind w:left="0"/>
        <w:jc w:val="both"/>
      </w:pPr>
      <w:r>
        <w:rPr>
          <w:rFonts w:ascii="Times New Roman"/>
          <w:b w:val="false"/>
          <w:i w:val="false"/>
          <w:color w:val="000000"/>
          <w:sz w:val="28"/>
        </w:rPr>
        <w:t>
      медицинской помощи</w:t>
      </w:r>
    </w:p>
    <w:p>
      <w:pPr>
        <w:spacing w:after="0"/>
        <w:ind w:left="0"/>
        <w:jc w:val="both"/>
      </w:pPr>
      <w:r>
        <w:rPr>
          <w:rFonts w:ascii="Times New Roman"/>
          <w:b w:val="false"/>
          <w:i w:val="false"/>
          <w:color w:val="000000"/>
          <w:sz w:val="28"/>
        </w:rPr>
        <w:t>
      Линейная шкала оценки исполнения договора на оказание ГОБМП (далее – Линейная шкала) распространяется на организации, оказывающие ГОБМП в виде специализированной медицинской помощи по форме стационарной и стационарозамещающей медицинской помощи, и применяется в отчетном периоде.</w:t>
      </w:r>
    </w:p>
    <w:p>
      <w:pPr>
        <w:spacing w:after="0"/>
        <w:ind w:left="0"/>
        <w:jc w:val="both"/>
      </w:pPr>
      <w:r>
        <w:rPr>
          <w:rFonts w:ascii="Times New Roman"/>
          <w:b w:val="false"/>
          <w:i w:val="false"/>
          <w:color w:val="000000"/>
          <w:sz w:val="28"/>
        </w:rPr>
        <w:t>
      Расчет суммы возмещения организации, оказывающей ГОБМП, превысившей месячную сумму, предусмотренную договором на оказание ГОБМП без учета результатов контроля качества и объема медицинской помощи (далее – сумма возмещения), осуществляется в следующей последовательности:</w:t>
      </w:r>
    </w:p>
    <w:p>
      <w:pPr>
        <w:spacing w:after="0"/>
        <w:ind w:left="0"/>
        <w:jc w:val="both"/>
      </w:pPr>
      <w:r>
        <w:rPr>
          <w:rFonts w:ascii="Times New Roman"/>
          <w:b w:val="false"/>
          <w:i w:val="false"/>
          <w:color w:val="000000"/>
          <w:sz w:val="28"/>
        </w:rPr>
        <w:t>
      1-й шаг: расчет суммы превышения месячной суммы, предусмотренной договором на оказание ГОБМП без учета результатов контроля качества и объема медицинской помощи, определяется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превыш</w:t>
      </w:r>
      <w:r>
        <w:rPr>
          <w:rFonts w:ascii="Times New Roman"/>
          <w:b w:val="false"/>
          <w:i w:val="false"/>
          <w:color w:val="000000"/>
          <w:sz w:val="28"/>
        </w:rPr>
        <w:t xml:space="preserve"> = С</w:t>
      </w:r>
      <w:r>
        <w:rPr>
          <w:rFonts w:ascii="Times New Roman"/>
          <w:b w:val="false"/>
          <w:i w:val="false"/>
          <w:color w:val="000000"/>
          <w:vertAlign w:val="subscript"/>
        </w:rPr>
        <w:t>предъяв</w:t>
      </w:r>
      <w:r>
        <w:rPr>
          <w:rFonts w:ascii="Times New Roman"/>
          <w:b w:val="false"/>
          <w:i w:val="false"/>
          <w:color w:val="000000"/>
          <w:sz w:val="28"/>
        </w:rPr>
        <w:t>.</w:t>
      </w:r>
      <w:r>
        <w:rPr>
          <w:rFonts w:ascii="Times New Roman"/>
          <w:b w:val="false"/>
          <w:i w:val="false"/>
          <w:color w:val="000000"/>
          <w:vertAlign w:val="subscript"/>
        </w:rPr>
        <w:t>к оплате</w:t>
      </w:r>
      <w:r>
        <w:rPr>
          <w:rFonts w:ascii="Times New Roman"/>
          <w:b w:val="false"/>
          <w:i w:val="false"/>
          <w:color w:val="000000"/>
          <w:sz w:val="28"/>
        </w:rPr>
        <w:t xml:space="preserve"> - С</w:t>
      </w:r>
      <w:r>
        <w:rPr>
          <w:rFonts w:ascii="Times New Roman"/>
          <w:b w:val="false"/>
          <w:i w:val="false"/>
          <w:color w:val="000000"/>
          <w:vertAlign w:val="subscript"/>
        </w:rPr>
        <w:t>договор</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превыш</w:t>
      </w:r>
      <w:r>
        <w:rPr>
          <w:rFonts w:ascii="Times New Roman"/>
          <w:b w:val="false"/>
          <w:i w:val="false"/>
          <w:color w:val="000000"/>
          <w:sz w:val="28"/>
        </w:rPr>
        <w:t xml:space="preserve"> – сумма превышения месячной суммы, предусмотренной договором на оказание ГОБМП, без учета результатов контроля качества и объема медицинской помощи;</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договор</w:t>
      </w:r>
      <w:r>
        <w:rPr>
          <w:rFonts w:ascii="Times New Roman"/>
          <w:b w:val="false"/>
          <w:i w:val="false"/>
          <w:color w:val="000000"/>
          <w:sz w:val="28"/>
        </w:rPr>
        <w:t xml:space="preserve"> – месячная сумма, предусмотренная договором на оказание ГОБМП (далее – сумма по договору);</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предъяв. к оплате</w:t>
      </w:r>
      <w:r>
        <w:rPr>
          <w:rFonts w:ascii="Times New Roman"/>
          <w:b w:val="false"/>
          <w:i w:val="false"/>
          <w:color w:val="000000"/>
          <w:sz w:val="28"/>
        </w:rPr>
        <w:t xml:space="preserve"> – сумма, предъявленная к оплате организацией, оказывающей ГОБМП, за оказание услуг ГОБМП по счет-реестру за оказанные медицинские услуги по специализированной медицинской помощи в рамках, оплата которой осуществляется за счет средств республиканского бюджета;</w:t>
      </w:r>
    </w:p>
    <w:p>
      <w:pPr>
        <w:spacing w:after="0"/>
        <w:ind w:left="0"/>
        <w:jc w:val="both"/>
      </w:pPr>
      <w:r>
        <w:rPr>
          <w:rFonts w:ascii="Times New Roman"/>
          <w:b w:val="false"/>
          <w:i w:val="false"/>
          <w:color w:val="000000"/>
          <w:sz w:val="28"/>
        </w:rPr>
        <w:t>
      2-й шаг: определение процента превышения суммы, предусмотренной договором на оказание ГОБМП, без учета результатов контроля качества и объема медицинской помощи (далее – процент превышения) по следующей формуле: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превыш.</w:t>
      </w:r>
      <w:r>
        <w:rPr>
          <w:rFonts w:ascii="Times New Roman"/>
          <w:b w:val="false"/>
          <w:i w:val="false"/>
          <w:color w:val="000000"/>
          <w:sz w:val="28"/>
        </w:rPr>
        <w:t>= С</w:t>
      </w:r>
      <w:r>
        <w:rPr>
          <w:rFonts w:ascii="Times New Roman"/>
          <w:b w:val="false"/>
          <w:i w:val="false"/>
          <w:color w:val="000000"/>
          <w:vertAlign w:val="subscript"/>
        </w:rPr>
        <w:t>превыш</w:t>
      </w:r>
      <w:r>
        <w:rPr>
          <w:rFonts w:ascii="Times New Roman"/>
          <w:b w:val="false"/>
          <w:i w:val="false"/>
          <w:color w:val="000000"/>
          <w:sz w:val="28"/>
        </w:rPr>
        <w:t xml:space="preserve"> / С</w:t>
      </w:r>
      <w:r>
        <w:rPr>
          <w:rFonts w:ascii="Times New Roman"/>
          <w:b w:val="false"/>
          <w:i w:val="false"/>
          <w:color w:val="000000"/>
          <w:vertAlign w:val="subscript"/>
        </w:rPr>
        <w:t>договор</w:t>
      </w:r>
      <w:r>
        <w:rPr>
          <w:rFonts w:ascii="Times New Roman"/>
          <w:b w:val="false"/>
          <w:i w:val="false"/>
          <w:color w:val="000000"/>
          <w:sz w:val="28"/>
        </w:rPr>
        <w:t xml:space="preserve"> х 100+100, где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превыш</w:t>
      </w:r>
      <w:r>
        <w:rPr>
          <w:rFonts w:ascii="Times New Roman"/>
          <w:b w:val="false"/>
          <w:i w:val="false"/>
          <w:color w:val="000000"/>
          <w:sz w:val="28"/>
        </w:rPr>
        <w:t xml:space="preserve"> – процента превышения;</w:t>
      </w:r>
    </w:p>
    <w:p>
      <w:pPr>
        <w:spacing w:after="0"/>
        <w:ind w:left="0"/>
        <w:jc w:val="both"/>
      </w:pPr>
      <w:r>
        <w:rPr>
          <w:rFonts w:ascii="Times New Roman"/>
          <w:b w:val="false"/>
          <w:i w:val="false"/>
          <w:color w:val="000000"/>
          <w:sz w:val="28"/>
        </w:rPr>
        <w:t>
      3-й шаг: определение процента возмещения в соответствии с интервалом согласно 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7299"/>
        <w:gridCol w:w="2868"/>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превыш</w:t>
            </w:r>
            <w:r>
              <w:rPr>
                <w:rFonts w:ascii="Times New Roman"/>
                <w:b w:val="false"/>
                <w:i w:val="false"/>
                <w:color w:val="000000"/>
                <w:sz w:val="20"/>
              </w:rPr>
              <w:t>)</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возм.i</w:t>
            </w:r>
            <w:r>
              <w:rPr>
                <w:rFonts w:ascii="Times New Roman"/>
                <w:b w:val="false"/>
                <w:i w:val="false"/>
                <w:color w:val="000000"/>
                <w:sz w:val="20"/>
              </w:rPr>
              <w:t>)</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105 %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4-й шаг: расчет суммы возмещения в зависимости от процента превышения определяется по следующей формуле:</w:t>
      </w:r>
    </w:p>
    <w:p>
      <w:pPr>
        <w:spacing w:after="0"/>
        <w:ind w:left="0"/>
        <w:jc w:val="both"/>
      </w:pPr>
      <w:r>
        <w:rPr>
          <w:rFonts w:ascii="Times New Roman"/>
          <w:b w:val="false"/>
          <w:i w:val="false"/>
          <w:color w:val="000000"/>
          <w:sz w:val="28"/>
        </w:rPr>
        <w:t>
      Свозмещ. = С</w:t>
      </w:r>
      <w:r>
        <w:rPr>
          <w:rFonts w:ascii="Times New Roman"/>
          <w:b w:val="false"/>
          <w:i w:val="false"/>
          <w:color w:val="000000"/>
          <w:vertAlign w:val="subscript"/>
        </w:rPr>
        <w:t>превыш</w:t>
      </w:r>
      <w:r>
        <w:rPr>
          <w:rFonts w:ascii="Times New Roman"/>
          <w:b w:val="false"/>
          <w:i w:val="false"/>
          <w:color w:val="000000"/>
          <w:sz w:val="28"/>
        </w:rPr>
        <w:t xml:space="preserve"> х %</w:t>
      </w:r>
      <w:r>
        <w:rPr>
          <w:rFonts w:ascii="Times New Roman"/>
          <w:b w:val="false"/>
          <w:i w:val="false"/>
          <w:color w:val="000000"/>
          <w:vertAlign w:val="subscript"/>
        </w:rPr>
        <w:t>возм.i</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возмещ.</w:t>
      </w:r>
      <w:r>
        <w:rPr>
          <w:rFonts w:ascii="Times New Roman"/>
          <w:b w:val="false"/>
          <w:i w:val="false"/>
          <w:color w:val="000000"/>
          <w:sz w:val="28"/>
        </w:rPr>
        <w:t xml:space="preserve"> – сумма возмещения;</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возм.i</w:t>
      </w:r>
      <w:r>
        <w:rPr>
          <w:rFonts w:ascii="Times New Roman"/>
          <w:b w:val="false"/>
          <w:i w:val="false"/>
          <w:color w:val="000000"/>
          <w:sz w:val="28"/>
        </w:rPr>
        <w:t xml:space="preserve"> – процент возмещения в соответствии с интервалом;</w:t>
      </w:r>
    </w:p>
    <w:p>
      <w:pPr>
        <w:spacing w:after="0"/>
        <w:ind w:left="0"/>
        <w:jc w:val="both"/>
      </w:pPr>
      <w:r>
        <w:rPr>
          <w:rFonts w:ascii="Times New Roman"/>
          <w:b w:val="false"/>
          <w:i w:val="false"/>
          <w:color w:val="000000"/>
          <w:sz w:val="28"/>
        </w:rPr>
        <w:t>
      i – интервал.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32-1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3315" w:id="1132"/>
    <w:p>
      <w:pPr>
        <w:spacing w:after="0"/>
        <w:ind w:left="0"/>
        <w:jc w:val="left"/>
      </w:pPr>
      <w:r>
        <w:rPr>
          <w:rFonts w:ascii="Times New Roman"/>
          <w:b/>
          <w:i w:val="false"/>
          <w:color w:val="000000"/>
        </w:rPr>
        <w:t xml:space="preserve"> Перечень гематологических болезней у детей и взрослых по МКБ-10 к которым не применяется Линейная шкала</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4098"/>
        <w:gridCol w:w="6207"/>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13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3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гематологических болезней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преобладание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1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нодулярный склероз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1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3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смешанно-клеточный вариант</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1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3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 лимфоидное истощение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1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3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1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4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1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4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14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4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4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14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4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1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4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1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4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14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4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Мелкоклеточная с расщепленными ядрами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1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4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мелко- и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1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4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Крупноклеточная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15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5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15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5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15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5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(диффузная) неходжкинская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1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5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11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5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1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5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1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5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1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5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1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5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1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5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1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6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16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6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6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6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16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6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неходжкиинской лимфомы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16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6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16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6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116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6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1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6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16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6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Плазмацитома экстрамедуллярная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16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6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17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7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1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7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17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7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17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7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T-клеточный лейкоз взрослых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17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7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17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7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17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7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17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7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17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7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17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7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18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8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18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18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18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8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83"/>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18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эритремия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18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18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18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18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18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18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18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18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без сидеробластов, так обозначенная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18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18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сидеробластами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18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18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19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19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с избытком бластов с трансформацией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19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19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 рефрактерная анемия неуточненная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19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19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19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19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19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19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19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19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тромбоцитемия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19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19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197"/>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19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(эритробластопения)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198"/>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19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19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19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20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200"/>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20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01"/>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20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202"/>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20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203"/>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гистиоцитоз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20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204"/>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205"/>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205"/>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1206"/>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206"/>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207"/>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207"/>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208"/>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208"/>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209"/>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209"/>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32-2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32-2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3625" w:id="1210"/>
    <w:p>
      <w:pPr>
        <w:spacing w:after="0"/>
        <w:ind w:left="0"/>
        <w:jc w:val="left"/>
      </w:pPr>
      <w:r>
        <w:rPr>
          <w:rFonts w:ascii="Times New Roman"/>
          <w:b/>
          <w:i w:val="false"/>
          <w:color w:val="000000"/>
        </w:rPr>
        <w:t xml:space="preserve"> Перечень медицинских услуг к которым не применяется Линейная шкала</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3563"/>
        <w:gridCol w:w="7459"/>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2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21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видов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абляция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2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1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ангиопластика или атерэктомия интракраниальных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2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установка других стентов для экстракраниальных артерий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2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1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и пересечение проводящих путей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2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1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денервация при резистентной артериальной гипертензии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2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1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04.41.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Декомпрессия корешка тройничного нерва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2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1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другого черепномозгового нерва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2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1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2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2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2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2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2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2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2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другого имплантата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2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2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2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2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2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2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Гемиларингоэктомия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2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2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2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2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2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2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2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3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аортальный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2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3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митральный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2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3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клапан легочного ствола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2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3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сердечная вальвулотомия, трехстворчатый клапан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2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3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дефекта перегородки сердца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2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3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неуточненного дефекта перегородки сердца путем протезирования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2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3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путем протезирования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23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3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пульсационного баллона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23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3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уточненной частотой сокращений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23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3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только генератора импульсов автоматического кардиовертера/дефибриллятора автоматического</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124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4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интракраниальных сосудов</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24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4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 интракраниальных сосудов с анастомозом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24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4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24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4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интракраниальных сосудов с замещением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24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4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 помощью трансплантата ткани кровеносного сосуда головного мозга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24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4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головного мозга с помощью имплантата синтетического лоскута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24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4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почечных, подвздошных, бедренных артерий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24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4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39.7946.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химиоэмболизация опухолей печени, поджелудочной железы, матки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24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4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24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4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медиаторов фетальных клеток</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25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5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25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5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25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рестриктивная процедура на желудке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25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5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трансплантация печени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25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5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25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5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25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5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поджелудочной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25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5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25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5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Ретроперитонеальная диссекция (лапароскопическая резекция) стенки кисты почки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25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25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Нефропексия (лапароскопическая, ретроперитонеальная)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260"/>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26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26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26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26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6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263"/>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26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Позадилонная или чреспузырная аденомэктомия у больных с осложненным течением доброкачественной гиперплазии предстательной железы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264"/>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26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265"/>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26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266"/>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26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267"/>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26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экстракорпоральное оплодотворение на этапе индукции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268"/>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26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269"/>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26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нижней челюсти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270"/>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27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лучевой и локтевой костей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271"/>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27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бедренной кости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27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27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27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27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внешнего фиксирующего устройства на прочие кости при заболеваниях, требующих этапной коррекции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274"/>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27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плечевой кости с внутренней фиксацией блокирующим экстрамедулярным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275"/>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27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интрамедуллярным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276"/>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27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лучевой и локтевой кости с внутренней фиксацией блокирующим экстрамедуллярным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277"/>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27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с внутренней фиксацией блокирующим экстрамедуллярным имплантом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27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7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Закрытая репозиция костных отломков большеберцовой и малоберцовой кости с внутренней фиксацией блокирующим экстрамедуллярным имплантом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27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27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280"/>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28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80.208.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криодеструкция синовиальной оболочки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281"/>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28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вапоризация капсульно-связочных структур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28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28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плечевого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28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28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плечевого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284"/>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28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285"/>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28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286"/>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28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локтевого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287"/>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28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Артроскопическое восстановление связок коленного сустава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288"/>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28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80.268.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коленного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289"/>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28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холодноплазменная коблация структур голеностопного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290"/>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29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криодеструкция синовиальной оболочки голеностопного сустава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291"/>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29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передний доступ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29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29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Поясничный и пояснично-крестцовый спондилодез заднего столба, задний доступ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29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29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294"/>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29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295"/>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29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Ревизионное эндопротезирование с применением цементного спейсера с антибиотиком при гнойных осложнениях после эндопротезирования крупных суставов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296"/>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29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пальца руки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297"/>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29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предплечья, запястья или кисти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298"/>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29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плеча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299"/>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29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пальца ноги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300"/>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30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стопы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30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1301"/>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бедра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302"/>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302"/>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грудном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30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303"/>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шейном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304"/>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304"/>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переустановка искусственного протеза межпозвонкового диска на грудном уровне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305"/>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305"/>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и переустановка искусственного протеза межпозвонкового диска на пояснично-крестцовом уровне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1306"/>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306"/>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307"/>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1307"/>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308"/>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1308"/>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ЛТМИ - лучевая терапия с модуляцией (изменением) интенсивности (флюенся) внутри пучка во время облучения при раке молочной железы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309"/>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1309"/>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310"/>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1310"/>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при раке женских гениталий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4026" w:id="1311"/>
    <w:p>
      <w:pPr>
        <w:spacing w:after="0"/>
        <w:ind w:left="0"/>
        <w:jc w:val="left"/>
      </w:pPr>
      <w:r>
        <w:rPr>
          <w:rFonts w:ascii="Times New Roman"/>
          <w:b/>
          <w:i w:val="false"/>
          <w:color w:val="000000"/>
        </w:rPr>
        <w:t xml:space="preserve"> Перечень случаев, подлежащих снятию и не подлежащих оплате, в том числе частично, по результатам контроля качества и объема оказанной стационарной и стационарозамещающей медицинской помощи из средств республиканского бюджета</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056"/>
        <w:gridCol w:w="5948"/>
        <w:gridCol w:w="1089"/>
        <w:gridCol w:w="2121"/>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12"/>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 от стоимости случая</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3"/>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4"/>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1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3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3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3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1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19"/>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3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20"/>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 медикаментами, изделиями медицинского назначения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21"/>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ВТМУ и по перечню медицинских услуг к которым не применяется Линейная шкала (приложение 32-2), не включенные в договор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3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22"/>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на качество оказанных медицинских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3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23"/>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13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24"/>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13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3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2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3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2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32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2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летальности</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32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29"/>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33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30"/>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33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31"/>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33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32"/>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33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33"/>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33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34"/>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33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3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33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36"/>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33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37"/>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33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38"/>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 расхождения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185" w:id="13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снятие в сумме не должно превышать 100%;</w:t>
      </w:r>
      <w:r>
        <w:br/>
      </w:r>
      <w:r>
        <w:rPr>
          <w:rFonts w:ascii="Times New Roman"/>
          <w:b w:val="false"/>
          <w:i w:val="false"/>
          <w:color w:val="000000"/>
          <w:sz w:val="28"/>
        </w:rPr>
        <w:t xml:space="preserve">       ** - не учитываются осложнения, имевшиеся на момент поступления в стационар;</w:t>
      </w:r>
      <w:r>
        <w:br/>
      </w:r>
      <w:r>
        <w:rPr>
          <w:rFonts w:ascii="Times New Roman"/>
          <w:b w:val="false"/>
          <w:i w:val="false"/>
          <w:color w:val="000000"/>
          <w:sz w:val="28"/>
        </w:rPr>
        <w:t xml:space="preserve">       КЗГ – клинико-затратная группа;</w:t>
      </w:r>
      <w:r>
        <w:br/>
      </w:r>
      <w:r>
        <w:rPr>
          <w:rFonts w:ascii="Times New Roman"/>
          <w:b w:val="false"/>
          <w:i w:val="false"/>
          <w:color w:val="000000"/>
          <w:sz w:val="28"/>
        </w:rPr>
        <w:t xml:space="preserve">       ГОБМП – гарантированный объем бесплатной медицинской помощи.</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7" w:id="1340"/>
    <w:p>
      <w:pPr>
        <w:spacing w:after="0"/>
        <w:ind w:left="0"/>
        <w:jc w:val="left"/>
      </w:pPr>
      <w:r>
        <w:rPr>
          <w:rFonts w:ascii="Times New Roman"/>
          <w:b/>
          <w:i w:val="false"/>
          <w:color w:val="000000"/>
        </w:rPr>
        <w:t xml:space="preserve">        Перечень случаев госпитализации за отчетный период, подлежащих оплате*</w:t>
      </w:r>
      <w:r>
        <w:br/>
      </w:r>
      <w:r>
        <w:rPr>
          <w:rFonts w:ascii="Times New Roman"/>
          <w:b/>
          <w:i w:val="false"/>
          <w:color w:val="000000"/>
        </w:rPr>
        <w:t xml:space="preserve">               период: с "___" __________ 20 ___ года по "___" __________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340"/>
    <w:bookmarkStart w:name="z4188" w:id="1341"/>
    <w:p>
      <w:pPr>
        <w:spacing w:after="0"/>
        <w:ind w:left="0"/>
        <w:jc w:val="both"/>
      </w:pPr>
      <w:r>
        <w:rPr>
          <w:rFonts w:ascii="Times New Roman"/>
          <w:b w:val="false"/>
          <w:i w:val="false"/>
          <w:color w:val="000000"/>
          <w:sz w:val="28"/>
        </w:rPr>
        <w:t>
      Тип оплаты: по клинико-затратным группам</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2"/>
        <w:gridCol w:w="649"/>
        <w:gridCol w:w="150"/>
        <w:gridCol w:w="540"/>
        <w:gridCol w:w="183"/>
        <w:gridCol w:w="724"/>
        <w:gridCol w:w="724"/>
        <w:gridCol w:w="1794"/>
        <w:gridCol w:w="724"/>
        <w:gridCol w:w="357"/>
        <w:gridCol w:w="366"/>
        <w:gridCol w:w="6"/>
        <w:gridCol w:w="718"/>
        <w:gridCol w:w="1125"/>
        <w:gridCol w:w="1125"/>
        <w:gridCol w:w="1125"/>
        <w:gridCol w:w="11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3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344"/>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3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34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345"/>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346"/>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34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34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347"/>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34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34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34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34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35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350"/>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35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35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35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35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35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5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7" w:id="1354"/>
    <w:p>
      <w:pPr>
        <w:spacing w:after="0"/>
        <w:ind w:left="0"/>
        <w:jc w:val="both"/>
      </w:pPr>
      <w:r>
        <w:rPr>
          <w:rFonts w:ascii="Times New Roman"/>
          <w:b w:val="false"/>
          <w:i w:val="false"/>
          <w:color w:val="000000"/>
          <w:sz w:val="28"/>
        </w:rPr>
        <w:t>
      Тип оплаты: по фактическим затратам</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35"/>
        <w:gridCol w:w="735"/>
        <w:gridCol w:w="735"/>
        <w:gridCol w:w="735"/>
        <w:gridCol w:w="1823"/>
        <w:gridCol w:w="736"/>
        <w:gridCol w:w="736"/>
        <w:gridCol w:w="736"/>
        <w:gridCol w:w="1142"/>
        <w:gridCol w:w="1142"/>
        <w:gridCol w:w="1142"/>
        <w:gridCol w:w="1143"/>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35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55"/>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6"/>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35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357"/>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35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35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35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359"/>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36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36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36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361"/>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136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36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36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363"/>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3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36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36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36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36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6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52" w:id="1367"/>
    <w:p>
      <w:pPr>
        <w:spacing w:after="0"/>
        <w:ind w:left="0"/>
        <w:jc w:val="both"/>
      </w:pPr>
      <w:r>
        <w:rPr>
          <w:rFonts w:ascii="Times New Roman"/>
          <w:b w:val="false"/>
          <w:i w:val="false"/>
          <w:color w:val="000000"/>
          <w:sz w:val="28"/>
        </w:rPr>
        <w:t>
      Тип оплаты: за один пролеченный случай, по койко-дням</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03"/>
        <w:gridCol w:w="903"/>
        <w:gridCol w:w="903"/>
        <w:gridCol w:w="903"/>
        <w:gridCol w:w="2238"/>
        <w:gridCol w:w="903"/>
        <w:gridCol w:w="904"/>
        <w:gridCol w:w="904"/>
        <w:gridCol w:w="1403"/>
        <w:gridCol w:w="140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36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68"/>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9"/>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37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370"/>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37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371"/>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37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372"/>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37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373"/>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374"/>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374"/>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37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375"/>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376"/>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376"/>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37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377"/>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37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378"/>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37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79"/>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7" w:id="138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включаются случаи подлежащие оплате после результатов контроля объема и</w:t>
      </w:r>
      <w:r>
        <w:br/>
      </w:r>
      <w:r>
        <w:rPr>
          <w:rFonts w:ascii="Times New Roman"/>
          <w:b w:val="false"/>
          <w:i w:val="false"/>
          <w:color w:val="000000"/>
          <w:sz w:val="28"/>
        </w:rPr>
        <w:t>качества. В перечне указываются соответствующие типы оплат, по которым медицинская</w:t>
      </w:r>
      <w:r>
        <w:br/>
      </w:r>
      <w:r>
        <w:rPr>
          <w:rFonts w:ascii="Times New Roman"/>
          <w:b w:val="false"/>
          <w:i w:val="false"/>
          <w:color w:val="000000"/>
          <w:sz w:val="28"/>
        </w:rPr>
        <w:t xml:space="preserve">организация РБ финансируется. </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4568" w:id="1381"/>
    <w:p>
      <w:pPr>
        <w:spacing w:after="0"/>
        <w:ind w:left="0"/>
        <w:jc w:val="left"/>
      </w:pPr>
      <w:r>
        <w:rPr>
          <w:rFonts w:ascii="Times New Roman"/>
          <w:b/>
          <w:i w:val="false"/>
          <w:color w:val="000000"/>
        </w:rPr>
        <w:t xml:space="preserve"> Перечень случаев госпитализации за отчетный период, подлежащих контролю объема*</w:t>
      </w:r>
      <w:r>
        <w:br/>
      </w:r>
      <w:r>
        <w:rPr>
          <w:rFonts w:ascii="Times New Roman"/>
          <w:b/>
          <w:i w:val="false"/>
          <w:color w:val="000000"/>
        </w:rPr>
        <w:t xml:space="preserve">             период: с "___" ________ 20 ___ года по "___" __________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381"/>
    <w:bookmarkStart w:name="z4569" w:id="1382"/>
    <w:p>
      <w:pPr>
        <w:spacing w:after="0"/>
        <w:ind w:left="0"/>
        <w:jc w:val="both"/>
      </w:pPr>
      <w:r>
        <w:rPr>
          <w:rFonts w:ascii="Times New Roman"/>
          <w:b w:val="false"/>
          <w:i w:val="false"/>
          <w:color w:val="000000"/>
          <w:sz w:val="28"/>
        </w:rPr>
        <w:t>
      Тип оплаты: по клинико-затратным группам</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38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83"/>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4"/>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38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385"/>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38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38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38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387"/>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38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38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38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389"/>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39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390"/>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39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391"/>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39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39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39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39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39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94"/>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4" w:id="1395"/>
    <w:p>
      <w:pPr>
        <w:spacing w:after="0"/>
        <w:ind w:left="0"/>
        <w:jc w:val="both"/>
      </w:pPr>
      <w:r>
        <w:rPr>
          <w:rFonts w:ascii="Times New Roman"/>
          <w:b w:val="false"/>
          <w:i w:val="false"/>
          <w:color w:val="000000"/>
          <w:sz w:val="28"/>
        </w:rPr>
        <w:t>
      Тип оплаты: по фактическим затратам</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39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96"/>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7"/>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39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398"/>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39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39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40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00"/>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40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0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40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02"/>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40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0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140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404"/>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40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0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40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0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4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0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9" w:id="1408"/>
    <w:p>
      <w:pPr>
        <w:spacing w:after="0"/>
        <w:ind w:left="0"/>
        <w:jc w:val="both"/>
      </w:pPr>
      <w:r>
        <w:rPr>
          <w:rFonts w:ascii="Times New Roman"/>
          <w:b w:val="false"/>
          <w:i w:val="false"/>
          <w:color w:val="000000"/>
          <w:sz w:val="28"/>
        </w:rPr>
        <w:t>
      Тип оплаты: за один пролеченный случай, по койко-дням</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70"/>
        <w:gridCol w:w="470"/>
        <w:gridCol w:w="470"/>
        <w:gridCol w:w="470"/>
        <w:gridCol w:w="1165"/>
        <w:gridCol w:w="470"/>
        <w:gridCol w:w="470"/>
        <w:gridCol w:w="470"/>
        <w:gridCol w:w="730"/>
        <w:gridCol w:w="861"/>
        <w:gridCol w:w="861"/>
        <w:gridCol w:w="861"/>
        <w:gridCol w:w="861"/>
        <w:gridCol w:w="861"/>
        <w:gridCol w:w="15"/>
        <w:gridCol w:w="846"/>
        <w:gridCol w:w="731"/>
        <w:gridCol w:w="733"/>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40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09"/>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 Б-10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0"/>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141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11"/>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41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12"/>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41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13"/>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41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14"/>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41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15"/>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41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1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41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417"/>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4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1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41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1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42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20"/>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4" w:id="142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случаи, содержащие потенциальные дефекты качества не включаются в данный</w:t>
      </w:r>
      <w:r>
        <w:br/>
      </w:r>
      <w:r>
        <w:rPr>
          <w:rFonts w:ascii="Times New Roman"/>
          <w:b w:val="false"/>
          <w:i w:val="false"/>
          <w:color w:val="000000"/>
          <w:sz w:val="28"/>
        </w:rPr>
        <w:t>перечень столбцы "Код по перечню*" маркируются знаком "Х" при соответствующем коде</w:t>
      </w:r>
      <w:r>
        <w:br/>
      </w:r>
      <w:r>
        <w:rPr>
          <w:rFonts w:ascii="Times New Roman"/>
          <w:b w:val="false"/>
          <w:i w:val="false"/>
          <w:color w:val="000000"/>
          <w:sz w:val="28"/>
        </w:rPr>
        <w:t>Перечня, в строке "итого" граф "Код по перечню*" указываются сумма случаев с "Х";</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Руководитель ТД КОМУ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Дата "____" ________________20____ года</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5165" w:id="1422"/>
    <w:p>
      <w:pPr>
        <w:spacing w:after="0"/>
        <w:ind w:left="0"/>
        <w:jc w:val="left"/>
      </w:pPr>
      <w:r>
        <w:rPr>
          <w:rFonts w:ascii="Times New Roman"/>
          <w:b/>
          <w:i w:val="false"/>
          <w:color w:val="000000"/>
        </w:rPr>
        <w:t xml:space="preserve">                   Перечень случаев, подлежащих контролю качества</w:t>
      </w:r>
      <w:r>
        <w:br/>
      </w:r>
      <w:r>
        <w:rPr>
          <w:rFonts w:ascii="Times New Roman"/>
          <w:b/>
          <w:i w:val="false"/>
          <w:color w:val="000000"/>
        </w:rPr>
        <w:t xml:space="preserve">             период: с "___" ________ 20 ___ года по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422"/>
    <w:bookmarkStart w:name="z5166" w:id="1423"/>
    <w:p>
      <w:pPr>
        <w:spacing w:after="0"/>
        <w:ind w:left="0"/>
        <w:jc w:val="both"/>
      </w:pPr>
      <w:r>
        <w:rPr>
          <w:rFonts w:ascii="Times New Roman"/>
          <w:b w:val="false"/>
          <w:i w:val="false"/>
          <w:color w:val="000000"/>
          <w:sz w:val="28"/>
        </w:rPr>
        <w:t>
      Тип оплаты: по клинико-затратным группам</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42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24"/>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5"/>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42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26"/>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42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27"/>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42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28"/>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42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29"/>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43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30"/>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43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31"/>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43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432"/>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43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33"/>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43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34"/>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4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35"/>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4" w:id="1436"/>
    <w:p>
      <w:pPr>
        <w:spacing w:after="0"/>
        <w:ind w:left="0"/>
        <w:jc w:val="both"/>
      </w:pPr>
      <w:r>
        <w:rPr>
          <w:rFonts w:ascii="Times New Roman"/>
          <w:b w:val="false"/>
          <w:i w:val="false"/>
          <w:color w:val="000000"/>
          <w:sz w:val="28"/>
        </w:rPr>
        <w:t>
      Тип оплаты: по фактическим затратам</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4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37"/>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8"/>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43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39"/>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44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40"/>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44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41"/>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44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42"/>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144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43"/>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44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44"/>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144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445"/>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44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46"/>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44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47"/>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44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48"/>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2" w:id="1449"/>
    <w:p>
      <w:pPr>
        <w:spacing w:after="0"/>
        <w:ind w:left="0"/>
        <w:jc w:val="both"/>
      </w:pPr>
      <w:r>
        <w:rPr>
          <w:rFonts w:ascii="Times New Roman"/>
          <w:b w:val="false"/>
          <w:i w:val="false"/>
          <w:color w:val="000000"/>
          <w:sz w:val="28"/>
        </w:rPr>
        <w:t>
      Тип оплаты: за один пролеченный случай, по койко-дням</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8"/>
        <w:gridCol w:w="408"/>
        <w:gridCol w:w="408"/>
        <w:gridCol w:w="408"/>
        <w:gridCol w:w="408"/>
        <w:gridCol w:w="408"/>
        <w:gridCol w:w="1314"/>
        <w:gridCol w:w="748"/>
        <w:gridCol w:w="748"/>
        <w:gridCol w:w="748"/>
        <w:gridCol w:w="748"/>
        <w:gridCol w:w="732"/>
        <w:gridCol w:w="15"/>
        <w:gridCol w:w="748"/>
        <w:gridCol w:w="748"/>
        <w:gridCol w:w="748"/>
        <w:gridCol w:w="748"/>
        <w:gridCol w:w="749"/>
        <w:gridCol w:w="636"/>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14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50"/>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(код МКБ-10)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1"/>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145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52"/>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145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53"/>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145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54"/>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145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55"/>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145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56"/>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45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57"/>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145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458"/>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145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59"/>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46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60"/>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146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61"/>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0" w:id="146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потенциальными дефектами качества, за исключением</w:t>
      </w:r>
      <w:r>
        <w:br/>
      </w:r>
      <w:r>
        <w:rPr>
          <w:rFonts w:ascii="Times New Roman"/>
          <w:b w:val="false"/>
          <w:i w:val="false"/>
          <w:color w:val="000000"/>
          <w:sz w:val="28"/>
        </w:rPr>
        <w:t>летальных случаев, столбцы "Код по перечню*" маркируются знаком "Х" при</w:t>
      </w:r>
      <w:r>
        <w:br/>
      </w:r>
      <w:r>
        <w:rPr>
          <w:rFonts w:ascii="Times New Roman"/>
          <w:b w:val="false"/>
          <w:i w:val="false"/>
          <w:color w:val="000000"/>
          <w:sz w:val="28"/>
        </w:rPr>
        <w:t>соответствующем коде Перечня, в строке "итого" граф "Код по перечню*" указываются</w:t>
      </w:r>
      <w:r>
        <w:br/>
      </w:r>
      <w:r>
        <w:rPr>
          <w:rFonts w:ascii="Times New Roman"/>
          <w:b w:val="false"/>
          <w:i w:val="false"/>
          <w:color w:val="000000"/>
          <w:sz w:val="28"/>
        </w:rPr>
        <w:t>сумма случаев "Х". В Перечне указываются соответствующие типы оплат, по которым</w:t>
      </w:r>
      <w:r>
        <w:br/>
      </w:r>
      <w:r>
        <w:rPr>
          <w:rFonts w:ascii="Times New Roman"/>
          <w:b w:val="false"/>
          <w:i w:val="false"/>
          <w:color w:val="000000"/>
          <w:sz w:val="28"/>
        </w:rPr>
        <w:t>медицинская организация РБ финансируется.</w:t>
      </w:r>
      <w:r>
        <w:br/>
      </w:r>
      <w:r>
        <w:rPr>
          <w:rFonts w:ascii="Times New Roman"/>
          <w:b w:val="false"/>
          <w:i w:val="false"/>
          <w:color w:val="000000"/>
          <w:sz w:val="28"/>
        </w:rPr>
        <w:t>Руководитель ТД КООЗ___________________/_____________________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"_____"___________________20___ года </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37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5821" w:id="1463"/>
    <w:p>
      <w:pPr>
        <w:spacing w:after="0"/>
        <w:ind w:left="0"/>
        <w:jc w:val="left"/>
      </w:pPr>
      <w:r>
        <w:rPr>
          <w:rFonts w:ascii="Times New Roman"/>
          <w:b/>
          <w:i w:val="false"/>
          <w:color w:val="000000"/>
        </w:rPr>
        <w:t xml:space="preserve">       Перечень летальных случаев за отчетный и предыдущие периоды, подлежащих</w:t>
      </w:r>
      <w:r>
        <w:br/>
      </w:r>
      <w:r>
        <w:rPr>
          <w:rFonts w:ascii="Times New Roman"/>
          <w:b/>
          <w:i w:val="false"/>
          <w:color w:val="000000"/>
        </w:rPr>
        <w:t xml:space="preserve">                                           контролю</w:t>
      </w:r>
      <w:r>
        <w:br/>
      </w:r>
      <w:r>
        <w:rPr>
          <w:rFonts w:ascii="Times New Roman"/>
          <w:b/>
          <w:i w:val="false"/>
          <w:color w:val="000000"/>
        </w:rPr>
        <w:t xml:space="preserve">                         № _____ от "____" ____________20____года</w:t>
      </w:r>
      <w:r>
        <w:br/>
      </w:r>
      <w:r>
        <w:rPr>
          <w:rFonts w:ascii="Times New Roman"/>
          <w:b/>
          <w:i w:val="false"/>
          <w:color w:val="000000"/>
        </w:rPr>
        <w:t xml:space="preserve">                   период: с "___" _____20___ года по "___" _____20___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463"/>
    <w:bookmarkStart w:name="z5822" w:id="1464"/>
    <w:p>
      <w:pPr>
        <w:spacing w:after="0"/>
        <w:ind w:left="0"/>
        <w:jc w:val="both"/>
      </w:pPr>
      <w:r>
        <w:rPr>
          <w:rFonts w:ascii="Times New Roman"/>
          <w:b w:val="false"/>
          <w:i w:val="false"/>
          <w:color w:val="000000"/>
          <w:sz w:val="28"/>
        </w:rPr>
        <w:t>
      Тип оплаты: по клинико-затратным группам</w:t>
      </w:r>
    </w:p>
    <w:bookmarkEnd w:id="1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05"/>
        <w:gridCol w:w="305"/>
        <w:gridCol w:w="305"/>
        <w:gridCol w:w="305"/>
        <w:gridCol w:w="672"/>
        <w:gridCol w:w="305"/>
        <w:gridCol w:w="305"/>
        <w:gridCol w:w="305"/>
        <w:gridCol w:w="474"/>
        <w:gridCol w:w="474"/>
        <w:gridCol w:w="560"/>
        <w:gridCol w:w="560"/>
        <w:gridCol w:w="560"/>
        <w:gridCol w:w="560"/>
        <w:gridCol w:w="560"/>
        <w:gridCol w:w="560"/>
        <w:gridCol w:w="560"/>
        <w:gridCol w:w="560"/>
        <w:gridCol w:w="560"/>
        <w:gridCol w:w="560"/>
        <w:gridCol w:w="560"/>
        <w:gridCol w:w="560"/>
        <w:gridCol w:w="560"/>
        <w:gridCol w:w="475"/>
        <w:gridCol w:w="475"/>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146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65"/>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1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46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67"/>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4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68"/>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46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69"/>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4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70"/>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147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71"/>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47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72"/>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147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473"/>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147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74"/>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147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75"/>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147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76"/>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147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477"/>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5" w:id="1478"/>
    <w:p>
      <w:pPr>
        <w:spacing w:after="0"/>
        <w:ind w:left="0"/>
        <w:jc w:val="both"/>
      </w:pPr>
      <w:r>
        <w:rPr>
          <w:rFonts w:ascii="Times New Roman"/>
          <w:b w:val="false"/>
          <w:i w:val="false"/>
          <w:color w:val="000000"/>
          <w:sz w:val="28"/>
        </w:rPr>
        <w:t>
      Тип оплаты: по фактическим затратам</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05"/>
        <w:gridCol w:w="305"/>
        <w:gridCol w:w="305"/>
        <w:gridCol w:w="305"/>
        <w:gridCol w:w="671"/>
        <w:gridCol w:w="305"/>
        <w:gridCol w:w="305"/>
        <w:gridCol w:w="305"/>
        <w:gridCol w:w="473"/>
        <w:gridCol w:w="7"/>
        <w:gridCol w:w="466"/>
        <w:gridCol w:w="559"/>
        <w:gridCol w:w="559"/>
        <w:gridCol w:w="474"/>
        <w:gridCol w:w="559"/>
        <w:gridCol w:w="547"/>
        <w:gridCol w:w="59"/>
        <w:gridCol w:w="405"/>
        <w:gridCol w:w="68"/>
        <w:gridCol w:w="279"/>
        <w:gridCol w:w="280"/>
        <w:gridCol w:w="279"/>
        <w:gridCol w:w="280"/>
        <w:gridCol w:w="279"/>
        <w:gridCol w:w="280"/>
        <w:gridCol w:w="279"/>
        <w:gridCol w:w="280"/>
        <w:gridCol w:w="279"/>
        <w:gridCol w:w="280"/>
        <w:gridCol w:w="279"/>
        <w:gridCol w:w="280"/>
        <w:gridCol w:w="559"/>
        <w:gridCol w:w="236"/>
        <w:gridCol w:w="378"/>
        <w:gridCol w:w="16"/>
        <w:gridCol w:w="460"/>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147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79"/>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4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148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81"/>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148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8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148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83"/>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148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8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48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85"/>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48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48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148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487"/>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148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48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148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48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49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9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49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49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8" w:id="1492"/>
    <w:p>
      <w:pPr>
        <w:spacing w:after="0"/>
        <w:ind w:left="0"/>
        <w:jc w:val="both"/>
      </w:pPr>
      <w:r>
        <w:rPr>
          <w:rFonts w:ascii="Times New Roman"/>
          <w:b w:val="false"/>
          <w:i w:val="false"/>
          <w:color w:val="000000"/>
          <w:sz w:val="28"/>
        </w:rPr>
        <w:t>
      Тип оплаты: за один пролеченный случай, по койко-дням</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305"/>
        <w:gridCol w:w="305"/>
        <w:gridCol w:w="305"/>
        <w:gridCol w:w="672"/>
        <w:gridCol w:w="306"/>
        <w:gridCol w:w="306"/>
        <w:gridCol w:w="306"/>
        <w:gridCol w:w="474"/>
        <w:gridCol w:w="7"/>
        <w:gridCol w:w="467"/>
        <w:gridCol w:w="560"/>
        <w:gridCol w:w="560"/>
        <w:gridCol w:w="475"/>
        <w:gridCol w:w="560"/>
        <w:gridCol w:w="560"/>
        <w:gridCol w:w="548"/>
        <w:gridCol w:w="59"/>
        <w:gridCol w:w="480"/>
        <w:gridCol w:w="80"/>
        <w:gridCol w:w="279"/>
        <w:gridCol w:w="280"/>
        <w:gridCol w:w="19"/>
        <w:gridCol w:w="19"/>
        <w:gridCol w:w="522"/>
        <w:gridCol w:w="540"/>
        <w:gridCol w:w="62"/>
        <w:gridCol w:w="447"/>
        <w:gridCol w:w="113"/>
        <w:gridCol w:w="279"/>
        <w:gridCol w:w="281"/>
        <w:gridCol w:w="561"/>
        <w:gridCol w:w="15"/>
        <w:gridCol w:w="15"/>
        <w:gridCol w:w="446"/>
        <w:gridCol w:w="156"/>
        <w:gridCol w:w="3"/>
        <w:gridCol w:w="318"/>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14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493"/>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кзг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1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149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495"/>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149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496"/>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149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497"/>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149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498"/>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149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499"/>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150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00"/>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150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501"/>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3" w:id="150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02"/>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150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03"/>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15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04"/>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150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505"/>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1" w:id="150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столбцы "Код по перечню*" маркируются знаком "Х" при соответствующем коде</w:t>
      </w:r>
      <w:r>
        <w:br/>
      </w:r>
      <w:r>
        <w:rPr>
          <w:rFonts w:ascii="Times New Roman"/>
          <w:b w:val="false"/>
          <w:i w:val="false"/>
          <w:color w:val="000000"/>
          <w:sz w:val="28"/>
        </w:rPr>
        <w:t>Перечня, в строке "итого" граф "Код по перечню*" указываются сумма случаев с "Х". В</w:t>
      </w:r>
      <w:r>
        <w:br/>
      </w:r>
      <w:r>
        <w:rPr>
          <w:rFonts w:ascii="Times New Roman"/>
          <w:b w:val="false"/>
          <w:i w:val="false"/>
          <w:color w:val="000000"/>
          <w:sz w:val="28"/>
        </w:rPr>
        <w:t>Перечне указываются соответствующие типы оплат, по которым медицинская организация</w:t>
      </w:r>
      <w:r>
        <w:br/>
      </w:r>
      <w:r>
        <w:rPr>
          <w:rFonts w:ascii="Times New Roman"/>
          <w:b w:val="false"/>
          <w:i w:val="false"/>
          <w:color w:val="000000"/>
          <w:sz w:val="28"/>
        </w:rPr>
        <w:t xml:space="preserve">РБ финансируется </w:t>
      </w:r>
    </w:p>
    <w:bookmarkEnd w:id="150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02" w:id="150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КООЗ</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bookmarkEnd w:id="150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КООЗ</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 наличии)/подпись)</w:t>
            </w:r>
            <w:r>
              <w:br/>
            </w:r>
            <w:r>
              <w:rPr>
                <w:rFonts w:ascii="Times New Roman"/>
                <w:b w:val="false"/>
                <w:i w:val="false"/>
                <w:color w:val="000000"/>
                <w:sz w:val="20"/>
              </w:rPr>
              <w:t>(для отчета на бумажном носителе)</w:t>
            </w:r>
          </w:p>
        </w:tc>
      </w:tr>
    </w:tbl>
    <w:bookmarkStart w:name="z6705" w:id="1508"/>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 xml:space="preserve">Дата "_____"_________20___ года           </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38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706" w:id="1509"/>
    <w:p>
      <w:pPr>
        <w:spacing w:after="0"/>
        <w:ind w:left="0"/>
        <w:jc w:val="left"/>
      </w:pPr>
      <w:r>
        <w:rPr>
          <w:rFonts w:ascii="Times New Roman"/>
          <w:b/>
          <w:i w:val="false"/>
          <w:color w:val="000000"/>
        </w:rPr>
        <w:t xml:space="preserve"> Перечень случаев госпитализации, прошедших оценку субъекта информатизации в</w:t>
      </w:r>
      <w:r>
        <w:br/>
      </w:r>
      <w:r>
        <w:rPr>
          <w:rFonts w:ascii="Times New Roman"/>
          <w:b/>
          <w:i w:val="false"/>
          <w:color w:val="000000"/>
        </w:rPr>
        <w:t xml:space="preserve"> сфере здравоохранения, подлежащих контролю качества и объема ТД КООЗ, за</w:t>
      </w:r>
      <w:r>
        <w:br/>
      </w:r>
      <w:r>
        <w:rPr>
          <w:rFonts w:ascii="Times New Roman"/>
          <w:b/>
          <w:i w:val="false"/>
          <w:color w:val="000000"/>
        </w:rPr>
        <w:t xml:space="preserve">                     исключением случаев с летальными исходами</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509"/>
    <w:bookmarkStart w:name="z6707" w:id="1510"/>
    <w:p>
      <w:pPr>
        <w:spacing w:after="0"/>
        <w:ind w:left="0"/>
        <w:jc w:val="both"/>
      </w:pPr>
      <w:r>
        <w:rPr>
          <w:rFonts w:ascii="Times New Roman"/>
          <w:b w:val="false"/>
          <w:i w:val="false"/>
          <w:color w:val="000000"/>
          <w:sz w:val="28"/>
        </w:rPr>
        <w:t>
      Тип оплаты: по клинико-затратным группам</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15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11"/>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15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2"/>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151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1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151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14"/>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1" w:id="151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1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151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16"/>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8" w:id="151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1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15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18"/>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151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19"/>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152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20"/>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152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21"/>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152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22"/>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0" w:id="1523"/>
    <w:p>
      <w:pPr>
        <w:spacing w:after="0"/>
        <w:ind w:left="0"/>
        <w:jc w:val="both"/>
      </w:pPr>
      <w:r>
        <w:rPr>
          <w:rFonts w:ascii="Times New Roman"/>
          <w:b w:val="false"/>
          <w:i w:val="false"/>
          <w:color w:val="000000"/>
          <w:sz w:val="28"/>
        </w:rPr>
        <w:t>
      Тип оплаты: по фактическим затратам</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152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24"/>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5"/>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52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2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152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2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152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2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152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29"/>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153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30"/>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153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31"/>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153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32"/>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153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33"/>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153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34"/>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15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35"/>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2" w:id="1536"/>
    <w:p>
      <w:pPr>
        <w:spacing w:after="0"/>
        <w:ind w:left="0"/>
        <w:jc w:val="both"/>
      </w:pPr>
      <w:r>
        <w:rPr>
          <w:rFonts w:ascii="Times New Roman"/>
          <w:b w:val="false"/>
          <w:i w:val="false"/>
          <w:color w:val="000000"/>
          <w:sz w:val="28"/>
        </w:rPr>
        <w:t>
      Тип оплаты: за один пролеченный случай, по койко-дням</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553"/>
        <w:gridCol w:w="553"/>
        <w:gridCol w:w="554"/>
        <w:gridCol w:w="1218"/>
        <w:gridCol w:w="554"/>
        <w:gridCol w:w="554"/>
        <w:gridCol w:w="554"/>
        <w:gridCol w:w="859"/>
        <w:gridCol w:w="859"/>
        <w:gridCol w:w="1014"/>
        <w:gridCol w:w="1014"/>
        <w:gridCol w:w="1014"/>
        <w:gridCol w:w="1014"/>
        <w:gridCol w:w="861"/>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15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37"/>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15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8"/>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153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39"/>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154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40"/>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154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41"/>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154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42"/>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154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43"/>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154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44"/>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154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45"/>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6" w:id="154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46"/>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154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4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0" w:id="154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48"/>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97" w:id="1549"/>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включаются случаи с потенциальными дефектами качества, столбцы знаком "+"</w:t>
      </w:r>
      <w:r>
        <w:br/>
      </w:r>
      <w:r>
        <w:rPr>
          <w:rFonts w:ascii="Times New Roman"/>
          <w:b w:val="false"/>
          <w:i w:val="false"/>
          <w:color w:val="000000"/>
          <w:sz w:val="28"/>
        </w:rPr>
        <w:t>маркируются подтвержденные субъектом информатизации в сфере здравоохранения случаи,</w:t>
      </w:r>
      <w:r>
        <w:br/>
      </w:r>
      <w:r>
        <w:rPr>
          <w:rFonts w:ascii="Times New Roman"/>
          <w:b w:val="false"/>
          <w:i w:val="false"/>
          <w:color w:val="000000"/>
          <w:sz w:val="28"/>
        </w:rPr>
        <w:t>знаком "-" маркируются неподтвержденные субъектом информатизации в сфере</w:t>
      </w:r>
      <w:r>
        <w:br/>
      </w:r>
      <w:r>
        <w:rPr>
          <w:rFonts w:ascii="Times New Roman"/>
          <w:b w:val="false"/>
          <w:i w:val="false"/>
          <w:color w:val="000000"/>
          <w:sz w:val="28"/>
        </w:rPr>
        <w:t>здравоохранения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5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198" w:id="155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ТФ СИ</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ТФ СИ</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7201" w:id="1551"/>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"_____"_________20___ года</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39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7202" w:id="1552"/>
    <w:p>
      <w:pPr>
        <w:spacing w:after="0"/>
        <w:ind w:left="0"/>
        <w:jc w:val="left"/>
      </w:pPr>
      <w:r>
        <w:rPr>
          <w:rFonts w:ascii="Times New Roman"/>
          <w:b/>
          <w:i w:val="false"/>
          <w:color w:val="000000"/>
        </w:rPr>
        <w:t xml:space="preserve">        Перечень случаев госпитализации, прошедших оценку субъекта информатизации в</w:t>
      </w:r>
      <w:r>
        <w:br/>
      </w:r>
      <w:r>
        <w:rPr>
          <w:rFonts w:ascii="Times New Roman"/>
          <w:b/>
          <w:i w:val="false"/>
          <w:color w:val="000000"/>
        </w:rPr>
        <w:t xml:space="preserve">                   сфере здравоохранения, подлежащих контролю объема</w:t>
      </w:r>
      <w:r>
        <w:br/>
      </w:r>
      <w:r>
        <w:rPr>
          <w:rFonts w:ascii="Times New Roman"/>
          <w:b/>
          <w:i w:val="false"/>
          <w:color w:val="000000"/>
        </w:rPr>
        <w:t xml:space="preserve">             период: с "___" ________ 20 ___ года по "___" __________ 20 ___ года</w:t>
      </w:r>
      <w:r>
        <w:br/>
      </w: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субъекта здравоохранения)</w:t>
      </w:r>
    </w:p>
    <w:bookmarkEnd w:id="1552"/>
    <w:bookmarkStart w:name="z7203" w:id="1553"/>
    <w:p>
      <w:pPr>
        <w:spacing w:after="0"/>
        <w:ind w:left="0"/>
        <w:jc w:val="both"/>
      </w:pPr>
      <w:r>
        <w:rPr>
          <w:rFonts w:ascii="Times New Roman"/>
          <w:b w:val="false"/>
          <w:i w:val="false"/>
          <w:color w:val="000000"/>
          <w:sz w:val="28"/>
        </w:rPr>
        <w:t>
      Тип оплаты: по клинико-затратным группам</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155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54"/>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1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5"/>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155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56"/>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155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57"/>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155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58"/>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155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59"/>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156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60"/>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156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61"/>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156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62"/>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156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63"/>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15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64"/>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156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65"/>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92" w:id="1566"/>
    <w:p>
      <w:pPr>
        <w:spacing w:after="0"/>
        <w:ind w:left="0"/>
        <w:jc w:val="both"/>
      </w:pPr>
      <w:r>
        <w:rPr>
          <w:rFonts w:ascii="Times New Roman"/>
          <w:b w:val="false"/>
          <w:i w:val="false"/>
          <w:color w:val="000000"/>
          <w:sz w:val="28"/>
        </w:rPr>
        <w:t>
      Тип оплаты: по фактическим затратам</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156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67"/>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1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156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69"/>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15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7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157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71"/>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157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72"/>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157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73"/>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157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74"/>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3" w:id="157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75"/>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157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76"/>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157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77"/>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157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78"/>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1" w:id="1579"/>
    <w:p>
      <w:pPr>
        <w:spacing w:after="0"/>
        <w:ind w:left="0"/>
        <w:jc w:val="both"/>
      </w:pPr>
      <w:r>
        <w:rPr>
          <w:rFonts w:ascii="Times New Roman"/>
          <w:b w:val="false"/>
          <w:i w:val="false"/>
          <w:color w:val="000000"/>
          <w:sz w:val="28"/>
        </w:rPr>
        <w:t>
      Тип оплаты: за один пролеченный случай, по койко-дням</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5"/>
        <w:gridCol w:w="475"/>
        <w:gridCol w:w="475"/>
        <w:gridCol w:w="475"/>
        <w:gridCol w:w="1045"/>
        <w:gridCol w:w="475"/>
        <w:gridCol w:w="475"/>
        <w:gridCol w:w="475"/>
        <w:gridCol w:w="738"/>
        <w:gridCol w:w="738"/>
        <w:gridCol w:w="870"/>
        <w:gridCol w:w="870"/>
        <w:gridCol w:w="871"/>
        <w:gridCol w:w="871"/>
        <w:gridCol w:w="871"/>
        <w:gridCol w:w="871"/>
        <w:gridCol w:w="739"/>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158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80"/>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1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158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82"/>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158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583"/>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58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584"/>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158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585"/>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158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586"/>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158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587"/>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158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588"/>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158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589"/>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159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590"/>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159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91"/>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70" w:id="159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дефектами объема по результатам 20 % выборки, столбцы "Код</w:t>
      </w:r>
      <w:r>
        <w:br/>
      </w:r>
      <w:r>
        <w:rPr>
          <w:rFonts w:ascii="Times New Roman"/>
          <w:b w:val="false"/>
          <w:i w:val="false"/>
          <w:color w:val="000000"/>
          <w:sz w:val="28"/>
        </w:rPr>
        <w:t>по перечню*" маркируются знаком "Х" при соответствующем коде Перечня, в строке</w:t>
      </w:r>
      <w:r>
        <w:br/>
      </w:r>
      <w:r>
        <w:rPr>
          <w:rFonts w:ascii="Times New Roman"/>
          <w:b w:val="false"/>
          <w:i w:val="false"/>
          <w:color w:val="000000"/>
          <w:sz w:val="28"/>
        </w:rPr>
        <w:t>"итого" граф "Код по перечню*" указывается сумма случаев с "Х";</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592"/>
    <w:tbl>
      <w:tblPr>
        <w:tblW w:w="0" w:type="auto"/>
        <w:tblCellSpacing w:w="0" w:type="auto"/>
        <w:tblBorders>
          <w:top w:val="none"/>
          <w:left w:val="none"/>
          <w:bottom w:val="none"/>
          <w:right w:val="none"/>
          <w:insideH w:val="none"/>
          <w:insideV w:val="none"/>
        </w:tblBorders>
      </w:tblPr>
      <w:tblGrid>
        <w:gridCol w:w="5965"/>
        <w:gridCol w:w="6335"/>
      </w:tblGrid>
      <w:tr>
        <w:trPr>
          <w:trHeight w:val="30" w:hRule="atLeast"/>
        </w:trPr>
        <w:tc>
          <w:tcPr>
            <w:tcW w:w="5965" w:type="dxa"/>
            <w:tcBorders/>
            <w:tcMar>
              <w:top w:w="15" w:type="dxa"/>
              <w:left w:w="15" w:type="dxa"/>
              <w:bottom w:w="15" w:type="dxa"/>
              <w:right w:w="15" w:type="dxa"/>
            </w:tcMar>
            <w:vAlign w:val="center"/>
          </w:tcPr>
          <w:bookmarkStart w:name="z7771" w:id="159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ТФ СИ</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593"/>
        </w:tc>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ТФ СИ</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7774" w:id="1594"/>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 __________20___года</w:t>
      </w:r>
    </w:p>
    <w:bookmarkEnd w:id="1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40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7775" w:id="1595"/>
    <w:p>
      <w:pPr>
        <w:spacing w:after="0"/>
        <w:ind w:left="0"/>
        <w:jc w:val="left"/>
      </w:pPr>
      <w:r>
        <w:rPr>
          <w:rFonts w:ascii="Times New Roman"/>
          <w:b/>
          <w:i w:val="false"/>
          <w:color w:val="000000"/>
        </w:rPr>
        <w:t xml:space="preserve"> Перечень случаев госпитализации за отчетный период, прошедших контроль качества</w:t>
      </w:r>
      <w:r>
        <w:br/>
      </w:r>
      <w:r>
        <w:rPr>
          <w:rFonts w:ascii="Times New Roman"/>
          <w:b/>
          <w:i w:val="false"/>
          <w:color w:val="000000"/>
        </w:rPr>
        <w:t xml:space="preserve">            и объема ТД КООЗ после оценки субъекта информатизации в сфере</w:t>
      </w:r>
      <w:r>
        <w:br/>
      </w:r>
      <w:r>
        <w:rPr>
          <w:rFonts w:ascii="Times New Roman"/>
          <w:b/>
          <w:i w:val="false"/>
          <w:color w:val="000000"/>
        </w:rPr>
        <w:t xml:space="preserve">                здравоохранения, за исключением случаев с летальными исходами</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595"/>
    <w:bookmarkStart w:name="z7776" w:id="1596"/>
    <w:p>
      <w:pPr>
        <w:spacing w:after="0"/>
        <w:ind w:left="0"/>
        <w:jc w:val="both"/>
      </w:pPr>
      <w:r>
        <w:rPr>
          <w:rFonts w:ascii="Times New Roman"/>
          <w:b w:val="false"/>
          <w:i w:val="false"/>
          <w:color w:val="000000"/>
          <w:sz w:val="28"/>
        </w:rPr>
        <w:t>
      Тип оплаты: по клинико-затратным группам</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159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97"/>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1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8"/>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159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599"/>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160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00"/>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160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01"/>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160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02"/>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160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03"/>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8" w:id="160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04"/>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160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05"/>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160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06"/>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160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07"/>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16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08"/>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1609"/>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609"/>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88" w:id="1610"/>
    <w:p>
      <w:pPr>
        <w:spacing w:after="0"/>
        <w:ind w:left="0"/>
        <w:jc w:val="both"/>
      </w:pPr>
      <w:r>
        <w:rPr>
          <w:rFonts w:ascii="Times New Roman"/>
          <w:b w:val="false"/>
          <w:i w:val="false"/>
          <w:color w:val="000000"/>
          <w:sz w:val="28"/>
        </w:rPr>
        <w:t>
      Тип оплаты: по фактическим затратам</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16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11"/>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1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2"/>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161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13"/>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161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14"/>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161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15"/>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3" w:id="161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16"/>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161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17"/>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16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18"/>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161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19"/>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9" w:id="162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20"/>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62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21"/>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162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22"/>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1623"/>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623"/>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1" w:id="1624"/>
    <w:p>
      <w:pPr>
        <w:spacing w:after="0"/>
        <w:ind w:left="0"/>
        <w:jc w:val="both"/>
      </w:pPr>
      <w:r>
        <w:rPr>
          <w:rFonts w:ascii="Times New Roman"/>
          <w:b w:val="false"/>
          <w:i w:val="false"/>
          <w:color w:val="000000"/>
          <w:sz w:val="28"/>
        </w:rPr>
        <w:t>
      Тип оплаты: за один пролеченный случай, по койко-дням</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1"/>
        <w:gridCol w:w="251"/>
        <w:gridCol w:w="251"/>
        <w:gridCol w:w="251"/>
        <w:gridCol w:w="530"/>
        <w:gridCol w:w="251"/>
        <w:gridCol w:w="251"/>
        <w:gridCol w:w="251"/>
        <w:gridCol w:w="390"/>
        <w:gridCol w:w="390"/>
        <w:gridCol w:w="460"/>
        <w:gridCol w:w="460"/>
        <w:gridCol w:w="460"/>
        <w:gridCol w:w="460"/>
        <w:gridCol w:w="460"/>
        <w:gridCol w:w="460"/>
        <w:gridCol w:w="460"/>
        <w:gridCol w:w="460"/>
        <w:gridCol w:w="460"/>
        <w:gridCol w:w="390"/>
        <w:gridCol w:w="391"/>
        <w:gridCol w:w="391"/>
        <w:gridCol w:w="391"/>
        <w:gridCol w:w="391"/>
        <w:gridCol w:w="391"/>
        <w:gridCol w:w="391"/>
        <w:gridCol w:w="391"/>
        <w:gridCol w:w="391"/>
        <w:gridCol w:w="391"/>
        <w:gridCol w:w="392"/>
        <w:gridCol w:w="533"/>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162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25"/>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с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ТДКООЗ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16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6"/>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162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27"/>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162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28"/>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162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29"/>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163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30"/>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163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31"/>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163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32"/>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163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33"/>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1" w:id="163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34"/>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4" w:id="163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35"/>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163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36"/>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1637"/>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637"/>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3" w:id="163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с потенциальными дефектами качества, маркировка cубъекта</w:t>
      </w:r>
      <w:r>
        <w:br/>
      </w:r>
      <w:r>
        <w:rPr>
          <w:rFonts w:ascii="Times New Roman"/>
          <w:b w:val="false"/>
          <w:i w:val="false"/>
          <w:color w:val="000000"/>
          <w:sz w:val="28"/>
        </w:rPr>
        <w:t>информатизации, маркировка ТД КООЗ – знаком "+" маркируются подтвержденные</w:t>
      </w:r>
      <w:r>
        <w:br/>
      </w:r>
      <w:r>
        <w:rPr>
          <w:rFonts w:ascii="Times New Roman"/>
          <w:b w:val="false"/>
          <w:i w:val="false"/>
          <w:color w:val="000000"/>
          <w:sz w:val="28"/>
        </w:rPr>
        <w:t>случаи, знаком "-" маркируются неподтвержденные случаи; в строке "итого" указывается</w:t>
      </w:r>
      <w:r>
        <w:br/>
      </w:r>
      <w:r>
        <w:rPr>
          <w:rFonts w:ascii="Times New Roman"/>
          <w:b w:val="false"/>
          <w:i w:val="false"/>
          <w:color w:val="000000"/>
          <w:sz w:val="28"/>
        </w:rPr>
        <w:t>сумма случаев со знаком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638"/>
    <w:tbl>
      <w:tblPr>
        <w:tblW w:w="0" w:type="auto"/>
        <w:tblCellSpacing w:w="0" w:type="auto"/>
        <w:tblBorders>
          <w:top w:val="none"/>
          <w:left w:val="none"/>
          <w:bottom w:val="none"/>
          <w:right w:val="none"/>
          <w:insideH w:val="none"/>
          <w:insideV w:val="none"/>
        </w:tblBorders>
      </w:tblPr>
      <w:tblGrid>
        <w:gridCol w:w="6053"/>
        <w:gridCol w:w="6247"/>
      </w:tblGrid>
      <w:tr>
        <w:trPr>
          <w:trHeight w:val="30" w:hRule="atLeast"/>
        </w:trPr>
        <w:tc>
          <w:tcPr>
            <w:tcW w:w="6053" w:type="dxa"/>
            <w:tcBorders/>
            <w:tcMar>
              <w:top w:w="15" w:type="dxa"/>
              <w:left w:w="15" w:type="dxa"/>
              <w:bottom w:w="15" w:type="dxa"/>
              <w:right w:w="15" w:type="dxa"/>
            </w:tcMar>
            <w:vAlign w:val="center"/>
          </w:tcPr>
          <w:bookmarkStart w:name="z9014" w:id="163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КООЗ</w:t>
            </w:r>
            <w:r>
              <w:br/>
            </w:r>
            <w:r>
              <w:rPr>
                <w:rFonts w:ascii="Times New Roman"/>
                <w:b w:val="false"/>
                <w:i w:val="false"/>
                <w:color w:val="000000"/>
                <w:sz w:val="20"/>
              </w:rPr>
              <w:t>
 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39"/>
        </w:tc>
        <w:tc>
          <w:tcPr>
            <w:tcW w:w="6247" w:type="dxa"/>
            <w:tcBorders/>
            <w:tcMar>
              <w:top w:w="15" w:type="dxa"/>
              <w:left w:w="15" w:type="dxa"/>
              <w:bottom w:w="15" w:type="dxa"/>
              <w:right w:w="15" w:type="dxa"/>
            </w:tcMar>
            <w:vAlign w:val="center"/>
          </w:tcPr>
          <w:bookmarkStart w:name="z9016" w:id="1640"/>
          <w:p>
            <w:pPr>
              <w:spacing w:after="20"/>
              <w:ind w:left="20"/>
              <w:jc w:val="both"/>
            </w:pPr>
            <w:r>
              <w:rPr>
                <w:rFonts w:ascii="Times New Roman"/>
                <w:b w:val="false"/>
                <w:i w:val="false"/>
                <w:color w:val="000000"/>
                <w:sz w:val="20"/>
              </w:rPr>
              <w:t xml:space="preserve">
Должностное лицо ТД КООЗ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40"/>
        </w:tc>
      </w:tr>
    </w:tbl>
    <w:bookmarkStart w:name="z9020" w:id="1641"/>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 xml:space="preserve">Дата "_____"_________20___ года </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41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9021" w:id="1642"/>
    <w:p>
      <w:pPr>
        <w:spacing w:after="0"/>
        <w:ind w:left="0"/>
        <w:jc w:val="both"/>
      </w:pPr>
      <w:r>
        <w:rPr>
          <w:rFonts w:ascii="Times New Roman"/>
          <w:b w:val="false"/>
          <w:i w:val="false"/>
          <w:color w:val="000000"/>
          <w:sz w:val="28"/>
        </w:rPr>
        <w:t>
                                    Департамент Комитета оплаты медицинских услуг</w:t>
      </w:r>
      <w:r>
        <w:br/>
      </w:r>
      <w:r>
        <w:rPr>
          <w:rFonts w:ascii="Times New Roman"/>
          <w:b w:val="false"/>
          <w:i w:val="false"/>
          <w:color w:val="000000"/>
          <w:sz w:val="28"/>
        </w:rPr>
        <w:t xml:space="preserve">                                    Министерства здравоохранения Республики Казахстан</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(области, города Алматы или Астаны)</w:t>
      </w:r>
    </w:p>
    <w:bookmarkEnd w:id="1642"/>
    <w:bookmarkStart w:name="z9022" w:id="1643"/>
    <w:p>
      <w:pPr>
        <w:spacing w:after="0"/>
        <w:ind w:left="0"/>
        <w:jc w:val="left"/>
      </w:pPr>
      <w:r>
        <w:rPr>
          <w:rFonts w:ascii="Times New Roman"/>
          <w:b/>
          <w:i w:val="false"/>
          <w:color w:val="000000"/>
        </w:rPr>
        <w:t xml:space="preserve">     Перечень летальных случаев за отчетный период и предыдущий период, прошедших</w:t>
      </w:r>
      <w:r>
        <w:br/>
      </w:r>
      <w:r>
        <w:rPr>
          <w:rFonts w:ascii="Times New Roman"/>
          <w:b/>
          <w:i w:val="false"/>
          <w:color w:val="000000"/>
        </w:rPr>
        <w:t xml:space="preserve">                               контроль ТД КООЗ</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643"/>
    <w:bookmarkStart w:name="z9023" w:id="1644"/>
    <w:p>
      <w:pPr>
        <w:spacing w:after="0"/>
        <w:ind w:left="0"/>
        <w:jc w:val="both"/>
      </w:pPr>
      <w:r>
        <w:rPr>
          <w:rFonts w:ascii="Times New Roman"/>
          <w:b w:val="false"/>
          <w:i w:val="false"/>
          <w:color w:val="000000"/>
          <w:sz w:val="28"/>
        </w:rPr>
        <w:t>
      Направляем результаты проверки на предмет контроля качества медицинских услуг за</w:t>
      </w:r>
      <w:r>
        <w:br/>
      </w:r>
      <w:r>
        <w:rPr>
          <w:rFonts w:ascii="Times New Roman"/>
          <w:b w:val="false"/>
          <w:i w:val="false"/>
          <w:color w:val="000000"/>
          <w:sz w:val="28"/>
        </w:rPr>
        <w:t>период с "___" _____________20___года по "___" 20___года и предыдущие периоды.</w:t>
      </w:r>
    </w:p>
    <w:bookmarkEnd w:id="1644"/>
    <w:bookmarkStart w:name="z9024" w:id="1645"/>
    <w:p>
      <w:pPr>
        <w:spacing w:after="0"/>
        <w:ind w:left="0"/>
        <w:jc w:val="both"/>
      </w:pPr>
      <w:r>
        <w:rPr>
          <w:rFonts w:ascii="Times New Roman"/>
          <w:b w:val="false"/>
          <w:i w:val="false"/>
          <w:color w:val="000000"/>
          <w:sz w:val="28"/>
        </w:rPr>
        <w:t>
      Тип оплаты: по клинико-затратным группам</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82"/>
        <w:gridCol w:w="282"/>
        <w:gridCol w:w="282"/>
        <w:gridCol w:w="282"/>
        <w:gridCol w:w="595"/>
        <w:gridCol w:w="282"/>
        <w:gridCol w:w="282"/>
        <w:gridCol w:w="282"/>
        <w:gridCol w:w="438"/>
        <w:gridCol w:w="438"/>
        <w:gridCol w:w="517"/>
        <w:gridCol w:w="517"/>
        <w:gridCol w:w="517"/>
        <w:gridCol w:w="517"/>
        <w:gridCol w:w="517"/>
        <w:gridCol w:w="517"/>
        <w:gridCol w:w="517"/>
        <w:gridCol w:w="518"/>
        <w:gridCol w:w="518"/>
        <w:gridCol w:w="518"/>
        <w:gridCol w:w="518"/>
        <w:gridCol w:w="518"/>
        <w:gridCol w:w="518"/>
        <w:gridCol w:w="518"/>
        <w:gridCol w:w="439"/>
        <w:gridCol w:w="439"/>
        <w:gridCol w:w="440"/>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5" w:id="164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46"/>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1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7"/>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164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48"/>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164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4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165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50"/>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165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5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165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52"/>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165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5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165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54"/>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8" w:id="165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5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165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5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6" w:id="165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5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5" w:id="16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65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165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65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3" w:id="1660"/>
    <w:p>
      <w:pPr>
        <w:spacing w:after="0"/>
        <w:ind w:left="0"/>
        <w:jc w:val="both"/>
      </w:pPr>
      <w:r>
        <w:rPr>
          <w:rFonts w:ascii="Times New Roman"/>
          <w:b w:val="false"/>
          <w:i w:val="false"/>
          <w:color w:val="000000"/>
          <w:sz w:val="28"/>
        </w:rPr>
        <w:t>
      Тип оплаты: по фактическим затратам</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82"/>
        <w:gridCol w:w="282"/>
        <w:gridCol w:w="282"/>
        <w:gridCol w:w="282"/>
        <w:gridCol w:w="595"/>
        <w:gridCol w:w="282"/>
        <w:gridCol w:w="282"/>
        <w:gridCol w:w="282"/>
        <w:gridCol w:w="438"/>
        <w:gridCol w:w="438"/>
        <w:gridCol w:w="517"/>
        <w:gridCol w:w="517"/>
        <w:gridCol w:w="517"/>
        <w:gridCol w:w="517"/>
        <w:gridCol w:w="517"/>
        <w:gridCol w:w="517"/>
        <w:gridCol w:w="517"/>
        <w:gridCol w:w="518"/>
        <w:gridCol w:w="518"/>
        <w:gridCol w:w="518"/>
        <w:gridCol w:w="518"/>
        <w:gridCol w:w="518"/>
        <w:gridCol w:w="518"/>
        <w:gridCol w:w="518"/>
        <w:gridCol w:w="439"/>
        <w:gridCol w:w="439"/>
        <w:gridCol w:w="440"/>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16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61"/>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7" w:id="1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2"/>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66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63"/>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16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6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166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65"/>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16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6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166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67"/>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16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6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66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69"/>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16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7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6" w:id="167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7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167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7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4" w:id="167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67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16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67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22" w:id="1675"/>
    <w:p>
      <w:pPr>
        <w:spacing w:after="0"/>
        <w:ind w:left="0"/>
        <w:jc w:val="both"/>
      </w:pPr>
      <w:r>
        <w:rPr>
          <w:rFonts w:ascii="Times New Roman"/>
          <w:b w:val="false"/>
          <w:i w:val="false"/>
          <w:color w:val="000000"/>
          <w:sz w:val="28"/>
        </w:rPr>
        <w:t>
      Тип оплаты: за один пролеченный случай, по койко-дням</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282"/>
        <w:gridCol w:w="282"/>
        <w:gridCol w:w="282"/>
        <w:gridCol w:w="282"/>
        <w:gridCol w:w="595"/>
        <w:gridCol w:w="282"/>
        <w:gridCol w:w="282"/>
        <w:gridCol w:w="282"/>
        <w:gridCol w:w="438"/>
        <w:gridCol w:w="438"/>
        <w:gridCol w:w="517"/>
        <w:gridCol w:w="517"/>
        <w:gridCol w:w="517"/>
        <w:gridCol w:w="517"/>
        <w:gridCol w:w="517"/>
        <w:gridCol w:w="517"/>
        <w:gridCol w:w="517"/>
        <w:gridCol w:w="518"/>
        <w:gridCol w:w="518"/>
        <w:gridCol w:w="518"/>
        <w:gridCol w:w="518"/>
        <w:gridCol w:w="518"/>
        <w:gridCol w:w="518"/>
        <w:gridCol w:w="518"/>
        <w:gridCol w:w="439"/>
        <w:gridCol w:w="439"/>
        <w:gridCol w:w="440"/>
      </w:tblGrid>
      <w:tr>
        <w:trPr>
          <w:trHeight w:val="30" w:hRule="atLeast"/>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167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76"/>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16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7"/>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67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78"/>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167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7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168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680"/>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168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68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168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682"/>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168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68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168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684"/>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6" w:id="168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68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168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68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168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8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16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68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168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6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1" w:id="169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столбце "Код по перечню*" знаком "+" маркируется подтвержденные случаи,</w:t>
      </w:r>
      <w:r>
        <w:br/>
      </w:r>
      <w:r>
        <w:rPr>
          <w:rFonts w:ascii="Times New Roman"/>
          <w:b w:val="false"/>
          <w:i w:val="false"/>
          <w:color w:val="000000"/>
          <w:sz w:val="28"/>
        </w:rPr>
        <w:t>знаком "-"маркируются неподтвержденные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690"/>
    <w:tbl>
      <w:tblPr>
        <w:tblW w:w="0" w:type="auto"/>
        <w:tblCellSpacing w:w="0" w:type="auto"/>
        <w:tblBorders>
          <w:top w:val="none"/>
          <w:left w:val="none"/>
          <w:bottom w:val="none"/>
          <w:right w:val="none"/>
          <w:insideH w:val="none"/>
          <w:insideV w:val="none"/>
        </w:tblBorders>
      </w:tblPr>
      <w:tblGrid>
        <w:gridCol w:w="5531"/>
        <w:gridCol w:w="6769"/>
      </w:tblGrid>
      <w:tr>
        <w:trPr>
          <w:trHeight w:val="30" w:hRule="atLeast"/>
        </w:trPr>
        <w:tc>
          <w:tcPr>
            <w:tcW w:w="5531" w:type="dxa"/>
            <w:tcBorders/>
            <w:tcMar>
              <w:top w:w="15" w:type="dxa"/>
              <w:left w:w="15" w:type="dxa"/>
              <w:bottom w:w="15" w:type="dxa"/>
              <w:right w:w="15" w:type="dxa"/>
            </w:tcMar>
            <w:vAlign w:val="center"/>
          </w:tcPr>
          <w:bookmarkStart w:name="z10072" w:id="169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КООЗ</w:t>
            </w:r>
            <w:r>
              <w:br/>
            </w:r>
            <w:r>
              <w:rPr>
                <w:rFonts w:ascii="Times New Roman"/>
                <w:b w:val="false"/>
                <w:i w:val="false"/>
                <w:color w:val="000000"/>
                <w:sz w:val="20"/>
              </w:rPr>
              <w:t>
 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91"/>
        </w:tc>
        <w:tc>
          <w:tcPr>
            <w:tcW w:w="6769" w:type="dxa"/>
            <w:tcBorders/>
            <w:tcMar>
              <w:top w:w="15" w:type="dxa"/>
              <w:left w:w="15" w:type="dxa"/>
              <w:bottom w:w="15" w:type="dxa"/>
              <w:right w:w="15" w:type="dxa"/>
            </w:tcMar>
            <w:vAlign w:val="center"/>
          </w:tcPr>
          <w:bookmarkStart w:name="z10074" w:id="1692"/>
          <w:p>
            <w:pPr>
              <w:spacing w:after="20"/>
              <w:ind w:left="20"/>
              <w:jc w:val="both"/>
            </w:pPr>
            <w:r>
              <w:rPr>
                <w:rFonts w:ascii="Times New Roman"/>
                <w:b w:val="false"/>
                <w:i w:val="false"/>
                <w:color w:val="000000"/>
                <w:sz w:val="20"/>
              </w:rPr>
              <w:t xml:space="preserve">
Должностное лицо ТД КООЗ </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692"/>
        </w:tc>
      </w:tr>
    </w:tbl>
    <w:bookmarkStart w:name="z10078" w:id="1693"/>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 xml:space="preserve">Дата "___"_____________20___года         </w:t>
      </w:r>
    </w:p>
    <w:bookmarkEnd w:id="16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42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0079" w:id="1694"/>
    <w:p>
      <w:pPr>
        <w:spacing w:after="0"/>
        <w:ind w:left="0"/>
        <w:jc w:val="left"/>
      </w:pPr>
      <w:r>
        <w:rPr>
          <w:rFonts w:ascii="Times New Roman"/>
          <w:b/>
          <w:i w:val="false"/>
          <w:color w:val="000000"/>
        </w:rPr>
        <w:t xml:space="preserve">     Перечень случаев за отчетный и предыдущие периоды, выявленные ТД КООЗ по</w:t>
      </w:r>
      <w:r>
        <w:br/>
      </w:r>
      <w:r>
        <w:rPr>
          <w:rFonts w:ascii="Times New Roman"/>
          <w:b/>
          <w:i w:val="false"/>
          <w:color w:val="000000"/>
        </w:rPr>
        <w:t xml:space="preserve">       результатам выборочных, внеплановых проверок и иных форм контроля, не</w:t>
      </w:r>
      <w:r>
        <w:br/>
      </w:r>
      <w:r>
        <w:rPr>
          <w:rFonts w:ascii="Times New Roman"/>
          <w:b/>
          <w:i w:val="false"/>
          <w:color w:val="000000"/>
        </w:rPr>
        <w:t xml:space="preserve">                        подлежащих оплате, в том числе частично</w:t>
      </w:r>
      <w:r>
        <w:br/>
      </w:r>
      <w:r>
        <w:rPr>
          <w:rFonts w:ascii="Times New Roman"/>
          <w:b/>
          <w:i w:val="false"/>
          <w:color w:val="000000"/>
        </w:rPr>
        <w:t xml:space="preserve">                   период: с "___"_____20___года. по "___"_____20___</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694"/>
    <w:bookmarkStart w:name="z10080" w:id="1695"/>
    <w:p>
      <w:pPr>
        <w:spacing w:after="0"/>
        <w:ind w:left="0"/>
        <w:jc w:val="both"/>
      </w:pPr>
      <w:r>
        <w:rPr>
          <w:rFonts w:ascii="Times New Roman"/>
          <w:b w:val="false"/>
          <w:i w:val="false"/>
          <w:color w:val="000000"/>
          <w:sz w:val="28"/>
        </w:rPr>
        <w:t>
      Тип оплаты: по клинико-затратным группам</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80"/>
        <w:gridCol w:w="280"/>
        <w:gridCol w:w="280"/>
        <w:gridCol w:w="280"/>
        <w:gridCol w:w="591"/>
        <w:gridCol w:w="280"/>
        <w:gridCol w:w="280"/>
        <w:gridCol w:w="280"/>
        <w:gridCol w:w="435"/>
        <w:gridCol w:w="435"/>
        <w:gridCol w:w="513"/>
        <w:gridCol w:w="513"/>
        <w:gridCol w:w="513"/>
        <w:gridCol w:w="514"/>
        <w:gridCol w:w="514"/>
        <w:gridCol w:w="514"/>
        <w:gridCol w:w="514"/>
        <w:gridCol w:w="514"/>
        <w:gridCol w:w="514"/>
        <w:gridCol w:w="514"/>
        <w:gridCol w:w="514"/>
        <w:gridCol w:w="514"/>
        <w:gridCol w:w="514"/>
        <w:gridCol w:w="514"/>
        <w:gridCol w:w="436"/>
        <w:gridCol w:w="524"/>
        <w:gridCol w:w="437"/>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169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696"/>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16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7"/>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169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698"/>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169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69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170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700"/>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170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0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170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702"/>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170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0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170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704"/>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170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0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170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06"/>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17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0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17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70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170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70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1710"/>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710"/>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34" w:id="1711"/>
    <w:p>
      <w:pPr>
        <w:spacing w:after="0"/>
        <w:ind w:left="0"/>
        <w:jc w:val="both"/>
      </w:pPr>
      <w:r>
        <w:rPr>
          <w:rFonts w:ascii="Times New Roman"/>
          <w:b w:val="false"/>
          <w:i w:val="false"/>
          <w:color w:val="000000"/>
          <w:sz w:val="28"/>
        </w:rPr>
        <w:t>
      Тип оплаты: по фактическим затратам</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80"/>
        <w:gridCol w:w="280"/>
        <w:gridCol w:w="280"/>
        <w:gridCol w:w="280"/>
        <w:gridCol w:w="591"/>
        <w:gridCol w:w="280"/>
        <w:gridCol w:w="280"/>
        <w:gridCol w:w="280"/>
        <w:gridCol w:w="435"/>
        <w:gridCol w:w="435"/>
        <w:gridCol w:w="513"/>
        <w:gridCol w:w="513"/>
        <w:gridCol w:w="513"/>
        <w:gridCol w:w="514"/>
        <w:gridCol w:w="514"/>
        <w:gridCol w:w="514"/>
        <w:gridCol w:w="514"/>
        <w:gridCol w:w="514"/>
        <w:gridCol w:w="514"/>
        <w:gridCol w:w="514"/>
        <w:gridCol w:w="514"/>
        <w:gridCol w:w="514"/>
        <w:gridCol w:w="514"/>
        <w:gridCol w:w="514"/>
        <w:gridCol w:w="436"/>
        <w:gridCol w:w="524"/>
        <w:gridCol w:w="437"/>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171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12"/>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17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3"/>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1714"/>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714"/>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171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1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1716"/>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716"/>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171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1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7" w:id="171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718"/>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8" w:id="171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1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172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720"/>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172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2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172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2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172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2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17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724"/>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72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72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726"/>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726"/>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88" w:id="1727"/>
    <w:p>
      <w:pPr>
        <w:spacing w:after="0"/>
        <w:ind w:left="0"/>
        <w:jc w:val="both"/>
      </w:pPr>
      <w:r>
        <w:rPr>
          <w:rFonts w:ascii="Times New Roman"/>
          <w:b w:val="false"/>
          <w:i w:val="false"/>
          <w:color w:val="000000"/>
          <w:sz w:val="28"/>
        </w:rPr>
        <w:t>
      Тип оплаты: за один пролеченный случай, по койко-дням</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80"/>
        <w:gridCol w:w="280"/>
        <w:gridCol w:w="280"/>
        <w:gridCol w:w="280"/>
        <w:gridCol w:w="591"/>
        <w:gridCol w:w="280"/>
        <w:gridCol w:w="280"/>
        <w:gridCol w:w="280"/>
        <w:gridCol w:w="435"/>
        <w:gridCol w:w="435"/>
        <w:gridCol w:w="513"/>
        <w:gridCol w:w="513"/>
        <w:gridCol w:w="513"/>
        <w:gridCol w:w="514"/>
        <w:gridCol w:w="514"/>
        <w:gridCol w:w="514"/>
        <w:gridCol w:w="514"/>
        <w:gridCol w:w="514"/>
        <w:gridCol w:w="514"/>
        <w:gridCol w:w="514"/>
        <w:gridCol w:w="514"/>
        <w:gridCol w:w="514"/>
        <w:gridCol w:w="514"/>
        <w:gridCol w:w="514"/>
        <w:gridCol w:w="436"/>
        <w:gridCol w:w="524"/>
        <w:gridCol w:w="437"/>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9" w:id="17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28"/>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Предъявленная/ранее принятая сумма, тенге</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17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9"/>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1" w:id="173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730"/>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173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3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1" w:id="173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732"/>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2" w:id="173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33"/>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1" w:id="1734"/>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734"/>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2" w:id="173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35"/>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1" w:id="1736"/>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736"/>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2" w:id="173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37"/>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1" w:id="173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38"/>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0" w:id="173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39"/>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17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740"/>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8" w:id="17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прошедшие периоды</w:t>
            </w:r>
          </w:p>
          <w:bookmarkEnd w:id="1741"/>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7" w:id="1742"/>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742"/>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42" w:id="174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знаком "+" маркируются подтвержденные случаи, в строке "итого" граф "Код по</w:t>
      </w:r>
      <w:r>
        <w:br/>
      </w:r>
      <w:r>
        <w:rPr>
          <w:rFonts w:ascii="Times New Roman"/>
          <w:b w:val="false"/>
          <w:i w:val="false"/>
          <w:color w:val="000000"/>
          <w:sz w:val="28"/>
        </w:rPr>
        <w:t>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743"/>
    <w:tbl>
      <w:tblPr>
        <w:tblW w:w="0" w:type="auto"/>
        <w:tblCellSpacing w:w="0" w:type="auto"/>
        <w:tblBorders>
          <w:top w:val="none"/>
          <w:left w:val="none"/>
          <w:bottom w:val="none"/>
          <w:right w:val="none"/>
          <w:insideH w:val="none"/>
          <w:insideV w:val="none"/>
        </w:tblBorders>
      </w:tblPr>
      <w:tblGrid>
        <w:gridCol w:w="6059"/>
        <w:gridCol w:w="6241"/>
      </w:tblGrid>
      <w:tr>
        <w:trPr>
          <w:trHeight w:val="30" w:hRule="atLeast"/>
        </w:trPr>
        <w:tc>
          <w:tcPr>
            <w:tcW w:w="6059" w:type="dxa"/>
            <w:tcBorders/>
            <w:tcMar>
              <w:top w:w="15" w:type="dxa"/>
              <w:left w:w="15" w:type="dxa"/>
              <w:bottom w:w="15" w:type="dxa"/>
              <w:right w:w="15" w:type="dxa"/>
            </w:tcMar>
            <w:vAlign w:val="center"/>
          </w:tcPr>
          <w:bookmarkStart w:name="z11143" w:id="174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КООЗ</w:t>
            </w:r>
            <w:r>
              <w:br/>
            </w:r>
            <w:r>
              <w:rPr>
                <w:rFonts w:ascii="Times New Roman"/>
                <w:b w:val="false"/>
                <w:i w:val="false"/>
                <w:color w:val="000000"/>
                <w:sz w:val="20"/>
              </w:rPr>
              <w:t>
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744"/>
        </w:tc>
        <w:tc>
          <w:tcPr>
            <w:tcW w:w="6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КООЗ</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11147" w:id="1745"/>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1148" w:id="1746"/>
    <w:p>
      <w:pPr>
        <w:spacing w:after="0"/>
        <w:ind w:left="0"/>
        <w:jc w:val="left"/>
      </w:pPr>
      <w:r>
        <w:rPr>
          <w:rFonts w:ascii="Times New Roman"/>
          <w:b/>
          <w:i w:val="false"/>
          <w:color w:val="000000"/>
        </w:rPr>
        <w:t xml:space="preserve">     Перечень случаев госпитализации за отчетный период, прошедших контроль объема</w:t>
      </w:r>
      <w:r>
        <w:br/>
      </w:r>
      <w:r>
        <w:rPr>
          <w:rFonts w:ascii="Times New Roman"/>
          <w:b/>
          <w:i w:val="false"/>
          <w:color w:val="000000"/>
        </w:rPr>
        <w:t xml:space="preserve">             после оценки субъекта информатизации в сфере здравоохранения</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746"/>
    <w:bookmarkStart w:name="z11149" w:id="1747"/>
    <w:p>
      <w:pPr>
        <w:spacing w:after="0"/>
        <w:ind w:left="0"/>
        <w:jc w:val="both"/>
      </w:pPr>
      <w:r>
        <w:rPr>
          <w:rFonts w:ascii="Times New Roman"/>
          <w:b w:val="false"/>
          <w:i w:val="false"/>
          <w:color w:val="000000"/>
          <w:sz w:val="28"/>
        </w:rPr>
        <w:t xml:space="preserve">
      Тип оплаты: по клинико-затратным группам </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2"/>
        <w:gridCol w:w="402"/>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gridCol w:w="40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0" w:id="174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48"/>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w:t>
            </w:r>
            <w:r>
              <w:rPr>
                <w:rFonts w:ascii="Times New Roman"/>
                <w:b w:val="false"/>
                <w:i w:val="false"/>
                <w:color w:val="000000"/>
                <w:sz w:val="20"/>
              </w:rPr>
              <w:t xml:space="preserve"> </w:t>
            </w:r>
            <w:r>
              <w:rPr>
                <w:rFonts w:ascii="Times New Roman"/>
                <w:b/>
                <w:i w:val="false"/>
                <w:color w:val="000000"/>
                <w:sz w:val="20"/>
              </w:rPr>
              <w:t>тг</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4" w:id="17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9"/>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2" w:id="175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50"/>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6" w:id="175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51"/>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0" w:id="175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52"/>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4" w:id="175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5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8" w:id="175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5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2" w:id="175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5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6" w:id="1756"/>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756"/>
        </w:tc>
      </w:tr>
    </w:tbl>
    <w:bookmarkStart w:name="z11438" w:id="1757"/>
    <w:p>
      <w:pPr>
        <w:spacing w:after="0"/>
        <w:ind w:left="0"/>
        <w:jc w:val="both"/>
      </w:pPr>
      <w:r>
        <w:rPr>
          <w:rFonts w:ascii="Times New Roman"/>
          <w:b w:val="false"/>
          <w:i w:val="false"/>
          <w:color w:val="000000"/>
          <w:sz w:val="28"/>
        </w:rPr>
        <w:t>
      Тип оплаты: по фактическим затратам</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9" w:id="175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58"/>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случая,тг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3" w:id="17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9"/>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176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60"/>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5" w:id="176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61"/>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9" w:id="176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62"/>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3" w:id="176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6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7" w:id="17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6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1" w:id="176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6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5" w:id="1766"/>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76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33" w:id="1767"/>
    <w:p>
      <w:pPr>
        <w:spacing w:after="0"/>
        <w:ind w:left="0"/>
        <w:jc w:val="both"/>
      </w:pPr>
      <w:r>
        <w:rPr>
          <w:rFonts w:ascii="Times New Roman"/>
          <w:b w:val="false"/>
          <w:i w:val="false"/>
          <w:color w:val="000000"/>
          <w:sz w:val="28"/>
        </w:rPr>
        <w:t>
      Тип оплаты: за один пролеченный случай, по койко-дням</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59"/>
        <w:gridCol w:w="259"/>
        <w:gridCol w:w="259"/>
        <w:gridCol w:w="259"/>
        <w:gridCol w:w="547"/>
        <w:gridCol w:w="259"/>
        <w:gridCol w:w="259"/>
        <w:gridCol w:w="259"/>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4" w:id="176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68"/>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МК</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случая,тг</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СИ</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специалиста ТД КОМУ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1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9"/>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6" w:id="17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70"/>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0" w:id="177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71"/>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4" w:id="177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72"/>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177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773"/>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2" w:id="177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7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177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7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1776"/>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объема и качества всеми участниками**</w:t>
            </w:r>
          </w:p>
          <w:bookmarkEnd w:id="177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28" w:id="177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столбцы "Код по перечню*" включаются случаи с дефектами объема по</w:t>
      </w:r>
      <w:r>
        <w:br/>
      </w:r>
      <w:r>
        <w:rPr>
          <w:rFonts w:ascii="Times New Roman"/>
          <w:b w:val="false"/>
          <w:i w:val="false"/>
          <w:color w:val="000000"/>
          <w:sz w:val="28"/>
        </w:rPr>
        <w:t>результатам 20% выборки, маркировка СИ и маркировка ТД КОМУ;</w:t>
      </w:r>
      <w:r>
        <w:br/>
      </w:r>
      <w:r>
        <w:rPr>
          <w:rFonts w:ascii="Times New Roman"/>
          <w:b w:val="false"/>
          <w:i w:val="false"/>
          <w:color w:val="000000"/>
          <w:sz w:val="28"/>
        </w:rPr>
        <w:t xml:space="preserve">       - знаком "+" маркируется подтвержденные случаи, знаком "-" маркируются</w:t>
      </w:r>
      <w:r>
        <w:br/>
      </w:r>
      <w:r>
        <w:rPr>
          <w:rFonts w:ascii="Times New Roman"/>
          <w:b w:val="false"/>
          <w:i w:val="false"/>
          <w:color w:val="000000"/>
          <w:sz w:val="28"/>
        </w:rPr>
        <w:t>неподтвержденные случаи;</w:t>
      </w:r>
      <w:r>
        <w:br/>
      </w:r>
      <w:r>
        <w:rPr>
          <w:rFonts w:ascii="Times New Roman"/>
          <w:b w:val="false"/>
          <w:i w:val="false"/>
          <w:color w:val="000000"/>
          <w:sz w:val="28"/>
        </w:rPr>
        <w:t xml:space="preserve">       в строке "итого" граф "Код по перечню*" указываются сумма случаев с "+".</w:t>
      </w:r>
      <w:r>
        <w:br/>
      </w:r>
      <w:r>
        <w:rPr>
          <w:rFonts w:ascii="Times New Roman"/>
          <w:b w:val="false"/>
          <w:i w:val="false"/>
          <w:color w:val="000000"/>
          <w:sz w:val="28"/>
        </w:rPr>
        <w:t xml:space="preserve">       **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777"/>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bookmarkStart w:name="z12029" w:id="177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778"/>
        </w:tc>
        <w:tc>
          <w:tcPr>
            <w:tcW w:w="6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12032" w:id="1779"/>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bookmarkStart w:name="z12033" w:id="1780"/>
    <w:p>
      <w:pPr>
        <w:spacing w:after="0"/>
        <w:ind w:left="0"/>
        <w:jc w:val="both"/>
      </w:pPr>
      <w:r>
        <w:rPr>
          <w:rFonts w:ascii="Times New Roman"/>
          <w:b w:val="false"/>
          <w:i w:val="false"/>
          <w:color w:val="000000"/>
          <w:sz w:val="28"/>
        </w:rPr>
        <w:t>
                                    Департамент Комитета оплаты медицинских услуг</w:t>
      </w:r>
      <w:r>
        <w:br/>
      </w:r>
      <w:r>
        <w:rPr>
          <w:rFonts w:ascii="Times New Roman"/>
          <w:b w:val="false"/>
          <w:i w:val="false"/>
          <w:color w:val="000000"/>
          <w:sz w:val="28"/>
        </w:rPr>
        <w:t xml:space="preserve">                                     Министерства здравоохранения Республики Казахстан</w:t>
      </w:r>
      <w:r>
        <w:br/>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(области, города Алматы или Астаны)</w:t>
      </w:r>
    </w:p>
    <w:bookmarkEnd w:id="1780"/>
    <w:bookmarkStart w:name="z12034" w:id="1781"/>
    <w:p>
      <w:pPr>
        <w:spacing w:after="0"/>
        <w:ind w:left="0"/>
        <w:jc w:val="left"/>
      </w:pPr>
      <w:r>
        <w:rPr>
          <w:rFonts w:ascii="Times New Roman"/>
          <w:b/>
          <w:i w:val="false"/>
          <w:color w:val="000000"/>
        </w:rPr>
        <w:t xml:space="preserve">              Перечень случаев госпитализации за отчетный период, прошедших</w:t>
      </w:r>
      <w:r>
        <w:br/>
      </w:r>
      <w:r>
        <w:rPr>
          <w:rFonts w:ascii="Times New Roman"/>
          <w:b/>
          <w:i w:val="false"/>
          <w:color w:val="000000"/>
        </w:rPr>
        <w:t xml:space="preserve">             контроль объема, за исключением случаев, прошедших контроль качества </w:t>
      </w:r>
      <w:r>
        <w:br/>
      </w:r>
      <w:r>
        <w:rPr>
          <w:rFonts w:ascii="Times New Roman"/>
          <w:b/>
          <w:i w:val="false"/>
          <w:color w:val="000000"/>
        </w:rPr>
        <w:t xml:space="preserve">                   период с "___" _____20___года по "___" _____20___года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781"/>
    <w:bookmarkStart w:name="z12035" w:id="1782"/>
    <w:p>
      <w:pPr>
        <w:spacing w:after="0"/>
        <w:ind w:left="0"/>
        <w:jc w:val="both"/>
      </w:pPr>
      <w:r>
        <w:rPr>
          <w:rFonts w:ascii="Times New Roman"/>
          <w:b w:val="false"/>
          <w:i w:val="false"/>
          <w:color w:val="000000"/>
          <w:sz w:val="28"/>
        </w:rPr>
        <w:t>
      Тип оплаты: по клинико-затратным группам</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1783"/>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783"/>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7" w:id="1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4"/>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3" w:id="178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785"/>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1" w:id="178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78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7" w:id="178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787"/>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5" w:id="178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78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178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789"/>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179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79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1" w:id="179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791"/>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9" w:id="179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 х</w:t>
            </w:r>
          </w:p>
          <w:bookmarkEnd w:id="179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5" w:id="179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79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1" w:id="179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9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795"/>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качества всеми участниками**:</w:t>
            </w:r>
          </w:p>
          <w:bookmarkEnd w:id="1795"/>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53" w:id="1796"/>
    <w:p>
      <w:pPr>
        <w:spacing w:after="0"/>
        <w:ind w:left="0"/>
        <w:jc w:val="both"/>
      </w:pPr>
      <w:r>
        <w:rPr>
          <w:rFonts w:ascii="Times New Roman"/>
          <w:b w:val="false"/>
          <w:i w:val="false"/>
          <w:color w:val="000000"/>
          <w:sz w:val="28"/>
        </w:rPr>
        <w:t>
      Тип оплаты: по фактическим затратам</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4" w:id="1797"/>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797"/>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5" w:id="17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8"/>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1" w:id="179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799"/>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9" w:id="180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80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180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801"/>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3" w:id="180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80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9" w:id="180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803"/>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7" w:id="180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80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180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805"/>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7" w:id="180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 х</w:t>
            </w:r>
          </w:p>
          <w:bookmarkEnd w:id="180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3" w:id="180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807"/>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9" w:id="18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0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5" w:id="1809"/>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качества всеми участниками**:</w:t>
            </w:r>
          </w:p>
          <w:bookmarkEnd w:id="1809"/>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71" w:id="1810"/>
    <w:p>
      <w:pPr>
        <w:spacing w:after="0"/>
        <w:ind w:left="0"/>
        <w:jc w:val="both"/>
      </w:pPr>
      <w:r>
        <w:rPr>
          <w:rFonts w:ascii="Times New Roman"/>
          <w:b w:val="false"/>
          <w:i w:val="false"/>
          <w:color w:val="000000"/>
          <w:sz w:val="28"/>
        </w:rPr>
        <w:t>
      Тип оплаты: за один пролеченный случай, по койко-дням</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331"/>
        <w:gridCol w:w="331"/>
        <w:gridCol w:w="331"/>
        <w:gridCol w:w="697"/>
        <w:gridCol w:w="331"/>
        <w:gridCol w:w="331"/>
        <w:gridCol w:w="331"/>
        <w:gridCol w:w="513"/>
        <w:gridCol w:w="513"/>
        <w:gridCol w:w="605"/>
        <w:gridCol w:w="605"/>
        <w:gridCol w:w="606"/>
        <w:gridCol w:w="606"/>
        <w:gridCol w:w="606"/>
        <w:gridCol w:w="606"/>
        <w:gridCol w:w="606"/>
        <w:gridCol w:w="606"/>
        <w:gridCol w:w="514"/>
        <w:gridCol w:w="514"/>
        <w:gridCol w:w="514"/>
        <w:gridCol w:w="514"/>
        <w:gridCol w:w="514"/>
        <w:gridCol w:w="514"/>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2" w:id="1811"/>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1811"/>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случаев</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оплате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3" w:id="18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2"/>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9" w:id="181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813"/>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7" w:id="181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814"/>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3" w:id="181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815"/>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1" w:id="181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816"/>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7" w:id="181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817"/>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5" w:id="18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818"/>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7" w:id="181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1819"/>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5" w:id="182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 х</w:t>
            </w:r>
          </w:p>
          <w:bookmarkEnd w:id="1820"/>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1" w:id="182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821"/>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7" w:id="182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22"/>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3" w:id="1823"/>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результатам контроля качества всеми участниками**:</w:t>
            </w:r>
          </w:p>
          <w:bookmarkEnd w:id="1823"/>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89" w:id="182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включаются случаи, подлежавшие контролю по Приложению 36 и добавленные</w:t>
      </w:r>
      <w:r>
        <w:br/>
      </w:r>
      <w:r>
        <w:rPr>
          <w:rFonts w:ascii="Times New Roman"/>
          <w:b w:val="false"/>
          <w:i w:val="false"/>
          <w:color w:val="000000"/>
          <w:sz w:val="28"/>
        </w:rPr>
        <w:t>экспертом ТД КОМУ, за исключением добавленных по результатам анализа исполнения</w:t>
      </w:r>
      <w:r>
        <w:br/>
      </w:r>
      <w:r>
        <w:rPr>
          <w:rFonts w:ascii="Times New Roman"/>
          <w:b w:val="false"/>
          <w:i w:val="false"/>
          <w:color w:val="000000"/>
          <w:sz w:val="28"/>
        </w:rPr>
        <w:t>условий договора, в столбце "Код по перечню*" знаком "+" маркируются подтвержденные</w:t>
      </w:r>
      <w:r>
        <w:br/>
      </w:r>
      <w:r>
        <w:rPr>
          <w:rFonts w:ascii="Times New Roman"/>
          <w:b w:val="false"/>
          <w:i w:val="false"/>
          <w:color w:val="000000"/>
          <w:sz w:val="28"/>
        </w:rPr>
        <w:t>случаи, знаком "-" маркируются неподтвержденные случаи, в строке "итого" граф "Код по</w:t>
      </w:r>
      <w:r>
        <w:br/>
      </w:r>
      <w:r>
        <w:rPr>
          <w:rFonts w:ascii="Times New Roman"/>
          <w:b w:val="false"/>
          <w:i w:val="false"/>
          <w:color w:val="000000"/>
          <w:sz w:val="28"/>
        </w:rPr>
        <w:t>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824"/>
    <w:tbl>
      <w:tblPr>
        <w:tblW w:w="0" w:type="auto"/>
        <w:tblCellSpacing w:w="0" w:type="auto"/>
        <w:tblBorders>
          <w:top w:val="none"/>
          <w:left w:val="none"/>
          <w:bottom w:val="none"/>
          <w:right w:val="none"/>
          <w:insideH w:val="none"/>
          <w:insideV w:val="none"/>
        </w:tblBorders>
      </w:tblPr>
      <w:tblGrid>
        <w:gridCol w:w="5220"/>
        <w:gridCol w:w="7080"/>
      </w:tblGrid>
      <w:tr>
        <w:trPr>
          <w:trHeight w:val="30" w:hRule="atLeast"/>
        </w:trPr>
        <w:tc>
          <w:tcPr>
            <w:tcW w:w="5220" w:type="dxa"/>
            <w:tcBorders/>
            <w:tcMar>
              <w:top w:w="15" w:type="dxa"/>
              <w:left w:w="15" w:type="dxa"/>
              <w:bottom w:w="15" w:type="dxa"/>
              <w:right w:w="15" w:type="dxa"/>
            </w:tcMar>
            <w:vAlign w:val="center"/>
          </w:tcPr>
          <w:bookmarkStart w:name="z12990" w:id="182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bookmarkEnd w:id="1825"/>
        </w:tc>
        <w:tc>
          <w:tcPr>
            <w:tcW w:w="7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w:t>
            </w:r>
            <w:r>
              <w:br/>
            </w:r>
            <w:r>
              <w:rPr>
                <w:rFonts w:ascii="Times New Roman"/>
                <w:b w:val="false"/>
                <w:i w:val="false"/>
                <w:color w:val="000000"/>
                <w:sz w:val="20"/>
              </w:rPr>
              <w:t>(для отчета на бумажном носителе)</w:t>
            </w:r>
          </w:p>
        </w:tc>
      </w:tr>
    </w:tbl>
    <w:bookmarkStart w:name="z12993" w:id="1826"/>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8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2994" w:id="1827"/>
    <w:p>
      <w:pPr>
        <w:spacing w:after="0"/>
        <w:ind w:left="0"/>
        <w:jc w:val="left"/>
      </w:pPr>
      <w:r>
        <w:rPr>
          <w:rFonts w:ascii="Times New Roman"/>
          <w:b/>
          <w:i w:val="false"/>
          <w:color w:val="000000"/>
        </w:rPr>
        <w:t xml:space="preserve">      Перечень случаев госпитализации за отчетный и прошедшие периоды, по которым</w:t>
      </w:r>
      <w:r>
        <w:br/>
      </w:r>
      <w:r>
        <w:rPr>
          <w:rFonts w:ascii="Times New Roman"/>
          <w:b/>
          <w:i w:val="false"/>
          <w:color w:val="000000"/>
        </w:rPr>
        <w:t xml:space="preserve">    проведен контроль объема по результатам анализа исполнения условий договора на</w:t>
      </w:r>
      <w:r>
        <w:br/>
      </w:r>
      <w:r>
        <w:rPr>
          <w:rFonts w:ascii="Times New Roman"/>
          <w:b/>
          <w:i w:val="false"/>
          <w:color w:val="000000"/>
        </w:rPr>
        <w:t xml:space="preserve">             оказание гарантированного объема бесплатной медицинской помощи</w:t>
      </w:r>
      <w:r>
        <w:br/>
      </w:r>
      <w:r>
        <w:rPr>
          <w:rFonts w:ascii="Times New Roman"/>
          <w:b/>
          <w:i w:val="false"/>
          <w:color w:val="000000"/>
        </w:rPr>
        <w:t xml:space="preserve">             период: с "___"_____20___года по "___"_____20___ года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субъекта здравоохранения)</w:t>
      </w:r>
    </w:p>
    <w:bookmarkEnd w:id="1827"/>
    <w:bookmarkStart w:name="z12995" w:id="1828"/>
    <w:p>
      <w:pPr>
        <w:spacing w:after="0"/>
        <w:ind w:left="0"/>
        <w:jc w:val="both"/>
      </w:pPr>
      <w:r>
        <w:rPr>
          <w:rFonts w:ascii="Times New Roman"/>
          <w:b w:val="false"/>
          <w:i w:val="false"/>
          <w:color w:val="000000"/>
          <w:sz w:val="28"/>
        </w:rPr>
        <w:t>
      Тип оплаты: по клинико-затратным группам</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6" w:id="182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2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3" w:id="1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6" w:id="183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831"/>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1" w:id="183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832"/>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3" w:id="183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833"/>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8" w:id="183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834"/>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0" w:id="183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835"/>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4" w:id="183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83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7" w:id="183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8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1" w:id="183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83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4" w:id="183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83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7" w:id="184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4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0" w:id="18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84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3" w:id="18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предыдущие периоды</w:t>
            </w:r>
          </w:p>
          <w:bookmarkEnd w:id="184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6" w:id="1843"/>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84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1" w:id="1844"/>
    <w:p>
      <w:pPr>
        <w:spacing w:after="0"/>
        <w:ind w:left="0"/>
        <w:jc w:val="both"/>
      </w:pPr>
      <w:r>
        <w:rPr>
          <w:rFonts w:ascii="Times New Roman"/>
          <w:b w:val="false"/>
          <w:i w:val="false"/>
          <w:color w:val="000000"/>
          <w:sz w:val="28"/>
        </w:rPr>
        <w:t>
      Тип оплаты: по фактическим затратам</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2" w:id="184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4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9" w:id="18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2" w:id="184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847"/>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7" w:id="184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848"/>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9" w:id="184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849"/>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4" w:id="185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850"/>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6" w:id="185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851"/>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0" w:id="185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85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3" w:id="185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8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7" w:id="185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85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0" w:id="185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85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3" w:id="185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5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6" w:id="18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857"/>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9" w:id="18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предыдущие периоды</w:t>
            </w:r>
          </w:p>
          <w:bookmarkEnd w:id="185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2" w:id="1859"/>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859"/>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87" w:id="1860"/>
    <w:p>
      <w:pPr>
        <w:spacing w:after="0"/>
        <w:ind w:left="0"/>
        <w:jc w:val="both"/>
      </w:pPr>
      <w:r>
        <w:rPr>
          <w:rFonts w:ascii="Times New Roman"/>
          <w:b w:val="false"/>
          <w:i w:val="false"/>
          <w:color w:val="000000"/>
          <w:sz w:val="28"/>
        </w:rPr>
        <w:t>
      Тип оплаты: за один пролеченный случай, по койко-дням</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
        <w:gridCol w:w="353"/>
        <w:gridCol w:w="7"/>
        <w:gridCol w:w="364"/>
        <w:gridCol w:w="3"/>
        <w:gridCol w:w="240"/>
        <w:gridCol w:w="120"/>
        <w:gridCol w:w="349"/>
        <w:gridCol w:w="15"/>
        <w:gridCol w:w="800"/>
        <w:gridCol w:w="179"/>
        <w:gridCol w:w="184"/>
        <w:gridCol w:w="179"/>
        <w:gridCol w:w="184"/>
        <w:gridCol w:w="179"/>
        <w:gridCol w:w="184"/>
        <w:gridCol w:w="9"/>
        <w:gridCol w:w="556"/>
        <w:gridCol w:w="565"/>
        <w:gridCol w:w="666"/>
        <w:gridCol w:w="666"/>
        <w:gridCol w:w="666"/>
        <w:gridCol w:w="667"/>
        <w:gridCol w:w="667"/>
        <w:gridCol w:w="667"/>
        <w:gridCol w:w="667"/>
        <w:gridCol w:w="667"/>
        <w:gridCol w:w="565"/>
        <w:gridCol w:w="883"/>
        <w:gridCol w:w="67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8" w:id="18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6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случаев</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 ранее принятая сумма, 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5" w:id="18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8" w:id="186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1863"/>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3" w:id="18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1864"/>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6" w:id="186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1865"/>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1" w:id="18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1866"/>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4" w:id="1867"/>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1867"/>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8" w:id="18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1868"/>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1" w:id="1869"/>
          <w:p>
            <w:pPr>
              <w:spacing w:after="20"/>
              <w:ind w:left="20"/>
              <w:jc w:val="both"/>
            </w:pPr>
            <w:r>
              <w:rPr>
                <w:rFonts w:ascii="Times New Roman"/>
                <w:b w:val="false"/>
                <w:i w:val="false"/>
                <w:color w:val="000000"/>
                <w:sz w:val="20"/>
              </w:rPr>
              <w:t>
</w:t>
            </w:r>
            <w:r>
              <w:rPr>
                <w:rFonts w:ascii="Times New Roman"/>
                <w:b w:val="false"/>
                <w:i w:val="false"/>
                <w:color w:val="000000"/>
                <w:sz w:val="20"/>
              </w:rPr>
              <w:t>Случаи по ВТМУ ДС</w:t>
            </w:r>
          </w:p>
          <w:bookmarkEnd w:id="18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187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1870"/>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8" w:id="187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1871"/>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1" w:id="187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87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4" w:id="187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отчетный период</w:t>
            </w:r>
          </w:p>
          <w:bookmarkEnd w:id="1873"/>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7" w:id="18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за предыдущие периоды</w:t>
            </w:r>
          </w:p>
          <w:bookmarkEnd w:id="1874"/>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0" w:id="1875"/>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за отчетный период по результатам контроля объема и качества всеми участниками**</w:t>
            </w:r>
          </w:p>
          <w:bookmarkEnd w:id="1875"/>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55" w:id="187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в столбце "Код по перечню*" знаком "+" маркируется подтвержденные случаи в</w:t>
      </w:r>
      <w:r>
        <w:br/>
      </w:r>
      <w:r>
        <w:rPr>
          <w:rFonts w:ascii="Times New Roman"/>
          <w:b w:val="false"/>
          <w:i w:val="false"/>
          <w:color w:val="000000"/>
          <w:sz w:val="28"/>
        </w:rPr>
        <w:t>строке "итого" граф "Код по перечню*" указываются сумма случаев с "+";</w:t>
      </w:r>
      <w:r>
        <w:br/>
      </w:r>
      <w:r>
        <w:rPr>
          <w:rFonts w:ascii="Times New Roman"/>
          <w:b w:val="false"/>
          <w:i w:val="false"/>
          <w:color w:val="000000"/>
          <w:sz w:val="28"/>
        </w:rPr>
        <w:t xml:space="preserve">       **- указывается в итоговых строках акта контроля объема, сводного перечня и</w:t>
      </w:r>
      <w:r>
        <w:br/>
      </w:r>
      <w:r>
        <w:rPr>
          <w:rFonts w:ascii="Times New Roman"/>
          <w:b w:val="false"/>
          <w:i w:val="false"/>
          <w:color w:val="000000"/>
          <w:sz w:val="28"/>
        </w:rPr>
        <w:t>протокола исполнения договора;</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1876"/>
    <w:tbl>
      <w:tblPr>
        <w:tblW w:w="0" w:type="auto"/>
        <w:tblCellSpacing w:w="0" w:type="auto"/>
        <w:tblBorders>
          <w:top w:val="none"/>
          <w:left w:val="none"/>
          <w:bottom w:val="none"/>
          <w:right w:val="none"/>
          <w:insideH w:val="none"/>
          <w:insideV w:val="none"/>
        </w:tblBorders>
      </w:tblPr>
      <w:tblGrid>
        <w:gridCol w:w="5909"/>
        <w:gridCol w:w="7111"/>
      </w:tblGrid>
      <w:tr>
        <w:trPr>
          <w:trHeight w:val="30" w:hRule="atLeast"/>
        </w:trPr>
        <w:tc>
          <w:tcPr>
            <w:tcW w:w="5909" w:type="dxa"/>
            <w:tcBorders/>
            <w:tcMar>
              <w:top w:w="15" w:type="dxa"/>
              <w:left w:w="15" w:type="dxa"/>
              <w:bottom w:w="15" w:type="dxa"/>
              <w:right w:w="15" w:type="dxa"/>
            </w:tcMar>
            <w:vAlign w:val="center"/>
          </w:tcPr>
          <w:bookmarkStart w:name="z13756" w:id="187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1877"/>
        </w:tc>
        <w:tc>
          <w:tcPr>
            <w:tcW w:w="7111" w:type="dxa"/>
            <w:tcBorders/>
            <w:tcMar>
              <w:top w:w="15" w:type="dxa"/>
              <w:left w:w="15" w:type="dxa"/>
              <w:bottom w:w="15" w:type="dxa"/>
              <w:right w:w="15" w:type="dxa"/>
            </w:tcMar>
            <w:vAlign w:val="center"/>
          </w:tcPr>
          <w:bookmarkStart w:name="z13758" w:id="1878"/>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1878"/>
        </w:tc>
      </w:tr>
    </w:tbl>
    <w:bookmarkStart w:name="z13761" w:id="1879"/>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3762" w:id="1880"/>
    <w:p>
      <w:pPr>
        <w:spacing w:after="0"/>
        <w:ind w:left="0"/>
        <w:jc w:val="left"/>
      </w:pPr>
      <w:r>
        <w:rPr>
          <w:rFonts w:ascii="Times New Roman"/>
          <w:b/>
          <w:i w:val="false"/>
          <w:color w:val="000000"/>
        </w:rPr>
        <w:t xml:space="preserve">                              Акт контроля объема медицинских услуг</w:t>
      </w:r>
      <w:r>
        <w:br/>
      </w:r>
      <w:r>
        <w:rPr>
          <w:rFonts w:ascii="Times New Roman"/>
          <w:b/>
          <w:i w:val="false"/>
          <w:color w:val="000000"/>
        </w:rPr>
        <w:t xml:space="preserve">             по оказанию гарантированного объема бесплатной медицинской помощи</w:t>
      </w:r>
      <w:r>
        <w:br/>
      </w:r>
      <w:r>
        <w:rPr>
          <w:rFonts w:ascii="Times New Roman"/>
          <w:b/>
          <w:i w:val="false"/>
          <w:color w:val="000000"/>
        </w:rPr>
        <w:t xml:space="preserve">                         №______ от "____"________________20____года</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1880"/>
    <w:bookmarkStart w:name="z13763" w:id="1881"/>
    <w:p>
      <w:pPr>
        <w:spacing w:after="0"/>
        <w:ind w:left="0"/>
        <w:jc w:val="both"/>
      </w:pPr>
      <w:r>
        <w:rPr>
          <w:rFonts w:ascii="Times New Roman"/>
          <w:b w:val="false"/>
          <w:i w:val="false"/>
          <w:color w:val="000000"/>
          <w:sz w:val="28"/>
        </w:rPr>
        <w:t>
      Тип оплаты: по клинико-затратным группам</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53"/>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4" w:id="1882"/>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882"/>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6" w:id="188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188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ДС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7" w:id="18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2" w:id="1885"/>
          <w:p>
            <w:pPr>
              <w:spacing w:after="20"/>
              <w:ind w:left="20"/>
              <w:jc w:val="both"/>
            </w:pPr>
            <w:r>
              <w:rPr>
                <w:rFonts w:ascii="Times New Roman"/>
                <w:b w:val="false"/>
                <w:i w:val="false"/>
                <w:color w:val="000000"/>
                <w:sz w:val="20"/>
              </w:rPr>
              <w:t>
</w:t>
            </w:r>
            <w:r>
              <w:rPr>
                <w:rFonts w:ascii="Times New Roman"/>
                <w:b w:val="false"/>
                <w:i w:val="false"/>
                <w:color w:val="000000"/>
                <w:sz w:val="20"/>
              </w:rPr>
              <w:t>I. Случаи госпитализации за отчетный период, подлежащие оплате (приложение 35)</w:t>
            </w:r>
          </w:p>
          <w:bookmarkEnd w:id="188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6" w:id="1886"/>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объема после оценки СИ (приложение 44)</w:t>
            </w:r>
          </w:p>
          <w:bookmarkEnd w:id="188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0" w:id="1887"/>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88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4" w:id="18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8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9" w:id="18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8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4" w:id="18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9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9" w:id="18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9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4" w:id="18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9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9" w:id="18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9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4" w:id="189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9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9" w:id="18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9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9" w:id="1896"/>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89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3" w:id="1897"/>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89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7" w:id="18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9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2" w:id="18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9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7" w:id="19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0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2" w:id="19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0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7" w:id="19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0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2" w:id="19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0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7" w:id="19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0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2" w:id="190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0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7" w:id="1906"/>
          <w:p>
            <w:pPr>
              <w:spacing w:after="20"/>
              <w:ind w:left="20"/>
              <w:jc w:val="both"/>
            </w:pPr>
            <w:r>
              <w:rPr>
                <w:rFonts w:ascii="Times New Roman"/>
                <w:b w:val="false"/>
                <w:i w:val="false"/>
                <w:color w:val="000000"/>
                <w:sz w:val="20"/>
              </w:rPr>
              <w:t>
</w:t>
            </w:r>
            <w:r>
              <w:rPr>
                <w:rFonts w:ascii="Times New Roman"/>
                <w:b w:val="false"/>
                <w:i w:val="false"/>
                <w:color w:val="000000"/>
                <w:sz w:val="20"/>
              </w:rPr>
              <w:t>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9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1" w:id="1907"/>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190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5" w:id="1908"/>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190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9" w:id="1909"/>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0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3" w:id="19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10"/>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8" w:id="19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11"/>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3" w:id="19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12"/>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8" w:id="19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1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3" w:id="19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1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8" w:id="191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1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3" w:id="191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16"/>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8" w:id="191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1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3" w:id="191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1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7" w:id="1919"/>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191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01" w:id="1920"/>
    <w:p>
      <w:pPr>
        <w:spacing w:after="0"/>
        <w:ind w:left="0"/>
        <w:jc w:val="both"/>
      </w:pPr>
      <w:r>
        <w:rPr>
          <w:rFonts w:ascii="Times New Roman"/>
          <w:b w:val="false"/>
          <w:i w:val="false"/>
          <w:color w:val="000000"/>
          <w:sz w:val="28"/>
        </w:rPr>
        <w:t>
      Тип оплаты: по фактическим затратам</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2" w:id="1921"/>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921"/>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4" w:id="19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9" w:id="1923"/>
          <w:p>
            <w:pPr>
              <w:spacing w:after="20"/>
              <w:ind w:left="20"/>
              <w:jc w:val="both"/>
            </w:pPr>
            <w:r>
              <w:rPr>
                <w:rFonts w:ascii="Times New Roman"/>
                <w:b w:val="false"/>
                <w:i w:val="false"/>
                <w:color w:val="000000"/>
                <w:sz w:val="20"/>
              </w:rPr>
              <w:t>
</w:t>
            </w:r>
            <w:r>
              <w:rPr>
                <w:rFonts w:ascii="Times New Roman"/>
                <w:b w:val="false"/>
                <w:i w:val="false"/>
                <w:color w:val="000000"/>
                <w:sz w:val="20"/>
              </w:rPr>
              <w:t>I. Случаи госпитализации за отчетный период, подлежащие оплате (приложение 35)</w:t>
            </w:r>
          </w:p>
          <w:bookmarkEnd w:id="192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3" w:id="1924"/>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объема после оценки СИ (приложение 44)</w:t>
            </w:r>
          </w:p>
          <w:bookmarkEnd w:id="192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7" w:id="1925"/>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2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1" w:id="19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6" w:id="19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1" w:id="192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6" w:id="192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1" w:id="193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6" w:id="19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1" w:id="19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6" w:id="193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1" w:id="1934"/>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93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5" w:id="1935"/>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3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9" w:id="19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4" w:id="19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9" w:id="19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4" w:id="19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9" w:id="194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4" w:id="194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9" w:id="194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4" w:id="19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9" w:id="1944"/>
          <w:p>
            <w:pPr>
              <w:spacing w:after="20"/>
              <w:ind w:left="20"/>
              <w:jc w:val="both"/>
            </w:pPr>
            <w:r>
              <w:rPr>
                <w:rFonts w:ascii="Times New Roman"/>
                <w:b w:val="false"/>
                <w:i w:val="false"/>
                <w:color w:val="000000"/>
                <w:sz w:val="20"/>
              </w:rPr>
              <w:t>
</w:t>
            </w:r>
            <w:r>
              <w:rPr>
                <w:rFonts w:ascii="Times New Roman"/>
                <w:b w:val="false"/>
                <w:i w:val="false"/>
                <w:color w:val="000000"/>
                <w:sz w:val="20"/>
              </w:rPr>
              <w:t>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94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3" w:id="1945"/>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194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1946"/>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194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1" w:id="1947"/>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4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5" w:id="19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0" w:id="19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5" w:id="19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0" w:id="19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5" w:id="19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0" w:id="19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5" w:id="19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0" w:id="19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5" w:id="195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5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9" w:id="1957"/>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195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03" w:id="1958"/>
    <w:p>
      <w:pPr>
        <w:spacing w:after="0"/>
        <w:ind w:left="0"/>
        <w:jc w:val="both"/>
      </w:pPr>
      <w:r>
        <w:rPr>
          <w:rFonts w:ascii="Times New Roman"/>
          <w:b w:val="false"/>
          <w:i w:val="false"/>
          <w:color w:val="000000"/>
          <w:sz w:val="28"/>
        </w:rPr>
        <w:t>
      Тип оплаты: за один пролеченный случай, по койко-дням</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4" w:id="1959"/>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1959"/>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8" w:id="196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19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7" w:id="19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1"/>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2" w:id="1962"/>
          <w:p>
            <w:pPr>
              <w:spacing w:after="20"/>
              <w:ind w:left="20"/>
              <w:jc w:val="both"/>
            </w:pPr>
            <w:r>
              <w:rPr>
                <w:rFonts w:ascii="Times New Roman"/>
                <w:b w:val="false"/>
                <w:i w:val="false"/>
                <w:color w:val="000000"/>
                <w:sz w:val="20"/>
              </w:rPr>
              <w:t>
</w:t>
            </w:r>
            <w:r>
              <w:rPr>
                <w:rFonts w:ascii="Times New Roman"/>
                <w:b w:val="false"/>
                <w:i w:val="false"/>
                <w:color w:val="000000"/>
                <w:sz w:val="20"/>
              </w:rPr>
              <w:t>I. Случаи госпитализации за отчетный период, подлежащие оплате (приложение 35)</w:t>
            </w:r>
          </w:p>
          <w:bookmarkEnd w:id="19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6" w:id="1963"/>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объема после оценки СИ (приложение 44)</w:t>
            </w:r>
          </w:p>
          <w:bookmarkEnd w:id="19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0" w:id="1964"/>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4" w:id="19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9" w:id="196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4" w:id="196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9" w:id="196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4" w:id="196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9" w:id="19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4" w:id="197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9" w:id="19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4" w:id="1973"/>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197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8" w:id="1974"/>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7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2" w:id="19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7" w:id="19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2" w:id="19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7" w:id="19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2" w:id="197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7" w:id="19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2" w:id="198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7" w:id="198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2" w:id="1983"/>
          <w:p>
            <w:pPr>
              <w:spacing w:after="20"/>
              <w:ind w:left="20"/>
              <w:jc w:val="both"/>
            </w:pPr>
            <w:r>
              <w:rPr>
                <w:rFonts w:ascii="Times New Roman"/>
                <w:b w:val="false"/>
                <w:i w:val="false"/>
                <w:color w:val="000000"/>
                <w:sz w:val="20"/>
              </w:rPr>
              <w:t>
</w:t>
            </w:r>
            <w:r>
              <w:rPr>
                <w:rFonts w:ascii="Times New Roman"/>
                <w:b w:val="false"/>
                <w:i w:val="false"/>
                <w:color w:val="000000"/>
                <w:sz w:val="20"/>
              </w:rPr>
              <w:t>ІV.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198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6" w:id="1984"/>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198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0" w:id="1985"/>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198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4" w:id="1986"/>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198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8" w:id="19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3" w:id="19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8" w:id="19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3" w:id="19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8" w:id="19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3" w:id="19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19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3" w:id="19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8" w:id="199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2" w:id="1996"/>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199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06" w:id="1997"/>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1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47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7707" w:id="1998"/>
    <w:p>
      <w:pPr>
        <w:spacing w:after="0"/>
        <w:ind w:left="0"/>
        <w:jc w:val="left"/>
      </w:pPr>
      <w:r>
        <w:rPr>
          <w:rFonts w:ascii="Times New Roman"/>
          <w:b/>
          <w:i w:val="false"/>
          <w:color w:val="000000"/>
        </w:rPr>
        <w:t xml:space="preserve"> Перечень случаев госпитализации, подлежащих и не подлежащих оплате, в том числе</w:t>
      </w:r>
      <w:r>
        <w:br/>
      </w:r>
      <w:r>
        <w:rPr>
          <w:rFonts w:ascii="Times New Roman"/>
          <w:b/>
          <w:i w:val="false"/>
          <w:color w:val="000000"/>
        </w:rPr>
        <w:t xml:space="preserve">      частично по результатам контроля объема гарантированного объема бесплатной</w:t>
      </w:r>
      <w:r>
        <w:br/>
      </w:r>
      <w:r>
        <w:rPr>
          <w:rFonts w:ascii="Times New Roman"/>
          <w:b/>
          <w:i w:val="false"/>
          <w:color w:val="000000"/>
        </w:rPr>
        <w:t xml:space="preserve">                         медицинской помощи всеми участниками</w:t>
      </w:r>
      <w:r>
        <w:br/>
      </w:r>
      <w:r>
        <w:rPr>
          <w:rFonts w:ascii="Times New Roman"/>
          <w:b/>
          <w:i w:val="false"/>
          <w:color w:val="000000"/>
        </w:rPr>
        <w:t xml:space="preserve">       период: с "___"________________20___года по "___"______________20___ года</w:t>
      </w:r>
    </w:p>
    <w:bookmarkEnd w:id="1998"/>
    <w:bookmarkStart w:name="z17708" w:id="1999"/>
    <w:p>
      <w:pPr>
        <w:spacing w:after="0"/>
        <w:ind w:left="0"/>
        <w:jc w:val="both"/>
      </w:pPr>
      <w:r>
        <w:rPr>
          <w:rFonts w:ascii="Times New Roman"/>
          <w:b w:val="false"/>
          <w:i w:val="false"/>
          <w:color w:val="000000"/>
          <w:sz w:val="28"/>
        </w:rPr>
        <w:t>
      Тип оплаты: по клинико-затратным группам</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9" w:id="20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00"/>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9" w:id="2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1"/>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6" w:id="200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02"/>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5" w:id="200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0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2" w:id="200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04"/>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1" w:id="200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0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8" w:id="200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06"/>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7" w:id="200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0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4" w:id="200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08"/>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200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0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0" w:id="201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1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7" w:id="201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1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74" w:id="2012"/>
    <w:p>
      <w:pPr>
        <w:spacing w:after="0"/>
        <w:ind w:left="0"/>
        <w:jc w:val="both"/>
      </w:pPr>
      <w:r>
        <w:rPr>
          <w:rFonts w:ascii="Times New Roman"/>
          <w:b w:val="false"/>
          <w:i w:val="false"/>
          <w:color w:val="000000"/>
          <w:sz w:val="28"/>
        </w:rPr>
        <w:t>
      Тип оплаты: по фактическим затратам</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5" w:id="20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13"/>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5" w:id="20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4"/>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2" w:id="201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15"/>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1" w:id="201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1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8" w:id="201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17"/>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20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1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4" w:id="201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19"/>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3" w:id="202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2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0" w:id="202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21"/>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9" w:id="202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2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6" w:id="202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2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3" w:id="20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2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40" w:id="2025"/>
    <w:p>
      <w:pPr>
        <w:spacing w:after="0"/>
        <w:ind w:left="0"/>
        <w:jc w:val="both"/>
      </w:pPr>
      <w:r>
        <w:rPr>
          <w:rFonts w:ascii="Times New Roman"/>
          <w:b w:val="false"/>
          <w:i w:val="false"/>
          <w:color w:val="000000"/>
          <w:sz w:val="28"/>
        </w:rPr>
        <w:t>
      Тип оплаты: за один пролеченный случай, по койко-дням</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573"/>
        <w:gridCol w:w="573"/>
        <w:gridCol w:w="573"/>
        <w:gridCol w:w="1261"/>
        <w:gridCol w:w="573"/>
        <w:gridCol w:w="573"/>
        <w:gridCol w:w="573"/>
        <w:gridCol w:w="890"/>
        <w:gridCol w:w="890"/>
        <w:gridCol w:w="891"/>
        <w:gridCol w:w="891"/>
        <w:gridCol w:w="927"/>
        <w:gridCol w:w="893"/>
        <w:gridCol w:w="105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1" w:id="202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26"/>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карта</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акта контроля объема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1" w:id="20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7"/>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8" w:id="2028"/>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28"/>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7" w:id="202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2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4" w:id="2030"/>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30"/>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3" w:id="203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31"/>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0" w:id="203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32"/>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9" w:id="203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3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6" w:id="203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34"/>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5" w:id="203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3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2" w:id="203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3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9" w:id="203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3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06" w:id="203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 xml:space="preserve">       в Перечне указываются случаи, которые прошли контроль объема и качества и</w:t>
      </w:r>
      <w:r>
        <w:br/>
      </w:r>
      <w:r>
        <w:rPr>
          <w:rFonts w:ascii="Times New Roman"/>
          <w:b w:val="false"/>
          <w:i w:val="false"/>
          <w:color w:val="000000"/>
          <w:sz w:val="28"/>
        </w:rPr>
        <w:t>отражены в нескольких строках акта контроля объема.</w:t>
      </w:r>
    </w:p>
    <w:bookmarkEnd w:id="203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207" w:id="2039"/>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2039"/>
        </w:tc>
        <w:tc>
          <w:tcPr>
            <w:tcW w:w="6150" w:type="dxa"/>
            <w:tcBorders/>
            <w:tcMar>
              <w:top w:w="15" w:type="dxa"/>
              <w:left w:w="15" w:type="dxa"/>
              <w:bottom w:w="15" w:type="dxa"/>
              <w:right w:w="15" w:type="dxa"/>
            </w:tcMar>
            <w:vAlign w:val="center"/>
          </w:tcPr>
          <w:bookmarkStart w:name="z18209" w:id="2040"/>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2040"/>
        </w:tc>
      </w:tr>
    </w:tbl>
    <w:bookmarkStart w:name="z18212" w:id="2041"/>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48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8213" w:id="2042"/>
    <w:p>
      <w:pPr>
        <w:spacing w:after="0"/>
        <w:ind w:left="0"/>
        <w:jc w:val="left"/>
      </w:pPr>
      <w:r>
        <w:rPr>
          <w:rFonts w:ascii="Times New Roman"/>
          <w:b/>
          <w:i w:val="false"/>
          <w:color w:val="000000"/>
        </w:rPr>
        <w:t xml:space="preserve">    Перечень случаев госпитализации, подлежащих и не подлежащих оплате, в том числе</w:t>
      </w:r>
      <w:r>
        <w:br/>
      </w:r>
      <w:r>
        <w:rPr>
          <w:rFonts w:ascii="Times New Roman"/>
          <w:b/>
          <w:i w:val="false"/>
          <w:color w:val="000000"/>
        </w:rPr>
        <w:t xml:space="preserve">   частично по результатам контроля качества и объема услуг гарантированного объема</w:t>
      </w:r>
      <w:r>
        <w:br/>
      </w:r>
      <w:r>
        <w:rPr>
          <w:rFonts w:ascii="Times New Roman"/>
          <w:b/>
          <w:i w:val="false"/>
          <w:color w:val="000000"/>
        </w:rPr>
        <w:t xml:space="preserve">                   бесплатной медицинской помощи всеми участниками</w:t>
      </w:r>
      <w:r>
        <w:br/>
      </w:r>
      <w:r>
        <w:rPr>
          <w:rFonts w:ascii="Times New Roman"/>
          <w:b/>
          <w:i w:val="false"/>
          <w:color w:val="000000"/>
        </w:rPr>
        <w:t xml:space="preserve">                   период с "___"_____20___года по "___"_____20___года</w:t>
      </w:r>
      <w:r>
        <w:br/>
      </w:r>
      <w:r>
        <w:rPr>
          <w:rFonts w:ascii="Times New Roman"/>
          <w:b/>
          <w:i w:val="false"/>
          <w:color w:val="000000"/>
        </w:rPr>
        <w:t xml:space="preserve">                     _____________________________________________________</w:t>
      </w:r>
      <w:r>
        <w:br/>
      </w:r>
      <w:r>
        <w:rPr>
          <w:rFonts w:ascii="Times New Roman"/>
          <w:b/>
          <w:i w:val="false"/>
          <w:color w:val="000000"/>
        </w:rPr>
        <w:t xml:space="preserve">                            (наименование субъекта здравоохранения)</w:t>
      </w:r>
    </w:p>
    <w:bookmarkEnd w:id="2042"/>
    <w:bookmarkStart w:name="z18214" w:id="2043"/>
    <w:p>
      <w:pPr>
        <w:spacing w:after="0"/>
        <w:ind w:left="0"/>
        <w:jc w:val="both"/>
      </w:pPr>
      <w:r>
        <w:rPr>
          <w:rFonts w:ascii="Times New Roman"/>
          <w:b w:val="false"/>
          <w:i w:val="false"/>
          <w:color w:val="000000"/>
          <w:sz w:val="28"/>
        </w:rPr>
        <w:t>
      Тип оплаты: по клинико-затратным группам</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5" w:id="20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44"/>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8" w:id="20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5"/>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8" w:id="204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46"/>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0" w:id="204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4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0" w:id="204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48"/>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2" w:id="204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4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2" w:id="2050"/>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50"/>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4" w:id="2051"/>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5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4" w:id="2052"/>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52"/>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6" w:id="205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5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6" w:id="205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5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6" w:id="205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5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16" w:id="2056"/>
    <w:p>
      <w:pPr>
        <w:spacing w:after="0"/>
        <w:ind w:left="0"/>
        <w:jc w:val="both"/>
      </w:pPr>
      <w:r>
        <w:rPr>
          <w:rFonts w:ascii="Times New Roman"/>
          <w:b w:val="false"/>
          <w:i w:val="false"/>
          <w:color w:val="000000"/>
          <w:sz w:val="28"/>
        </w:rPr>
        <w:t>
      Тип оплаты: по фактическим затратам</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7" w:id="205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57"/>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0" w:id="20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8"/>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0" w:id="2059"/>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59"/>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2" w:id="206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6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2" w:id="2061"/>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61"/>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4" w:id="206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62"/>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4" w:id="2063"/>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63"/>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6" w:id="20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64"/>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6" w:id="2065"/>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65"/>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8" w:id="20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66"/>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8" w:id="206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6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8" w:id="206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68"/>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18" w:id="2069"/>
    <w:p>
      <w:pPr>
        <w:spacing w:after="0"/>
        <w:ind w:left="0"/>
        <w:jc w:val="both"/>
      </w:pPr>
      <w:r>
        <w:rPr>
          <w:rFonts w:ascii="Times New Roman"/>
          <w:b w:val="false"/>
          <w:i w:val="false"/>
          <w:color w:val="000000"/>
          <w:sz w:val="28"/>
        </w:rPr>
        <w:t>
      Тип оплаты: за один пролеченный случай, по койко-дням</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62"/>
        <w:gridCol w:w="462"/>
        <w:gridCol w:w="462"/>
        <w:gridCol w:w="462"/>
        <w:gridCol w:w="1017"/>
        <w:gridCol w:w="462"/>
        <w:gridCol w:w="462"/>
        <w:gridCol w:w="462"/>
        <w:gridCol w:w="718"/>
        <w:gridCol w:w="718"/>
        <w:gridCol w:w="718"/>
        <w:gridCol w:w="718"/>
        <w:gridCol w:w="747"/>
        <w:gridCol w:w="718"/>
        <w:gridCol w:w="747"/>
        <w:gridCol w:w="918"/>
        <w:gridCol w:w="720"/>
        <w:gridCol w:w="850"/>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207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70"/>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ставок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Строка сводного перечня* (протокола исполнения договора)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стоимость случая, тенге</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снятию 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2" w:id="20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1"/>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2" w:id="2072"/>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072"/>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4" w:id="207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07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4" w:id="2074"/>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074"/>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6" w:id="207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075"/>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6" w:id="2076"/>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076"/>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8" w:id="2077"/>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077"/>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8" w:id="2078"/>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078"/>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0" w:id="207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079"/>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0" w:id="2080"/>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080"/>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0" w:id="208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81"/>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20" w:id="208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r>
        <w:br/>
      </w:r>
      <w:r>
        <w:rPr>
          <w:rFonts w:ascii="Times New Roman"/>
          <w:b w:val="false"/>
          <w:i w:val="false"/>
          <w:color w:val="000000"/>
          <w:sz w:val="28"/>
        </w:rPr>
        <w:t xml:space="preserve">       в Перечне указываются случаи, которые прошли контроль объема и качества и</w:t>
      </w:r>
      <w:r>
        <w:br/>
      </w:r>
      <w:r>
        <w:rPr>
          <w:rFonts w:ascii="Times New Roman"/>
          <w:b w:val="false"/>
          <w:i w:val="false"/>
          <w:color w:val="000000"/>
          <w:sz w:val="28"/>
        </w:rPr>
        <w:t>отражены в нескольких строках сводного перечня или протокола исполнения договоров.</w:t>
      </w:r>
    </w:p>
    <w:bookmarkEnd w:id="2082"/>
    <w:tbl>
      <w:tblPr>
        <w:tblW w:w="0" w:type="auto"/>
        <w:tblCellSpacing w:w="0" w:type="auto"/>
        <w:tblBorders>
          <w:top w:val="none"/>
          <w:left w:val="none"/>
          <w:bottom w:val="none"/>
          <w:right w:val="none"/>
          <w:insideH w:val="none"/>
          <w:insideV w:val="none"/>
        </w:tblBorders>
      </w:tblPr>
      <w:tblGrid>
        <w:gridCol w:w="5944"/>
        <w:gridCol w:w="6356"/>
      </w:tblGrid>
      <w:tr>
        <w:trPr>
          <w:trHeight w:val="30" w:hRule="atLeast"/>
        </w:trPr>
        <w:tc>
          <w:tcPr>
            <w:tcW w:w="5944" w:type="dxa"/>
            <w:tcBorders/>
            <w:tcMar>
              <w:top w:w="15" w:type="dxa"/>
              <w:left w:w="15" w:type="dxa"/>
              <w:bottom w:w="15" w:type="dxa"/>
              <w:right w:w="15" w:type="dxa"/>
            </w:tcMar>
            <w:vAlign w:val="center"/>
          </w:tcPr>
          <w:bookmarkStart w:name="z18821" w:id="20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w:t>
            </w:r>
            <w:r>
              <w:rPr>
                <w:rFonts w:ascii="Times New Roman"/>
                <w:b w:val="false"/>
                <w:i w:val="false"/>
                <w:color w:val="000000"/>
                <w:sz w:val="20"/>
              </w:rPr>
              <w:t>(для отчета на бумажном носителе)</w:t>
            </w:r>
            <w:r>
              <w:br/>
            </w:r>
            <w:r>
              <w:rPr>
                <w:rFonts w:ascii="Times New Roman"/>
                <w:b w:val="false"/>
                <w:i w:val="false"/>
                <w:color w:val="000000"/>
                <w:sz w:val="20"/>
              </w:rPr>
              <w:t>
 </w:t>
            </w:r>
          </w:p>
          <w:bookmarkEnd w:id="2083"/>
        </w:tc>
        <w:tc>
          <w:tcPr>
            <w:tcW w:w="6356" w:type="dxa"/>
            <w:tcBorders/>
            <w:tcMar>
              <w:top w:w="15" w:type="dxa"/>
              <w:left w:w="15" w:type="dxa"/>
              <w:bottom w:w="15" w:type="dxa"/>
              <w:right w:w="15" w:type="dxa"/>
            </w:tcMar>
            <w:vAlign w:val="center"/>
          </w:tcPr>
          <w:bookmarkStart w:name="z18824" w:id="2084"/>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w:t>
            </w:r>
            <w:r>
              <w:br/>
            </w:r>
            <w:r>
              <w:rPr>
                <w:rFonts w:ascii="Times New Roman"/>
                <w:b w:val="false"/>
                <w:i w:val="false"/>
                <w:color w:val="000000"/>
                <w:sz w:val="20"/>
              </w:rPr>
              <w:t xml:space="preserve"> Фамилия, имя, отчество (при его наличии)/подпись)</w:t>
            </w:r>
            <w:r>
              <w:br/>
            </w:r>
            <w:r>
              <w:rPr>
                <w:rFonts w:ascii="Times New Roman"/>
                <w:b w:val="false"/>
                <w:i w:val="false"/>
                <w:color w:val="000000"/>
                <w:sz w:val="20"/>
              </w:rPr>
              <w:t>
(для отчета на бумажном носителе)</w:t>
            </w:r>
          </w:p>
          <w:bookmarkEnd w:id="2084"/>
        </w:tc>
      </w:tr>
    </w:tbl>
    <w:bookmarkStart w:name="z18827" w:id="2085"/>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"___"_____________20___года</w:t>
      </w:r>
    </w:p>
    <w:bookmarkEnd w:id="2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49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8828" w:id="2086"/>
    <w:p>
      <w:pPr>
        <w:spacing w:after="0"/>
        <w:ind w:left="0"/>
        <w:jc w:val="left"/>
      </w:pPr>
      <w:r>
        <w:rPr>
          <w:rFonts w:ascii="Times New Roman"/>
          <w:b/>
          <w:i w:val="false"/>
          <w:color w:val="000000"/>
        </w:rPr>
        <w:t xml:space="preserve">               Сводный перечень случаев по результатам контроля качества и объема</w:t>
      </w:r>
      <w:r>
        <w:br/>
      </w:r>
      <w:r>
        <w:rPr>
          <w:rFonts w:ascii="Times New Roman"/>
          <w:b/>
          <w:i w:val="false"/>
          <w:color w:val="000000"/>
        </w:rPr>
        <w:t xml:space="preserve">               услуг гарантированного объема бесплатной медицинской помощи</w:t>
      </w:r>
      <w:r>
        <w:br/>
      </w:r>
      <w:r>
        <w:rPr>
          <w:rFonts w:ascii="Times New Roman"/>
          <w:b/>
          <w:i w:val="false"/>
          <w:color w:val="000000"/>
        </w:rPr>
        <w:t xml:space="preserve">                     №______ от "____"________________20____года</w:t>
      </w:r>
      <w:r>
        <w:br/>
      </w:r>
      <w:r>
        <w:rPr>
          <w:rFonts w:ascii="Times New Roman"/>
          <w:b/>
          <w:i w:val="false"/>
          <w:color w:val="000000"/>
        </w:rPr>
        <w:t xml:space="preserve">                   период: с "__"____20__года по "__"____20__года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p>
    <w:bookmarkEnd w:id="2086"/>
    <w:bookmarkStart w:name="z18829" w:id="2087"/>
    <w:p>
      <w:pPr>
        <w:spacing w:after="0"/>
        <w:ind w:left="0"/>
        <w:jc w:val="both"/>
      </w:pPr>
      <w:r>
        <w:rPr>
          <w:rFonts w:ascii="Times New Roman"/>
          <w:b w:val="false"/>
          <w:i w:val="false"/>
          <w:color w:val="000000"/>
          <w:sz w:val="28"/>
        </w:rPr>
        <w:t>
      Тип оплаты: по клинико-затратным группам</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0" w:id="2088"/>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088"/>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4" w:id="208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20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3" w:id="20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0"/>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8" w:id="2091"/>
          <w:p>
            <w:pPr>
              <w:spacing w:after="20"/>
              <w:ind w:left="20"/>
              <w:jc w:val="both"/>
            </w:pPr>
            <w:r>
              <w:rPr>
                <w:rFonts w:ascii="Times New Roman"/>
                <w:b w:val="false"/>
                <w:i w:val="false"/>
                <w:color w:val="000000"/>
                <w:sz w:val="20"/>
              </w:rPr>
              <w:t>
</w:t>
            </w:r>
            <w:r>
              <w:rPr>
                <w:rFonts w:ascii="Times New Roman"/>
                <w:b w:val="false"/>
                <w:i w:val="false"/>
                <w:color w:val="000000"/>
                <w:sz w:val="20"/>
              </w:rPr>
              <w:t>I. Перечень случаев госпитализации за отчетный период, подлежащие оплате (приложение 35)</w:t>
            </w:r>
          </w:p>
          <w:bookmarkEnd w:id="20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2" w:id="2092"/>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качества и объема ТД КООЗ после оценки СИ, за исключением случаев с летальными исходами (приложение 41)</w:t>
            </w:r>
          </w:p>
          <w:bookmarkEnd w:id="209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6" w:id="2093"/>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09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0" w:id="20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5" w:id="20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0" w:id="209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5" w:id="209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0" w:id="209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5" w:id="209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0" w:id="210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5" w:id="210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0" w:id="210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5" w:id="210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0" w:id="210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5" w:id="210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0" w:id="2106"/>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летальных случаев за отчетный период и предыдущий период, прошедшие контроль ТД КООЗ (приложение 42)</w:t>
            </w:r>
          </w:p>
          <w:bookmarkEnd w:id="21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4" w:id="2107"/>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0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8" w:id="21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3" w:id="21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8" w:id="21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3" w:id="211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8" w:id="211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3" w:id="211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8" w:id="211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3" w:id="211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8" w:id="21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3" w:id="211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8" w:id="211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3" w:id="211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8" w:id="212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3" w:id="212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8" w:id="212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3" w:id="2123"/>
          <w:p>
            <w:pPr>
              <w:spacing w:after="20"/>
              <w:ind w:left="20"/>
              <w:jc w:val="both"/>
            </w:pPr>
            <w:r>
              <w:rPr>
                <w:rFonts w:ascii="Times New Roman"/>
                <w:b w:val="false"/>
                <w:i w:val="false"/>
                <w:color w:val="000000"/>
                <w:sz w:val="20"/>
              </w:rPr>
              <w:t>
</w:t>
            </w:r>
            <w:r>
              <w:rPr>
                <w:rFonts w:ascii="Times New Roman"/>
                <w:b w:val="false"/>
                <w:i w:val="false"/>
                <w:color w:val="000000"/>
                <w:sz w:val="20"/>
              </w:rPr>
              <w:t>IV. Перечень случаев за отчетный и предыдущие периоды, выявленных ТД КООЗ по результатам выборочных, внеплановых проверок и иных форм контроля и не подлежащих оплате, в том числе частично (приложение 43)</w:t>
            </w:r>
          </w:p>
          <w:bookmarkEnd w:id="212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7" w:id="2124"/>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12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1" w:id="2125"/>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12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5" w:id="2126"/>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2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9" w:id="21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4" w:id="21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9" w:id="212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4" w:id="213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9" w:id="213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4" w:id="213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9" w:id="213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4" w:id="213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9" w:id="21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4" w:id="21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9" w:id="21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4" w:id="213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9" w:id="213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4" w:id="214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9" w:id="214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4" w:id="2142"/>
          <w:p>
            <w:pPr>
              <w:spacing w:after="20"/>
              <w:ind w:left="20"/>
              <w:jc w:val="both"/>
            </w:pPr>
            <w:r>
              <w:rPr>
                <w:rFonts w:ascii="Times New Roman"/>
                <w:b w:val="false"/>
                <w:i w:val="false"/>
                <w:color w:val="000000"/>
                <w:sz w:val="20"/>
              </w:rPr>
              <w:t>
</w:t>
            </w:r>
            <w:r>
              <w:rPr>
                <w:rFonts w:ascii="Times New Roman"/>
                <w:b w:val="false"/>
                <w:i w:val="false"/>
                <w:color w:val="000000"/>
                <w:sz w:val="20"/>
              </w:rPr>
              <w:t>V. Перечень случаев госпитализации за отчетный период, прошедших контроль объема после оценки СИ (приложение 44)</w:t>
            </w:r>
          </w:p>
          <w:bookmarkEnd w:id="21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8" w:id="2143"/>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2" w:id="21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7" w:id="21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2" w:id="21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7" w:id="21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2" w:id="21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7" w:id="21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2" w:id="21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7" w:id="21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2" w:id="2152"/>
          <w:p>
            <w:pPr>
              <w:spacing w:after="20"/>
              <w:ind w:left="20"/>
              <w:jc w:val="both"/>
            </w:pPr>
            <w:r>
              <w:rPr>
                <w:rFonts w:ascii="Times New Roman"/>
                <w:b w:val="false"/>
                <w:i w:val="false"/>
                <w:color w:val="000000"/>
                <w:sz w:val="20"/>
              </w:rPr>
              <w:t>
</w:t>
            </w: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15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6" w:id="2153"/>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5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0" w:id="21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5" w:id="215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0" w:id="215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5" w:id="21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0" w:id="215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5" w:id="215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0" w:id="216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5" w:id="216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0" w:id="2162"/>
          <w:p>
            <w:pPr>
              <w:spacing w:after="20"/>
              <w:ind w:left="20"/>
              <w:jc w:val="both"/>
            </w:pPr>
            <w:r>
              <w:rPr>
                <w:rFonts w:ascii="Times New Roman"/>
                <w:b w:val="false"/>
                <w:i w:val="false"/>
                <w:color w:val="000000"/>
                <w:sz w:val="20"/>
              </w:rPr>
              <w:t>
</w:t>
            </w: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16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4" w:id="2163"/>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1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8" w:id="2164"/>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1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2" w:id="2165"/>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6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6" w:id="21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1" w:id="21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6" w:id="21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1" w:id="21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6" w:id="21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1" w:id="21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6" w:id="21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1" w:id="21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6" w:id="217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17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0" w:id="2175"/>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217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74" w:id="2176"/>
    <w:p>
      <w:pPr>
        <w:spacing w:after="0"/>
        <w:ind w:left="0"/>
        <w:jc w:val="both"/>
      </w:pPr>
      <w:r>
        <w:rPr>
          <w:rFonts w:ascii="Times New Roman"/>
          <w:b w:val="false"/>
          <w:i w:val="false"/>
          <w:color w:val="000000"/>
          <w:sz w:val="28"/>
        </w:rPr>
        <w:t>
      Тип оплаты: по фактическим затратам</w:t>
      </w:r>
    </w:p>
    <w:bookmarkEnd w:id="2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5" w:id="2177"/>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177"/>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9" w:id="217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21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8" w:id="21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9"/>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3" w:id="2180"/>
          <w:p>
            <w:pPr>
              <w:spacing w:after="20"/>
              <w:ind w:left="20"/>
              <w:jc w:val="both"/>
            </w:pPr>
            <w:r>
              <w:rPr>
                <w:rFonts w:ascii="Times New Roman"/>
                <w:b w:val="false"/>
                <w:i w:val="false"/>
                <w:color w:val="000000"/>
                <w:sz w:val="20"/>
              </w:rPr>
              <w:t>
</w:t>
            </w:r>
            <w:r>
              <w:rPr>
                <w:rFonts w:ascii="Times New Roman"/>
                <w:b w:val="false"/>
                <w:i w:val="false"/>
                <w:color w:val="000000"/>
                <w:sz w:val="20"/>
              </w:rPr>
              <w:t>I. Перечень случаев госпитализации за отчетный период, подлежащие оплате (приложение 35)</w:t>
            </w:r>
          </w:p>
          <w:bookmarkEnd w:id="218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7" w:id="2181"/>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качества и объема ТД КООЗ после оценки СИ, за исключением случаев с летальными исходами (приложение 41)</w:t>
            </w:r>
          </w:p>
          <w:bookmarkEnd w:id="218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1" w:id="2182"/>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8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5" w:id="218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0" w:id="218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5" w:id="21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0" w:id="218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5" w:id="21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0" w:id="218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5" w:id="218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0" w:id="219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5" w:id="219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0" w:id="219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5" w:id="219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0" w:id="219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5" w:id="2195"/>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летальных случаев за отчетный период и предыдущий период, прошедшие контроль ТД КООЗ (приложение 42)</w:t>
            </w:r>
          </w:p>
          <w:bookmarkEnd w:id="21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9" w:id="2196"/>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19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3" w:id="219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8" w:id="219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3" w:id="21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8" w:id="220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3" w:id="220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8" w:id="220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3" w:id="220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8" w:id="220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3" w:id="22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8" w:id="220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3" w:id="220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8" w:id="220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3" w:id="220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8" w:id="221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3" w:id="221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8" w:id="2212"/>
          <w:p>
            <w:pPr>
              <w:spacing w:after="20"/>
              <w:ind w:left="20"/>
              <w:jc w:val="both"/>
            </w:pPr>
            <w:r>
              <w:rPr>
                <w:rFonts w:ascii="Times New Roman"/>
                <w:b w:val="false"/>
                <w:i w:val="false"/>
                <w:color w:val="000000"/>
                <w:sz w:val="20"/>
              </w:rPr>
              <w:t>
</w:t>
            </w:r>
            <w:r>
              <w:rPr>
                <w:rFonts w:ascii="Times New Roman"/>
                <w:b w:val="false"/>
                <w:i w:val="false"/>
                <w:color w:val="000000"/>
                <w:sz w:val="20"/>
              </w:rPr>
              <w:t>IV. Перечень случаев за отчетный и предыдущие периоды, выявленных ТД КООЗ по результатам выборочных, внеплановых проверок и иных форм контроля и не подлежащих оплате, в том числе частично (приложение 43)</w:t>
            </w:r>
          </w:p>
          <w:bookmarkEnd w:id="221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2" w:id="2213"/>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21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6" w:id="2214"/>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21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0" w:id="2215"/>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1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4" w:id="22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9" w:id="22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4" w:id="221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9" w:id="221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4" w:id="222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9" w:id="222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4" w:id="222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9" w:id="222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4" w:id="222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9" w:id="222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4" w:id="222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9" w:id="222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4" w:id="222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9" w:id="222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4" w:id="223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9" w:id="2231"/>
          <w:p>
            <w:pPr>
              <w:spacing w:after="20"/>
              <w:ind w:left="20"/>
              <w:jc w:val="both"/>
            </w:pPr>
            <w:r>
              <w:rPr>
                <w:rFonts w:ascii="Times New Roman"/>
                <w:b w:val="false"/>
                <w:i w:val="false"/>
                <w:color w:val="000000"/>
                <w:sz w:val="20"/>
              </w:rPr>
              <w:t>
</w:t>
            </w:r>
            <w:r>
              <w:rPr>
                <w:rFonts w:ascii="Times New Roman"/>
                <w:b w:val="false"/>
                <w:i w:val="false"/>
                <w:color w:val="000000"/>
                <w:sz w:val="20"/>
              </w:rPr>
              <w:t>V. Перечень случаев госпитализации за отчетный период, прошедших контроль объема после оценки СИ (приложение 44)</w:t>
            </w:r>
          </w:p>
          <w:bookmarkEnd w:id="223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3" w:id="2232"/>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3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7" w:id="22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2" w:id="22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7" w:id="22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2" w:id="22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7" w:id="22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2" w:id="22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7" w:id="22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2" w:id="22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7" w:id="2241"/>
          <w:p>
            <w:pPr>
              <w:spacing w:after="20"/>
              <w:ind w:left="20"/>
              <w:jc w:val="both"/>
            </w:pPr>
            <w:r>
              <w:rPr>
                <w:rFonts w:ascii="Times New Roman"/>
                <w:b w:val="false"/>
                <w:i w:val="false"/>
                <w:color w:val="000000"/>
                <w:sz w:val="20"/>
              </w:rPr>
              <w:t>
</w:t>
            </w: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24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1" w:id="2242"/>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5" w:id="22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0" w:id="22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5" w:id="22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0" w:id="22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5" w:id="22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0" w:id="22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5" w:id="22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0" w:id="225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5" w:id="2251"/>
          <w:p>
            <w:pPr>
              <w:spacing w:after="20"/>
              <w:ind w:left="20"/>
              <w:jc w:val="both"/>
            </w:pPr>
            <w:r>
              <w:rPr>
                <w:rFonts w:ascii="Times New Roman"/>
                <w:b w:val="false"/>
                <w:i w:val="false"/>
                <w:color w:val="000000"/>
                <w:sz w:val="20"/>
              </w:rPr>
              <w:t>
</w:t>
            </w: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25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9" w:id="2252"/>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25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3" w:id="2253"/>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25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7" w:id="2254"/>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5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1" w:id="22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6" w:id="22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1" w:id="22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6" w:id="22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1" w:id="22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6" w:id="226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1" w:id="226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6" w:id="22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1" w:id="226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26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5" w:id="2264"/>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226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19" w:id="2265"/>
    <w:p>
      <w:pPr>
        <w:spacing w:after="0"/>
        <w:ind w:left="0"/>
        <w:jc w:val="both"/>
      </w:pPr>
      <w:r>
        <w:rPr>
          <w:rFonts w:ascii="Times New Roman"/>
          <w:b w:val="false"/>
          <w:i w:val="false"/>
          <w:color w:val="000000"/>
          <w:sz w:val="28"/>
        </w:rPr>
        <w:t>
      Тип оплаты: за один пролеченный случай, по койко-дням</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2"/>
        <w:gridCol w:w="300"/>
        <w:gridCol w:w="300"/>
        <w:gridCol w:w="300"/>
        <w:gridCol w:w="300"/>
        <w:gridCol w:w="300"/>
        <w:gridCol w:w="300"/>
        <w:gridCol w:w="30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0" w:id="2266"/>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266"/>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ставок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4" w:id="226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22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 кс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втмусзт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3" w:id="2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8"/>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8" w:id="2269"/>
          <w:p>
            <w:pPr>
              <w:spacing w:after="20"/>
              <w:ind w:left="20"/>
              <w:jc w:val="both"/>
            </w:pPr>
            <w:r>
              <w:rPr>
                <w:rFonts w:ascii="Times New Roman"/>
                <w:b w:val="false"/>
                <w:i w:val="false"/>
                <w:color w:val="000000"/>
                <w:sz w:val="20"/>
              </w:rPr>
              <w:t>
</w:t>
            </w:r>
            <w:r>
              <w:rPr>
                <w:rFonts w:ascii="Times New Roman"/>
                <w:b w:val="false"/>
                <w:i w:val="false"/>
                <w:color w:val="000000"/>
                <w:sz w:val="20"/>
              </w:rPr>
              <w:t>I. Перечень случаев госпитализации за отчетный период, подлежащие оплате (приложение 35)</w:t>
            </w:r>
          </w:p>
          <w:bookmarkEnd w:id="226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2" w:id="2270"/>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случаев госпитализации за отчетный период, прошедших контроль качества и объема ТД КООЗ после оценки СИ, за исключением случаев с летальными исходами (приложение 41)</w:t>
            </w:r>
          </w:p>
          <w:bookmarkEnd w:id="227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6" w:id="2271"/>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7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0" w:id="22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5" w:id="22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0" w:id="22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5" w:id="22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0" w:id="22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5" w:id="22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0" w:id="227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с неподтвержденными медицинскими услугами/медикаментами/изделиями медицинского назначения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5" w:id="22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0" w:id="228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5" w:id="228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0" w:id="228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5" w:id="228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0" w:id="2284"/>
          <w:p>
            <w:pPr>
              <w:spacing w:after="20"/>
              <w:ind w:left="20"/>
              <w:jc w:val="both"/>
            </w:pPr>
            <w:r>
              <w:rPr>
                <w:rFonts w:ascii="Times New Roman"/>
                <w:b w:val="false"/>
                <w:i w:val="false"/>
                <w:color w:val="000000"/>
                <w:sz w:val="20"/>
              </w:rPr>
              <w:t>
</w:t>
            </w:r>
            <w:r>
              <w:rPr>
                <w:rFonts w:ascii="Times New Roman"/>
                <w:b w:val="false"/>
                <w:i w:val="false"/>
                <w:color w:val="000000"/>
                <w:sz w:val="20"/>
              </w:rPr>
              <w:t>III. Перечень летальных случаев за отчетный период и предыдущий период, прошедшие контроль ТД КООЗ (приложение 42)</w:t>
            </w:r>
          </w:p>
          <w:bookmarkEnd w:id="228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4" w:id="2285"/>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28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8" w:id="22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3" w:id="22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8" w:id="22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3" w:id="22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8" w:id="22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3" w:id="22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8" w:id="22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3" w:id="229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8" w:id="22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3" w:id="22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8" w:id="229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3" w:id="22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8" w:id="229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3" w:id="229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8" w:id="230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3" w:id="2301"/>
          <w:p>
            <w:pPr>
              <w:spacing w:after="20"/>
              <w:ind w:left="20"/>
              <w:jc w:val="both"/>
            </w:pPr>
            <w:r>
              <w:rPr>
                <w:rFonts w:ascii="Times New Roman"/>
                <w:b w:val="false"/>
                <w:i w:val="false"/>
                <w:color w:val="000000"/>
                <w:sz w:val="20"/>
              </w:rPr>
              <w:t>
</w:t>
            </w:r>
            <w:r>
              <w:rPr>
                <w:rFonts w:ascii="Times New Roman"/>
                <w:b w:val="false"/>
                <w:i w:val="false"/>
                <w:color w:val="000000"/>
                <w:sz w:val="20"/>
              </w:rPr>
              <w:t>IV. Перечень случаев за отчетный и предыдущие периоды, выявленных ТД КООЗ по результатам выборочных, внеплановых проверок и иных форм контроля и не подлежащих оплате, в том числе частично (приложение 43)</w:t>
            </w:r>
          </w:p>
          <w:bookmarkEnd w:id="230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7" w:id="2302"/>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30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1" w:id="2303"/>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3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5" w:id="2304"/>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30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9" w:id="230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4" w:id="230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9" w:id="23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4" w:id="230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9" w:id="23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4" w:id="231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9" w:id="23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4" w:id="231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9" w:id="23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оказанных медицинских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4" w:id="231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9" w:id="231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4" w:id="231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9" w:id="231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"ухудшение"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4" w:id="231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исходом заболевания "без перемен"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9" w:id="231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4" w:id="2320"/>
          <w:p>
            <w:pPr>
              <w:spacing w:after="20"/>
              <w:ind w:left="20"/>
              <w:jc w:val="both"/>
            </w:pPr>
            <w:r>
              <w:rPr>
                <w:rFonts w:ascii="Times New Roman"/>
                <w:b w:val="false"/>
                <w:i w:val="false"/>
                <w:color w:val="000000"/>
                <w:sz w:val="20"/>
              </w:rPr>
              <w:t>
</w:t>
            </w:r>
            <w:r>
              <w:rPr>
                <w:rFonts w:ascii="Times New Roman"/>
                <w:b w:val="false"/>
                <w:i w:val="false"/>
                <w:color w:val="000000"/>
                <w:sz w:val="20"/>
              </w:rPr>
              <w:t>V. Перечень случаев госпитализации за отчетный период, прошедших контроль объема после оценки СИ (приложение 44)</w:t>
            </w:r>
          </w:p>
          <w:bookmarkEnd w:id="232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8" w:id="2321"/>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32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2" w:id="23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7" w:id="23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2" w:id="23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7" w:id="23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2" w:id="23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7" w:id="23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2" w:id="23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7" w:id="23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2" w:id="2330"/>
          <w:p>
            <w:pPr>
              <w:spacing w:after="20"/>
              <w:ind w:left="20"/>
              <w:jc w:val="both"/>
            </w:pPr>
            <w:r>
              <w:rPr>
                <w:rFonts w:ascii="Times New Roman"/>
                <w:b w:val="false"/>
                <w:i w:val="false"/>
                <w:color w:val="000000"/>
                <w:sz w:val="20"/>
              </w:rPr>
              <w:t>
</w:t>
            </w:r>
            <w:r>
              <w:rPr>
                <w:rFonts w:ascii="Times New Roman"/>
                <w:b w:val="false"/>
                <w:i w:val="false"/>
                <w:color w:val="000000"/>
                <w:sz w:val="20"/>
              </w:rPr>
              <w:t>VI. Перечень случаев госпитализации за отчетный период, прошедших контроль объема, за исключением случаев, прошедших контроль качества (приложение 45)</w:t>
            </w:r>
          </w:p>
          <w:bookmarkEnd w:id="233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6" w:id="2331"/>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33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0" w:id="23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5" w:id="23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0" w:id="23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5" w:id="23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0" w:id="233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5" w:id="233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0" w:id="233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5" w:id="233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0" w:id="2340"/>
          <w:p>
            <w:pPr>
              <w:spacing w:after="20"/>
              <w:ind w:left="20"/>
              <w:jc w:val="both"/>
            </w:pPr>
            <w:r>
              <w:rPr>
                <w:rFonts w:ascii="Times New Roman"/>
                <w:b w:val="false"/>
                <w:i w:val="false"/>
                <w:color w:val="000000"/>
                <w:sz w:val="20"/>
              </w:rPr>
              <w:t>
</w:t>
            </w:r>
            <w:r>
              <w:rPr>
                <w:rFonts w:ascii="Times New Roman"/>
                <w:b w:val="false"/>
                <w:i w:val="false"/>
                <w:color w:val="000000"/>
                <w:sz w:val="20"/>
              </w:rPr>
              <w:t>VII. Перечень случаев за отчетный и прошедшие периоды, по которым проведен контроль объема по результатам анализа исполнения договора (приложение 46)</w:t>
            </w:r>
          </w:p>
          <w:bookmarkEnd w:id="234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4" w:id="2341"/>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34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8" w:id="2342"/>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34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2" w:id="2343"/>
          <w:p>
            <w:pPr>
              <w:spacing w:after="20"/>
              <w:ind w:left="20"/>
              <w:jc w:val="both"/>
            </w:pPr>
            <w:r>
              <w:rPr>
                <w:rFonts w:ascii="Times New Roman"/>
                <w:b w:val="false"/>
                <w:i w:val="false"/>
                <w:color w:val="000000"/>
                <w:sz w:val="20"/>
              </w:rPr>
              <w:t>
</w:t>
            </w:r>
            <w:r>
              <w:rPr>
                <w:rFonts w:ascii="Times New Roman"/>
                <w:b w:val="false"/>
                <w:i w:val="false"/>
                <w:color w:val="000000"/>
                <w:sz w:val="20"/>
              </w:rPr>
              <w:t>всего дефектов, из них по видам нарушений:</w:t>
            </w:r>
          </w:p>
          <w:bookmarkEnd w:id="234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6" w:id="234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1" w:id="2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6" w:id="234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завышения уровня весового коэффициента КЗГ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1" w:id="234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6" w:id="23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1" w:id="234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лечебно-диагностических мероприятий от стандартов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6" w:id="23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с неподтвержденными медицинскими услугами/медикаментами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1" w:id="23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ВТМУ и по перечню медицинских услуг к которым не применяется Линейная шкала (приложение 32-2), не включенные в договор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6" w:id="235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35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0" w:id="2353"/>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результатам контроля всеми участниками</w:t>
            </w:r>
          </w:p>
          <w:bookmarkEnd w:id="235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64" w:id="235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Перечне указываются соответствующие типы оплат, по которым медицинская</w:t>
      </w:r>
      <w:r>
        <w:br/>
      </w:r>
      <w:r>
        <w:rPr>
          <w:rFonts w:ascii="Times New Roman"/>
          <w:b w:val="false"/>
          <w:i w:val="false"/>
          <w:color w:val="000000"/>
          <w:sz w:val="28"/>
        </w:rPr>
        <w:t>организация РБ финансируется.</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3"/>
        <w:gridCol w:w="6723"/>
      </w:tblGrid>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5" w:id="235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ТД КОМУ</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2355"/>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7" w:id="2356"/>
          <w:p>
            <w:pPr>
              <w:spacing w:after="20"/>
              <w:ind w:left="20"/>
              <w:jc w:val="both"/>
            </w:pPr>
            <w:r>
              <w:rPr>
                <w:rFonts w:ascii="Times New Roman"/>
                <w:b w:val="false"/>
                <w:i w:val="false"/>
                <w:color w:val="000000"/>
                <w:sz w:val="20"/>
              </w:rPr>
              <w:t>
Должностное лицо ТД КОМУ</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 Фамилия, имя, отчество (при его наличии)/подпись) </w:t>
            </w:r>
            <w:r>
              <w:br/>
            </w:r>
            <w:r>
              <w:rPr>
                <w:rFonts w:ascii="Times New Roman"/>
                <w:b w:val="false"/>
                <w:i w:val="false"/>
                <w:color w:val="000000"/>
                <w:sz w:val="20"/>
              </w:rPr>
              <w:t>
(для отчета на бумажном носителе)</w:t>
            </w:r>
          </w:p>
          <w:bookmarkEnd w:id="2356"/>
        </w:tc>
      </w:tr>
    </w:tbl>
    <w:bookmarkStart w:name="z27970" w:id="2357"/>
    <w:p>
      <w:pPr>
        <w:spacing w:after="0"/>
        <w:ind w:left="0"/>
        <w:jc w:val="both"/>
      </w:pPr>
      <w:r>
        <w:rPr>
          <w:rFonts w:ascii="Times New Roman"/>
          <w:b w:val="false"/>
          <w:i w:val="false"/>
          <w:color w:val="000000"/>
          <w:sz w:val="28"/>
        </w:rPr>
        <w:t>
      Место печати (для отчета на бумажном носителе)</w:t>
      </w:r>
      <w:r>
        <w:br/>
      </w:r>
      <w:r>
        <w:rPr>
          <w:rFonts w:ascii="Times New Roman"/>
          <w:b w:val="false"/>
          <w:i w:val="false"/>
          <w:color w:val="000000"/>
          <w:sz w:val="28"/>
        </w:rPr>
        <w:t>Дата "___"__________20__года</w:t>
      </w:r>
    </w:p>
    <w:bookmarkEnd w:id="2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субъекта здравоохранения)</w:t>
      </w:r>
    </w:p>
    <w:p>
      <w:pPr>
        <w:spacing w:after="0"/>
        <w:ind w:left="0"/>
        <w:jc w:val="both"/>
      </w:pPr>
      <w:r>
        <w:rPr>
          <w:rFonts w:ascii="Times New Roman"/>
          <w:b w:val="false"/>
          <w:i w:val="false"/>
          <w:color w:val="000000"/>
          <w:sz w:val="28"/>
        </w:rPr>
        <w:t>
      В соответствии с пунктом ___ Договора на оказание ГОБМП от "  "</w:t>
      </w:r>
    </w:p>
    <w:p>
      <w:pPr>
        <w:spacing w:after="0"/>
        <w:ind w:left="0"/>
        <w:jc w:val="both"/>
      </w:pPr>
      <w:r>
        <w:rPr>
          <w:rFonts w:ascii="Times New Roman"/>
          <w:b w:val="false"/>
          <w:i w:val="false"/>
          <w:color w:val="000000"/>
          <w:sz w:val="28"/>
        </w:rPr>
        <w:t>
      20 года №____ для проведения сверки объема оказанной медицинской</w:t>
      </w:r>
    </w:p>
    <w:p>
      <w:pPr>
        <w:spacing w:after="0"/>
        <w:ind w:left="0"/>
        <w:jc w:val="both"/>
      </w:pPr>
      <w:r>
        <w:rPr>
          <w:rFonts w:ascii="Times New Roman"/>
          <w:b w:val="false"/>
          <w:i w:val="false"/>
          <w:color w:val="000000"/>
          <w:sz w:val="28"/>
        </w:rPr>
        <w:t>
      помощи в рамках ГОБМП, прошу направить медицинские карты пролеченных</w:t>
      </w:r>
    </w:p>
    <w:p>
      <w:pPr>
        <w:spacing w:after="0"/>
        <w:ind w:left="0"/>
        <w:jc w:val="both"/>
      </w:pPr>
      <w:r>
        <w:rPr>
          <w:rFonts w:ascii="Times New Roman"/>
          <w:b w:val="false"/>
          <w:i w:val="false"/>
          <w:color w:val="000000"/>
          <w:sz w:val="28"/>
        </w:rPr>
        <w:t>
      больных согласно прилагаемому реестру:</w:t>
      </w:r>
    </w:p>
    <w:p>
      <w:pPr>
        <w:spacing w:after="0"/>
        <w:ind w:left="0"/>
        <w:jc w:val="both"/>
      </w:pPr>
      <w:r>
        <w:rPr>
          <w:rFonts w:ascii="Times New Roman"/>
          <w:b w:val="false"/>
          <w:i w:val="false"/>
          <w:color w:val="000000"/>
          <w:sz w:val="28"/>
        </w:rPr>
        <w:t>
      Реестр</w:t>
      </w:r>
    </w:p>
    <w:p>
      <w:pPr>
        <w:spacing w:after="0"/>
        <w:ind w:left="0"/>
        <w:jc w:val="both"/>
      </w:pPr>
      <w:r>
        <w:rPr>
          <w:rFonts w:ascii="Times New Roman"/>
          <w:b w:val="false"/>
          <w:i w:val="false"/>
          <w:color w:val="000000"/>
          <w:sz w:val="28"/>
        </w:rPr>
        <w:t>
        направляемых медицинских карт стационарных больных для проведения</w:t>
      </w:r>
    </w:p>
    <w:p>
      <w:pPr>
        <w:spacing w:after="0"/>
        <w:ind w:left="0"/>
        <w:jc w:val="both"/>
      </w:pPr>
      <w:r>
        <w:rPr>
          <w:rFonts w:ascii="Times New Roman"/>
          <w:b w:val="false"/>
          <w:i w:val="false"/>
          <w:color w:val="000000"/>
          <w:sz w:val="28"/>
        </w:rPr>
        <w:t>
      контроля объема медицинской помощи в рамках ГОБМП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29"/>
        <w:gridCol w:w="1330"/>
        <w:gridCol w:w="1330"/>
        <w:gridCol w:w="1330"/>
        <w:gridCol w:w="1330"/>
        <w:gridCol w:w="4277"/>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пролеченного больного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выписки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КЗГ</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 МКБ-10)</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ТД КОМУ</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отчета на бумажном носителе)</w:t>
      </w:r>
    </w:p>
    <w:p>
      <w:pPr>
        <w:spacing w:after="0"/>
        <w:ind w:left="0"/>
        <w:jc w:val="both"/>
      </w:pPr>
      <w:r>
        <w:rPr>
          <w:rFonts w:ascii="Times New Roman"/>
          <w:b w:val="false"/>
          <w:i w:val="false"/>
          <w:color w:val="000000"/>
          <w:sz w:val="28"/>
        </w:rPr>
        <w:t>
      Место печати (для отчета на бумажном носителе)</w:t>
      </w:r>
    </w:p>
    <w:p>
      <w:pPr>
        <w:spacing w:after="0"/>
        <w:ind w:left="0"/>
        <w:jc w:val="both"/>
      </w:pPr>
      <w:r>
        <w:rPr>
          <w:rFonts w:ascii="Times New Roman"/>
          <w:b w:val="false"/>
          <w:i w:val="false"/>
          <w:color w:val="000000"/>
          <w:sz w:val="28"/>
        </w:rPr>
        <w:t xml:space="preserve">
      "_____"_________20___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51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7971" w:id="2358"/>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случаев оказания медицинских услуг с использованием медицинской</w:t>
      </w:r>
      <w:r>
        <w:br/>
      </w:r>
      <w:r>
        <w:rPr>
          <w:rFonts w:ascii="Times New Roman"/>
          <w:b/>
          <w:i w:val="false"/>
          <w:color w:val="000000"/>
        </w:rPr>
        <w:t xml:space="preserve">                   техники, приобретенной на условиях финансового лизинга</w:t>
      </w:r>
      <w:r>
        <w:br/>
      </w:r>
      <w:r>
        <w:rPr>
          <w:rFonts w:ascii="Times New Roman"/>
          <w:b/>
          <w:i w:val="false"/>
          <w:color w:val="000000"/>
        </w:rPr>
        <w:t>период: с "____" __________________ 20 ___ года по "____" _________________ 20 ____</w:t>
      </w:r>
      <w:r>
        <w:br/>
      </w:r>
      <w:r>
        <w:rPr>
          <w:rFonts w:ascii="Times New Roman"/>
          <w:b/>
          <w:i w:val="false"/>
          <w:color w:val="000000"/>
        </w:rPr>
        <w:t xml:space="preserve">                                           года</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96"/>
        <w:gridCol w:w="796"/>
        <w:gridCol w:w="796"/>
        <w:gridCol w:w="796"/>
        <w:gridCol w:w="1750"/>
        <w:gridCol w:w="796"/>
        <w:gridCol w:w="796"/>
        <w:gridCol w:w="796"/>
        <w:gridCol w:w="1235"/>
        <w:gridCol w:w="1239"/>
        <w:gridCol w:w="1682"/>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2" w:id="235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359"/>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КЗГ</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медицинской услуги*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с использованием лизинговой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6" w:id="2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9" w:id="2361"/>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СМП</w:t>
            </w:r>
          </w:p>
          <w:bookmarkEnd w:id="2361"/>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4" w:id="2362"/>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СМП</w:t>
            </w:r>
          </w:p>
          <w:bookmarkEnd w:id="2362"/>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7" w:id="2363"/>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КС</w:t>
            </w:r>
          </w:p>
          <w:bookmarkEnd w:id="2363"/>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2" w:id="2364"/>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КС</w:t>
            </w:r>
          </w:p>
          <w:bookmarkEnd w:id="2364"/>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5" w:id="2365"/>
          <w:p>
            <w:pPr>
              <w:spacing w:after="20"/>
              <w:ind w:left="20"/>
              <w:jc w:val="both"/>
            </w:pPr>
            <w:r>
              <w:rPr>
                <w:rFonts w:ascii="Times New Roman"/>
                <w:b w:val="false"/>
                <w:i w:val="false"/>
                <w:color w:val="000000"/>
                <w:sz w:val="20"/>
              </w:rPr>
              <w:t>
</w:t>
            </w:r>
            <w:r>
              <w:rPr>
                <w:rFonts w:ascii="Times New Roman"/>
                <w:b w:val="false"/>
                <w:i w:val="false"/>
                <w:color w:val="000000"/>
                <w:sz w:val="20"/>
              </w:rPr>
              <w:t>Случаи СЗТ</w:t>
            </w:r>
          </w:p>
          <w:bookmarkEnd w:id="2365"/>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0" w:id="23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СЗТ</w:t>
            </w:r>
          </w:p>
          <w:bookmarkEnd w:id="2366"/>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3" w:id="2367"/>
          <w:p>
            <w:pPr>
              <w:spacing w:after="20"/>
              <w:ind w:left="20"/>
              <w:jc w:val="both"/>
            </w:pPr>
            <w:r>
              <w:rPr>
                <w:rFonts w:ascii="Times New Roman"/>
                <w:b w:val="false"/>
                <w:i w:val="false"/>
                <w:color w:val="000000"/>
                <w:sz w:val="20"/>
              </w:rPr>
              <w:t>
</w:t>
            </w:r>
            <w:r>
              <w:rPr>
                <w:rFonts w:ascii="Times New Roman"/>
                <w:b w:val="false"/>
                <w:i w:val="false"/>
                <w:color w:val="000000"/>
                <w:sz w:val="20"/>
              </w:rPr>
              <w:t>Случаи ВТМУ ДС</w:t>
            </w:r>
          </w:p>
          <w:bookmarkEnd w:id="2367"/>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8" w:id="23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ВТМУ ДС</w:t>
            </w:r>
          </w:p>
          <w:bookmarkEnd w:id="2368"/>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1" w:id="236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стационарной помощи</w:t>
            </w:r>
          </w:p>
          <w:bookmarkEnd w:id="2369"/>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4" w:id="23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370"/>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87" w:id="237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при наличии мед. техники на условиях финансового лизинга в количестве 2 и</w:t>
      </w:r>
      <w:r>
        <w:br/>
      </w:r>
      <w:r>
        <w:rPr>
          <w:rFonts w:ascii="Times New Roman"/>
          <w:b w:val="false"/>
          <w:i w:val="false"/>
          <w:color w:val="000000"/>
          <w:sz w:val="28"/>
        </w:rPr>
        <w:t>более, на одного больного может быть несколько кодов медицинских услуг.</w:t>
      </w:r>
      <w:r>
        <w:br/>
      </w:r>
      <w:r>
        <w:rPr>
          <w:rFonts w:ascii="Times New Roman"/>
          <w:b w:val="false"/>
          <w:i w:val="false"/>
          <w:color w:val="000000"/>
          <w:sz w:val="28"/>
        </w:rPr>
        <w:t xml:space="preserve">       Руководитель АО "КазМедТех"</w:t>
      </w:r>
      <w:r>
        <w:br/>
      </w: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отчета на бумажном носителе)</w:t>
      </w:r>
      <w:r>
        <w:br/>
      </w:r>
      <w:r>
        <w:rPr>
          <w:rFonts w:ascii="Times New Roman"/>
          <w:b w:val="false"/>
          <w:i w:val="false"/>
          <w:color w:val="000000"/>
          <w:sz w:val="28"/>
        </w:rPr>
        <w:t>Место печати (для отчета на бумажном носителе)</w:t>
      </w:r>
      <w:r>
        <w:br/>
      </w:r>
      <w:r>
        <w:rPr>
          <w:rFonts w:ascii="Times New Roman"/>
          <w:b w:val="false"/>
          <w:i w:val="false"/>
          <w:color w:val="000000"/>
          <w:sz w:val="28"/>
        </w:rPr>
        <w:t xml:space="preserve">Дата "____" ___________________ 20 ___ года </w:t>
      </w:r>
    </w:p>
    <w:bookmarkEnd w:id="2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52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8088" w:id="2372"/>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медицинских услуг по специализированной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оплата которой осуществляется из республиканского бюджета</w:t>
      </w:r>
      <w:r>
        <w:br/>
      </w:r>
      <w:r>
        <w:rPr>
          <w:rFonts w:ascii="Times New Roman"/>
          <w:b/>
          <w:i w:val="false"/>
          <w:color w:val="000000"/>
        </w:rPr>
        <w:t xml:space="preserve">             № ________ от "______" ______________________ 20 _____ года</w:t>
      </w:r>
      <w:r>
        <w:br/>
      </w:r>
      <w:r>
        <w:rPr>
          <w:rFonts w:ascii="Times New Roman"/>
          <w:b/>
          <w:i w:val="false"/>
          <w:color w:val="000000"/>
        </w:rPr>
        <w:t xml:space="preserve">                  период: с "___" _____ 20 ___ года по "___" _____ 20 ___ год</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(наименование ТД КОМУ)</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(наименование субъекта здравоохранения)</w:t>
      </w:r>
    </w:p>
    <w:bookmarkEnd w:id="2372"/>
    <w:bookmarkStart w:name="z28089" w:id="2373"/>
    <w:p>
      <w:pPr>
        <w:spacing w:after="0"/>
        <w:ind w:left="0"/>
        <w:jc w:val="both"/>
      </w:pPr>
      <w:r>
        <w:rPr>
          <w:rFonts w:ascii="Times New Roman"/>
          <w:b w:val="false"/>
          <w:i w:val="false"/>
          <w:color w:val="000000"/>
          <w:sz w:val="28"/>
        </w:rPr>
        <w:t>
      I. Расчет суммы к оплате в случае превышения помесячной суммы и применения линейной</w:t>
      </w:r>
      <w:r>
        <w:br/>
      </w:r>
      <w:r>
        <w:rPr>
          <w:rFonts w:ascii="Times New Roman"/>
          <w:b w:val="false"/>
          <w:i w:val="false"/>
          <w:color w:val="000000"/>
          <w:sz w:val="28"/>
        </w:rPr>
        <w:t xml:space="preserve">шкалы оценки исполнения Договора. </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7991"/>
        <w:gridCol w:w="3070"/>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0" w:id="237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74"/>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превышения</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возмещения</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4" w:id="2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5"/>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8" w:id="23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76"/>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673"/>
        <w:gridCol w:w="901"/>
        <w:gridCol w:w="491"/>
        <w:gridCol w:w="673"/>
        <w:gridCol w:w="907"/>
        <w:gridCol w:w="1667"/>
        <w:gridCol w:w="573"/>
        <w:gridCol w:w="946"/>
        <w:gridCol w:w="1055"/>
        <w:gridCol w:w="810"/>
        <w:gridCol w:w="763"/>
        <w:gridCol w:w="763"/>
        <w:gridCol w:w="1177"/>
      </w:tblGrid>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2" w:id="237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377"/>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по счету-реестру</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Плановая сумма договора за отчетный 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линейной шкалы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возмещению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3" w:id="2378"/>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w:t>
            </w:r>
            <w:r>
              <w:br/>
            </w:r>
            <w:r>
              <w:rPr>
                <w:rFonts w:ascii="Times New Roman"/>
                <w:b w:val="false"/>
                <w:i w:val="false"/>
                <w:color w:val="000000"/>
                <w:sz w:val="20"/>
              </w:rPr>
              <w:t>
для расчета суммы возмещения с применением линейной шкалы</w:t>
            </w:r>
          </w:p>
          <w:bookmarkEnd w:id="2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возмещения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3" w:id="237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379"/>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8" w:id="2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с применением ЛШ </w:t>
            </w:r>
          </w:p>
          <w:bookmarkEnd w:id="2380"/>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3" w:id="2381"/>
          <w:p>
            <w:pPr>
              <w:spacing w:after="20"/>
              <w:ind w:left="20"/>
              <w:jc w:val="both"/>
            </w:pPr>
            <w:r>
              <w:rPr>
                <w:rFonts w:ascii="Times New Roman"/>
                <w:b w:val="false"/>
                <w:i w:val="false"/>
                <w:color w:val="000000"/>
                <w:sz w:val="20"/>
              </w:rPr>
              <w:t>
</w:t>
            </w:r>
            <w:r>
              <w:rPr>
                <w:rFonts w:ascii="Times New Roman"/>
                <w:b w:val="false"/>
                <w:i w:val="false"/>
                <w:color w:val="000000"/>
                <w:sz w:val="20"/>
              </w:rPr>
              <w:t>Сумма без применения ЛШ*</w:t>
            </w:r>
          </w:p>
          <w:bookmarkEnd w:id="2381"/>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8" w:id="238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382"/>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93" w:id="238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*данная строка заполняется по видам медицинской помощи, по которым не</w:t>
      </w:r>
      <w:r>
        <w:br/>
      </w:r>
      <w:r>
        <w:rPr>
          <w:rFonts w:ascii="Times New Roman"/>
          <w:b w:val="false"/>
          <w:i w:val="false"/>
          <w:color w:val="000000"/>
          <w:sz w:val="28"/>
        </w:rPr>
        <w:t>применяется линейная шкала.</w:t>
      </w:r>
      <w:r>
        <w:br/>
      </w:r>
      <w:r>
        <w:rPr>
          <w:rFonts w:ascii="Times New Roman"/>
          <w:b w:val="false"/>
          <w:i w:val="false"/>
          <w:color w:val="000000"/>
          <w:sz w:val="28"/>
        </w:rPr>
        <w:t xml:space="preserve">       II. Расчет суммы к оплате с учетом результатов экспертизы</w:t>
      </w:r>
      <w:r>
        <w:br/>
      </w:r>
      <w:r>
        <w:rPr>
          <w:rFonts w:ascii="Times New Roman"/>
          <w:b w:val="false"/>
          <w:i w:val="false"/>
          <w:color w:val="000000"/>
          <w:sz w:val="28"/>
        </w:rPr>
        <w:t xml:space="preserve">       Тип оплаты: по клинико-затратным группам</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269"/>
        <w:gridCol w:w="270"/>
        <w:gridCol w:w="270"/>
        <w:gridCol w:w="270"/>
        <w:gridCol w:w="270"/>
        <w:gridCol w:w="270"/>
        <w:gridCol w:w="270"/>
        <w:gridCol w:w="270"/>
        <w:gridCol w:w="419"/>
        <w:gridCol w:w="419"/>
        <w:gridCol w:w="419"/>
        <w:gridCol w:w="419"/>
        <w:gridCol w:w="419"/>
        <w:gridCol w:w="419"/>
        <w:gridCol w:w="419"/>
        <w:gridCol w:w="419"/>
        <w:gridCol w:w="419"/>
        <w:gridCol w:w="419"/>
        <w:gridCol w:w="419"/>
        <w:gridCol w:w="419"/>
        <w:gridCol w:w="419"/>
        <w:gridCol w:w="419"/>
        <w:gridCol w:w="419"/>
        <w:gridCol w:w="420"/>
      </w:tblGrid>
      <w:tr>
        <w:trPr>
          <w:trHeight w:val="30" w:hRule="atLeast"/>
        </w:trPr>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4" w:id="2384"/>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38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9" w:id="238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85"/>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2" w:id="238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86"/>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5" w:id="238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87"/>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8" w:id="238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8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1" w:id="238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89"/>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4" w:id="239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90"/>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7" w:id="239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9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0" w:id="2392"/>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9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3" w:id="239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9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6" w:id="239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9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9" w:id="239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395"/>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2" w:id="239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396"/>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5" w:id="2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9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1" w:id="2398"/>
          <w:p>
            <w:pPr>
              <w:spacing w:after="20"/>
              <w:ind w:left="20"/>
              <w:jc w:val="both"/>
            </w:pPr>
            <w:r>
              <w:rPr>
                <w:rFonts w:ascii="Times New Roman"/>
                <w:b w:val="false"/>
                <w:i w:val="false"/>
                <w:color w:val="000000"/>
                <w:sz w:val="20"/>
              </w:rPr>
              <w:t>
</w:t>
            </w:r>
            <w:r>
              <w:rPr>
                <w:rFonts w:ascii="Times New Roman"/>
                <w:b w:val="false"/>
                <w:i w:val="false"/>
                <w:color w:val="000000"/>
                <w:sz w:val="20"/>
              </w:rPr>
              <w:t>I. Сумма по перечню случаев госпитализации за отчетный период, подлежащие оплате</w:t>
            </w:r>
          </w:p>
          <w:bookmarkEnd w:id="239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7" w:id="2399"/>
          <w:p>
            <w:pPr>
              <w:spacing w:after="20"/>
              <w:ind w:left="20"/>
              <w:jc w:val="both"/>
            </w:pPr>
            <w:r>
              <w:rPr>
                <w:rFonts w:ascii="Times New Roman"/>
                <w:b w:val="false"/>
                <w:i w:val="false"/>
                <w:color w:val="000000"/>
                <w:sz w:val="20"/>
              </w:rPr>
              <w:t>
</w:t>
            </w:r>
            <w:r>
              <w:rPr>
                <w:rFonts w:ascii="Times New Roman"/>
                <w:b w:val="false"/>
                <w:i w:val="false"/>
                <w:color w:val="000000"/>
                <w:sz w:val="20"/>
              </w:rPr>
              <w:t>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39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3" w:id="2400"/>
          <w:p>
            <w:pPr>
              <w:spacing w:after="20"/>
              <w:ind w:left="20"/>
              <w:jc w:val="both"/>
            </w:pPr>
            <w:r>
              <w:rPr>
                <w:rFonts w:ascii="Times New Roman"/>
                <w:b w:val="false"/>
                <w:i w:val="false"/>
                <w:color w:val="000000"/>
                <w:sz w:val="20"/>
              </w:rPr>
              <w:t>
</w:t>
            </w:r>
            <w:r>
              <w:rPr>
                <w:rFonts w:ascii="Times New Roman"/>
                <w:b w:val="false"/>
                <w:i w:val="false"/>
                <w:color w:val="000000"/>
                <w:sz w:val="20"/>
              </w:rPr>
              <w:t>III. Сумма по перечню летальных случаев за отчетный период и предыдущий период, прошедшие контроль</w:t>
            </w:r>
          </w:p>
          <w:bookmarkEnd w:id="240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9" w:id="2401"/>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0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5" w:id="2402"/>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0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1" w:id="2403"/>
          <w:p>
            <w:pPr>
              <w:spacing w:after="20"/>
              <w:ind w:left="20"/>
              <w:jc w:val="both"/>
            </w:pPr>
            <w:r>
              <w:rPr>
                <w:rFonts w:ascii="Times New Roman"/>
                <w:b w:val="false"/>
                <w:i w:val="false"/>
                <w:color w:val="000000"/>
                <w:sz w:val="20"/>
              </w:rPr>
              <w:t>
</w:t>
            </w:r>
            <w:r>
              <w:rPr>
                <w:rFonts w:ascii="Times New Roman"/>
                <w:b w:val="false"/>
                <w:i w:val="false"/>
                <w:color w:val="000000"/>
                <w:sz w:val="20"/>
              </w:rPr>
              <w:t>IV. Сумма по перечню случаев за отчетный и предыдущие периоды, выявленных ТД КООЗ по результатам плановых и внеплановых проверок и не подлежащих оплате, в том числе частично</w:t>
            </w:r>
          </w:p>
          <w:bookmarkEnd w:id="240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7" w:id="2404"/>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0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3" w:id="2405"/>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0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9" w:id="2406"/>
          <w:p>
            <w:pPr>
              <w:spacing w:after="20"/>
              <w:ind w:left="20"/>
              <w:jc w:val="both"/>
            </w:pPr>
            <w:r>
              <w:rPr>
                <w:rFonts w:ascii="Times New Roman"/>
                <w:b w:val="false"/>
                <w:i w:val="false"/>
                <w:color w:val="000000"/>
                <w:sz w:val="20"/>
              </w:rPr>
              <w:t>
</w:t>
            </w:r>
            <w:r>
              <w:rPr>
                <w:rFonts w:ascii="Times New Roman"/>
                <w:b w:val="false"/>
                <w:i w:val="false"/>
                <w:color w:val="000000"/>
                <w:sz w:val="20"/>
              </w:rPr>
              <w:t>V. Сумма по перечню случаев госпитализации за отчетный период, прошедших контроль объема после оценки СИ</w:t>
            </w:r>
          </w:p>
          <w:bookmarkEnd w:id="240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5" w:id="2407"/>
          <w:p>
            <w:pPr>
              <w:spacing w:after="20"/>
              <w:ind w:left="20"/>
              <w:jc w:val="both"/>
            </w:pPr>
            <w:r>
              <w:rPr>
                <w:rFonts w:ascii="Times New Roman"/>
                <w:b w:val="false"/>
                <w:i w:val="false"/>
                <w:color w:val="000000"/>
                <w:sz w:val="20"/>
              </w:rPr>
              <w:t>
</w:t>
            </w:r>
            <w:r>
              <w:rPr>
                <w:rFonts w:ascii="Times New Roman"/>
                <w:b w:val="false"/>
                <w:i w:val="false"/>
                <w:color w:val="000000"/>
                <w:sz w:val="20"/>
              </w:rPr>
              <w:t>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40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1" w:id="2408"/>
          <w:p>
            <w:pPr>
              <w:spacing w:after="20"/>
              <w:ind w:left="20"/>
              <w:jc w:val="both"/>
            </w:pPr>
            <w:r>
              <w:rPr>
                <w:rFonts w:ascii="Times New Roman"/>
                <w:b w:val="false"/>
                <w:i w:val="false"/>
                <w:color w:val="000000"/>
                <w:sz w:val="20"/>
              </w:rPr>
              <w:t>
</w:t>
            </w:r>
            <w:r>
              <w:rPr>
                <w:rFonts w:ascii="Times New Roman"/>
                <w:b w:val="false"/>
                <w:i w:val="false"/>
                <w:color w:val="000000"/>
                <w:sz w:val="20"/>
              </w:rPr>
              <w:t>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40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7" w:id="2409"/>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0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3" w:id="2410"/>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1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9" w:id="2411"/>
          <w:p>
            <w:pPr>
              <w:spacing w:after="20"/>
              <w:ind w:left="20"/>
              <w:jc w:val="both"/>
            </w:pPr>
            <w:r>
              <w:rPr>
                <w:rFonts w:ascii="Times New Roman"/>
                <w:b w:val="false"/>
                <w:i w:val="false"/>
                <w:color w:val="000000"/>
                <w:sz w:val="20"/>
              </w:rPr>
              <w:t>
</w:t>
            </w:r>
            <w:r>
              <w:rPr>
                <w:rFonts w:ascii="Times New Roman"/>
                <w:b w:val="false"/>
                <w:i w:val="false"/>
                <w:color w:val="000000"/>
                <w:sz w:val="20"/>
              </w:rPr>
              <w:t>VIII. Сумма удержания за превышение плановой суммы договора с применением линейной шкалы</w:t>
            </w:r>
          </w:p>
          <w:bookmarkEnd w:id="241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5" w:id="2412"/>
          <w:p>
            <w:pPr>
              <w:spacing w:after="20"/>
              <w:ind w:left="20"/>
              <w:jc w:val="both"/>
            </w:pPr>
            <w:r>
              <w:rPr>
                <w:rFonts w:ascii="Times New Roman"/>
                <w:b w:val="false"/>
                <w:i w:val="false"/>
                <w:color w:val="000000"/>
                <w:sz w:val="20"/>
              </w:rPr>
              <w:t>
</w:t>
            </w:r>
            <w:r>
              <w:rPr>
                <w:rFonts w:ascii="Times New Roman"/>
                <w:b w:val="false"/>
                <w:i w:val="false"/>
                <w:color w:val="000000"/>
                <w:sz w:val="20"/>
              </w:rPr>
              <w:t>IX. Сумма по перечню случаев Договора ВТМУ и по Перечню медицинских услуг к которым не применяется Линейная шкала (приложение 32-2) за отчетный и прошедшие периоды, оказанным вне условий Договора</w:t>
            </w:r>
          </w:p>
          <w:bookmarkEnd w:id="241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1" w:id="2413"/>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1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7" w:id="2414"/>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1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3" w:id="241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результатам контроля всеми участниками</w:t>
            </w:r>
          </w:p>
          <w:bookmarkEnd w:id="241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39" w:id="2416"/>
    <w:p>
      <w:pPr>
        <w:spacing w:after="0"/>
        <w:ind w:left="0"/>
        <w:jc w:val="both"/>
      </w:pPr>
      <w:r>
        <w:rPr>
          <w:rFonts w:ascii="Times New Roman"/>
          <w:b w:val="false"/>
          <w:i w:val="false"/>
          <w:color w:val="000000"/>
          <w:sz w:val="28"/>
        </w:rPr>
        <w:t>
      Тип оплаты: по фактическим затратам</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269"/>
        <w:gridCol w:w="270"/>
        <w:gridCol w:w="270"/>
        <w:gridCol w:w="270"/>
        <w:gridCol w:w="270"/>
        <w:gridCol w:w="270"/>
        <w:gridCol w:w="270"/>
        <w:gridCol w:w="270"/>
        <w:gridCol w:w="419"/>
        <w:gridCol w:w="419"/>
        <w:gridCol w:w="419"/>
        <w:gridCol w:w="419"/>
        <w:gridCol w:w="419"/>
        <w:gridCol w:w="419"/>
        <w:gridCol w:w="419"/>
        <w:gridCol w:w="419"/>
        <w:gridCol w:w="419"/>
        <w:gridCol w:w="419"/>
        <w:gridCol w:w="419"/>
        <w:gridCol w:w="419"/>
        <w:gridCol w:w="419"/>
        <w:gridCol w:w="419"/>
        <w:gridCol w:w="419"/>
        <w:gridCol w:w="420"/>
      </w:tblGrid>
      <w:tr>
        <w:trPr>
          <w:trHeight w:val="30" w:hRule="atLeast"/>
        </w:trPr>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0" w:id="2417"/>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41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5" w:id="241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18"/>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8" w:id="241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19"/>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1" w:id="2420"/>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20"/>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4" w:id="2421"/>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21"/>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7" w:id="2422"/>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22"/>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0" w:id="2423"/>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23"/>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3" w:id="2424"/>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24"/>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6" w:id="2425"/>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25"/>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9" w:id="2426"/>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26"/>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2" w:id="2427"/>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СЗТ</w:t>
            </w:r>
          </w:p>
          <w:bookmarkEnd w:id="2427"/>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5" w:id="2428"/>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КС</w:t>
            </w:r>
          </w:p>
          <w:bookmarkEnd w:id="2428"/>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8" w:id="2429"/>
          <w:p>
            <w:pPr>
              <w:spacing w:after="20"/>
              <w:ind w:left="20"/>
              <w:jc w:val="both"/>
            </w:pPr>
            <w:r>
              <w:rPr>
                <w:rFonts w:ascii="Times New Roman"/>
                <w:b w:val="false"/>
                <w:i w:val="false"/>
                <w:color w:val="000000"/>
                <w:sz w:val="20"/>
              </w:rPr>
              <w:t>
ВТМУ</w:t>
            </w:r>
            <w:r>
              <w:br/>
            </w:r>
            <w:r>
              <w:rPr>
                <w:rFonts w:ascii="Times New Roman"/>
                <w:b w:val="false"/>
                <w:i w:val="false"/>
                <w:color w:val="000000"/>
                <w:sz w:val="20"/>
              </w:rPr>
              <w:t>
ДС</w:t>
            </w:r>
          </w:p>
          <w:bookmarkEnd w:id="2429"/>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1" w:id="2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7" w:id="2431"/>
          <w:p>
            <w:pPr>
              <w:spacing w:after="20"/>
              <w:ind w:left="20"/>
              <w:jc w:val="both"/>
            </w:pPr>
            <w:r>
              <w:rPr>
                <w:rFonts w:ascii="Times New Roman"/>
                <w:b w:val="false"/>
                <w:i w:val="false"/>
                <w:color w:val="000000"/>
                <w:sz w:val="20"/>
              </w:rPr>
              <w:t>
</w:t>
            </w:r>
            <w:r>
              <w:rPr>
                <w:rFonts w:ascii="Times New Roman"/>
                <w:b w:val="false"/>
                <w:i w:val="false"/>
                <w:color w:val="000000"/>
                <w:sz w:val="20"/>
              </w:rPr>
              <w:t>I. Сумма по перечню случаев госпитализации за отчетный период, подлежащие оплате</w:t>
            </w:r>
          </w:p>
          <w:bookmarkEnd w:id="243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3" w:id="2432"/>
          <w:p>
            <w:pPr>
              <w:spacing w:after="20"/>
              <w:ind w:left="20"/>
              <w:jc w:val="both"/>
            </w:pPr>
            <w:r>
              <w:rPr>
                <w:rFonts w:ascii="Times New Roman"/>
                <w:b w:val="false"/>
                <w:i w:val="false"/>
                <w:color w:val="000000"/>
                <w:sz w:val="20"/>
              </w:rPr>
              <w:t>
</w:t>
            </w:r>
            <w:r>
              <w:rPr>
                <w:rFonts w:ascii="Times New Roman"/>
                <w:b w:val="false"/>
                <w:i w:val="false"/>
                <w:color w:val="000000"/>
                <w:sz w:val="20"/>
              </w:rPr>
              <w:t>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43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9" w:id="2433"/>
          <w:p>
            <w:pPr>
              <w:spacing w:after="20"/>
              <w:ind w:left="20"/>
              <w:jc w:val="both"/>
            </w:pPr>
            <w:r>
              <w:rPr>
                <w:rFonts w:ascii="Times New Roman"/>
                <w:b w:val="false"/>
                <w:i w:val="false"/>
                <w:color w:val="000000"/>
                <w:sz w:val="20"/>
              </w:rPr>
              <w:t>
</w:t>
            </w:r>
            <w:r>
              <w:rPr>
                <w:rFonts w:ascii="Times New Roman"/>
                <w:b w:val="false"/>
                <w:i w:val="false"/>
                <w:color w:val="000000"/>
                <w:sz w:val="20"/>
              </w:rPr>
              <w:t>III. Сумма по перечню летальных случаев за отчетный период и предыдущий период, прошедшие контроль</w:t>
            </w:r>
          </w:p>
          <w:bookmarkEnd w:id="243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5" w:id="2434"/>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3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1" w:id="2435"/>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3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7" w:id="2436"/>
          <w:p>
            <w:pPr>
              <w:spacing w:after="20"/>
              <w:ind w:left="20"/>
              <w:jc w:val="both"/>
            </w:pPr>
            <w:r>
              <w:rPr>
                <w:rFonts w:ascii="Times New Roman"/>
                <w:b w:val="false"/>
                <w:i w:val="false"/>
                <w:color w:val="000000"/>
                <w:sz w:val="20"/>
              </w:rPr>
              <w:t>
</w:t>
            </w:r>
            <w:r>
              <w:rPr>
                <w:rFonts w:ascii="Times New Roman"/>
                <w:b w:val="false"/>
                <w:i w:val="false"/>
                <w:color w:val="000000"/>
                <w:sz w:val="20"/>
              </w:rPr>
              <w:t>IV. Сумма по перечню случаев за отчетный и предыдущие периоды, выявленных ТД КООЗ по результатам плановых и внеплановых проверок и не подлежащих оплате, в том числе частично</w:t>
            </w:r>
          </w:p>
          <w:bookmarkEnd w:id="243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3" w:id="2437"/>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3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9" w:id="2438"/>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3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5" w:id="2439"/>
          <w:p>
            <w:pPr>
              <w:spacing w:after="20"/>
              <w:ind w:left="20"/>
              <w:jc w:val="both"/>
            </w:pPr>
            <w:r>
              <w:rPr>
                <w:rFonts w:ascii="Times New Roman"/>
                <w:b w:val="false"/>
                <w:i w:val="false"/>
                <w:color w:val="000000"/>
                <w:sz w:val="20"/>
              </w:rPr>
              <w:t>
</w:t>
            </w:r>
            <w:r>
              <w:rPr>
                <w:rFonts w:ascii="Times New Roman"/>
                <w:b w:val="false"/>
                <w:i w:val="false"/>
                <w:color w:val="000000"/>
                <w:sz w:val="20"/>
              </w:rPr>
              <w:t>V. Сумма по перечню случаев госпитализации за отчетный период, прошедших контроль объема после оценки СИ</w:t>
            </w:r>
          </w:p>
          <w:bookmarkEnd w:id="2439"/>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1" w:id="2440"/>
          <w:p>
            <w:pPr>
              <w:spacing w:after="20"/>
              <w:ind w:left="20"/>
              <w:jc w:val="both"/>
            </w:pPr>
            <w:r>
              <w:rPr>
                <w:rFonts w:ascii="Times New Roman"/>
                <w:b w:val="false"/>
                <w:i w:val="false"/>
                <w:color w:val="000000"/>
                <w:sz w:val="20"/>
              </w:rPr>
              <w:t>
</w:t>
            </w:r>
            <w:r>
              <w:rPr>
                <w:rFonts w:ascii="Times New Roman"/>
                <w:b w:val="false"/>
                <w:i w:val="false"/>
                <w:color w:val="000000"/>
                <w:sz w:val="20"/>
              </w:rPr>
              <w:t>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440"/>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7" w:id="2441"/>
          <w:p>
            <w:pPr>
              <w:spacing w:after="20"/>
              <w:ind w:left="20"/>
              <w:jc w:val="both"/>
            </w:pPr>
            <w:r>
              <w:rPr>
                <w:rFonts w:ascii="Times New Roman"/>
                <w:b w:val="false"/>
                <w:i w:val="false"/>
                <w:color w:val="000000"/>
                <w:sz w:val="20"/>
              </w:rPr>
              <w:t>
</w:t>
            </w:r>
            <w:r>
              <w:rPr>
                <w:rFonts w:ascii="Times New Roman"/>
                <w:b w:val="false"/>
                <w:i w:val="false"/>
                <w:color w:val="000000"/>
                <w:sz w:val="20"/>
              </w:rPr>
              <w:t>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441"/>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3" w:id="2442"/>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42"/>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9" w:id="2443"/>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43"/>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5" w:id="2444"/>
          <w:p>
            <w:pPr>
              <w:spacing w:after="20"/>
              <w:ind w:left="20"/>
              <w:jc w:val="both"/>
            </w:pPr>
            <w:r>
              <w:rPr>
                <w:rFonts w:ascii="Times New Roman"/>
                <w:b w:val="false"/>
                <w:i w:val="false"/>
                <w:color w:val="000000"/>
                <w:sz w:val="20"/>
              </w:rPr>
              <w:t>
</w:t>
            </w:r>
            <w:r>
              <w:rPr>
                <w:rFonts w:ascii="Times New Roman"/>
                <w:b w:val="false"/>
                <w:i w:val="false"/>
                <w:color w:val="000000"/>
                <w:sz w:val="20"/>
              </w:rPr>
              <w:t>VIII. Сумма удержания за превышение плановой суммы договора с применением линейной шкалы</w:t>
            </w:r>
          </w:p>
          <w:bookmarkEnd w:id="2444"/>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1" w:id="2445"/>
          <w:p>
            <w:pPr>
              <w:spacing w:after="20"/>
              <w:ind w:left="20"/>
              <w:jc w:val="both"/>
            </w:pPr>
            <w:r>
              <w:rPr>
                <w:rFonts w:ascii="Times New Roman"/>
                <w:b w:val="false"/>
                <w:i w:val="false"/>
                <w:color w:val="000000"/>
                <w:sz w:val="20"/>
              </w:rPr>
              <w:t>
</w:t>
            </w:r>
            <w:r>
              <w:rPr>
                <w:rFonts w:ascii="Times New Roman"/>
                <w:b w:val="false"/>
                <w:i w:val="false"/>
                <w:color w:val="000000"/>
                <w:sz w:val="20"/>
              </w:rPr>
              <w:t>IX. Сумма по перечню случаев Договора ВТМУ и по Перечню медицинских услуг к которым не применяется Линейная шкала (приложение 32-2) за отчетный и прошедшие периоды, оказанным вне условий Договора</w:t>
            </w:r>
          </w:p>
          <w:bookmarkEnd w:id="2445"/>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7" w:id="2446"/>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46"/>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3" w:id="2447"/>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47"/>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9" w:id="244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результатам контроля всеми участниками</w:t>
            </w:r>
          </w:p>
          <w:bookmarkEnd w:id="2448"/>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85" w:id="2449"/>
    <w:p>
      <w:pPr>
        <w:spacing w:after="0"/>
        <w:ind w:left="0"/>
        <w:jc w:val="both"/>
      </w:pPr>
      <w:r>
        <w:rPr>
          <w:rFonts w:ascii="Times New Roman"/>
          <w:b w:val="false"/>
          <w:i w:val="false"/>
          <w:color w:val="000000"/>
          <w:sz w:val="28"/>
        </w:rPr>
        <w:t>
      Тип оплаты: за один пролеченный случай, по койко-дням</w:t>
      </w:r>
    </w:p>
    <w:bookmarkEnd w:id="2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515"/>
        <w:gridCol w:w="515"/>
        <w:gridCol w:w="515"/>
        <w:gridCol w:w="515"/>
        <w:gridCol w:w="515"/>
        <w:gridCol w:w="515"/>
        <w:gridCol w:w="515"/>
        <w:gridCol w:w="515"/>
        <w:gridCol w:w="799"/>
        <w:gridCol w:w="799"/>
        <w:gridCol w:w="799"/>
        <w:gridCol w:w="800"/>
      </w:tblGrid>
      <w:tr>
        <w:trPr>
          <w:trHeight w:val="30" w:hRule="atLeast"/>
        </w:trPr>
        <w:tc>
          <w:tcPr>
            <w:tcW w:w="4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6" w:id="2450"/>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4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3" w:id="2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7" w:id="2452"/>
          <w:p>
            <w:pPr>
              <w:spacing w:after="20"/>
              <w:ind w:left="20"/>
              <w:jc w:val="both"/>
            </w:pPr>
            <w:r>
              <w:rPr>
                <w:rFonts w:ascii="Times New Roman"/>
                <w:b w:val="false"/>
                <w:i w:val="false"/>
                <w:color w:val="000000"/>
                <w:sz w:val="20"/>
              </w:rPr>
              <w:t>
</w:t>
            </w:r>
            <w:r>
              <w:rPr>
                <w:rFonts w:ascii="Times New Roman"/>
                <w:b w:val="false"/>
                <w:i w:val="false"/>
                <w:color w:val="000000"/>
                <w:sz w:val="20"/>
              </w:rPr>
              <w:t>I. Сумма по перечню случаев госпитализации за отчетный период, подлежащие оплате</w:t>
            </w:r>
          </w:p>
          <w:bookmarkEnd w:id="24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1" w:id="2453"/>
          <w:p>
            <w:pPr>
              <w:spacing w:after="20"/>
              <w:ind w:left="20"/>
              <w:jc w:val="both"/>
            </w:pPr>
            <w:r>
              <w:rPr>
                <w:rFonts w:ascii="Times New Roman"/>
                <w:b w:val="false"/>
                <w:i w:val="false"/>
                <w:color w:val="000000"/>
                <w:sz w:val="20"/>
              </w:rPr>
              <w:t>
</w:t>
            </w:r>
            <w:r>
              <w:rPr>
                <w:rFonts w:ascii="Times New Roman"/>
                <w:b w:val="false"/>
                <w:i w:val="false"/>
                <w:color w:val="000000"/>
                <w:sz w:val="20"/>
              </w:rPr>
              <w:t>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4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5" w:id="2454"/>
          <w:p>
            <w:pPr>
              <w:spacing w:after="20"/>
              <w:ind w:left="20"/>
              <w:jc w:val="both"/>
            </w:pPr>
            <w:r>
              <w:rPr>
                <w:rFonts w:ascii="Times New Roman"/>
                <w:b w:val="false"/>
                <w:i w:val="false"/>
                <w:color w:val="000000"/>
                <w:sz w:val="20"/>
              </w:rPr>
              <w:t>
</w:t>
            </w:r>
            <w:r>
              <w:rPr>
                <w:rFonts w:ascii="Times New Roman"/>
                <w:b w:val="false"/>
                <w:i w:val="false"/>
                <w:color w:val="000000"/>
                <w:sz w:val="20"/>
              </w:rPr>
              <w:t>III. Сумма по перечню летальных случаев за отчетный период и предыдущий период, прошедшие контроль</w:t>
            </w:r>
          </w:p>
          <w:bookmarkEnd w:id="24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9" w:id="2455"/>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3" w:id="2456"/>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7" w:id="2457"/>
          <w:p>
            <w:pPr>
              <w:spacing w:after="20"/>
              <w:ind w:left="20"/>
              <w:jc w:val="both"/>
            </w:pPr>
            <w:r>
              <w:rPr>
                <w:rFonts w:ascii="Times New Roman"/>
                <w:b w:val="false"/>
                <w:i w:val="false"/>
                <w:color w:val="000000"/>
                <w:sz w:val="20"/>
              </w:rPr>
              <w:t>
</w:t>
            </w:r>
            <w:r>
              <w:rPr>
                <w:rFonts w:ascii="Times New Roman"/>
                <w:b w:val="false"/>
                <w:i w:val="false"/>
                <w:color w:val="000000"/>
                <w:sz w:val="20"/>
              </w:rPr>
              <w:t>IV. Сумма по перечню случаев за отчетный и предыдущие периоды, выявленных ТД КООЗ по результатам плановых и внеплановых проверок и не подлежащих оплате, в том числе частично</w:t>
            </w:r>
          </w:p>
          <w:bookmarkEnd w:id="24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1" w:id="2458"/>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5" w:id="2459"/>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9" w:id="2460"/>
          <w:p>
            <w:pPr>
              <w:spacing w:after="20"/>
              <w:ind w:left="20"/>
              <w:jc w:val="both"/>
            </w:pPr>
            <w:r>
              <w:rPr>
                <w:rFonts w:ascii="Times New Roman"/>
                <w:b w:val="false"/>
                <w:i w:val="false"/>
                <w:color w:val="000000"/>
                <w:sz w:val="20"/>
              </w:rPr>
              <w:t>
</w:t>
            </w:r>
            <w:r>
              <w:rPr>
                <w:rFonts w:ascii="Times New Roman"/>
                <w:b w:val="false"/>
                <w:i w:val="false"/>
                <w:color w:val="000000"/>
                <w:sz w:val="20"/>
              </w:rPr>
              <w:t>V. Сумма по перечню случаев госпитализации за отчетный период, прошедших контроль объема после оценки СИ</w:t>
            </w:r>
          </w:p>
          <w:bookmarkEnd w:id="24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3" w:id="2461"/>
          <w:p>
            <w:pPr>
              <w:spacing w:after="20"/>
              <w:ind w:left="20"/>
              <w:jc w:val="both"/>
            </w:pPr>
            <w:r>
              <w:rPr>
                <w:rFonts w:ascii="Times New Roman"/>
                <w:b w:val="false"/>
                <w:i w:val="false"/>
                <w:color w:val="000000"/>
                <w:sz w:val="20"/>
              </w:rPr>
              <w:t>
</w:t>
            </w:r>
            <w:r>
              <w:rPr>
                <w:rFonts w:ascii="Times New Roman"/>
                <w:b w:val="false"/>
                <w:i w:val="false"/>
                <w:color w:val="000000"/>
                <w:sz w:val="20"/>
              </w:rPr>
              <w:t>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4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7" w:id="2462"/>
          <w:p>
            <w:pPr>
              <w:spacing w:after="20"/>
              <w:ind w:left="20"/>
              <w:jc w:val="both"/>
            </w:pPr>
            <w:r>
              <w:rPr>
                <w:rFonts w:ascii="Times New Roman"/>
                <w:b w:val="false"/>
                <w:i w:val="false"/>
                <w:color w:val="000000"/>
                <w:sz w:val="20"/>
              </w:rPr>
              <w:t>
</w:t>
            </w:r>
            <w:r>
              <w:rPr>
                <w:rFonts w:ascii="Times New Roman"/>
                <w:b w:val="false"/>
                <w:i w:val="false"/>
                <w:color w:val="000000"/>
                <w:sz w:val="20"/>
              </w:rPr>
              <w:t>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4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1" w:id="2463"/>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4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5" w:id="2464"/>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4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9" w:id="2465"/>
          <w:p>
            <w:pPr>
              <w:spacing w:after="20"/>
              <w:ind w:left="20"/>
              <w:jc w:val="both"/>
            </w:pPr>
            <w:r>
              <w:rPr>
                <w:rFonts w:ascii="Times New Roman"/>
                <w:b w:val="false"/>
                <w:i w:val="false"/>
                <w:color w:val="000000"/>
                <w:sz w:val="20"/>
              </w:rPr>
              <w:t>
</w:t>
            </w:r>
            <w:r>
              <w:rPr>
                <w:rFonts w:ascii="Times New Roman"/>
                <w:b w:val="false"/>
                <w:i w:val="false"/>
                <w:color w:val="000000"/>
                <w:sz w:val="20"/>
              </w:rPr>
              <w:t>VIII. Сумма удержания за превышение плановой суммы договора с применением линейной шкалы</w:t>
            </w:r>
          </w:p>
          <w:bookmarkEnd w:id="24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3" w:id="24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результатам контроля всеми участниками и после применения линейной шкалы</w:t>
            </w:r>
          </w:p>
          <w:bookmarkEnd w:id="24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37" w:id="2467"/>
    <w:p>
      <w:pPr>
        <w:spacing w:after="0"/>
        <w:ind w:left="0"/>
        <w:jc w:val="both"/>
      </w:pPr>
      <w:r>
        <w:rPr>
          <w:rFonts w:ascii="Times New Roman"/>
          <w:b w:val="false"/>
          <w:i w:val="false"/>
          <w:color w:val="000000"/>
          <w:sz w:val="28"/>
        </w:rPr>
        <w:t>
      Тип оплаты: по медико-экономическим тарифам: по блокам (схемам) курса лечения</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466"/>
        <w:gridCol w:w="2567"/>
        <w:gridCol w:w="1118"/>
        <w:gridCol w:w="1118"/>
        <w:gridCol w:w="1337"/>
        <w:gridCol w:w="1337"/>
        <w:gridCol w:w="1119"/>
        <w:gridCol w:w="1120"/>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8" w:id="246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68"/>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5" w:id="2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85" w:id="2470"/>
    <w:p>
      <w:pPr>
        <w:spacing w:after="0"/>
        <w:ind w:left="0"/>
        <w:jc w:val="both"/>
      </w:pPr>
      <w:r>
        <w:rPr>
          <w:rFonts w:ascii="Times New Roman"/>
          <w:b w:val="false"/>
          <w:i w:val="false"/>
          <w:color w:val="000000"/>
          <w:sz w:val="28"/>
        </w:rPr>
        <w:t>
      Реабилитация для детей с онкозаболеваниями</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466"/>
        <w:gridCol w:w="1466"/>
        <w:gridCol w:w="1751"/>
        <w:gridCol w:w="1752"/>
        <w:gridCol w:w="1466"/>
        <w:gridCol w:w="1467"/>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6" w:id="247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71"/>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1" w:id="2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28" w:id="2473"/>
    <w:p>
      <w:pPr>
        <w:spacing w:after="0"/>
        <w:ind w:left="0"/>
        <w:jc w:val="both"/>
      </w:pPr>
      <w:r>
        <w:rPr>
          <w:rFonts w:ascii="Times New Roman"/>
          <w:b w:val="false"/>
          <w:i w:val="false"/>
          <w:color w:val="000000"/>
          <w:sz w:val="28"/>
        </w:rPr>
        <w:t>
      III. Лизинговые платежи.</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490"/>
        <w:gridCol w:w="2290"/>
        <w:gridCol w:w="1757"/>
        <w:gridCol w:w="2556"/>
        <w:gridCol w:w="1491"/>
        <w:gridCol w:w="2291"/>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9" w:id="24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474"/>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 тенге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7" w:id="2475"/>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по стационарной помощи, приобретенной на условиях финансового лизинга:</w:t>
            </w:r>
            <w:r>
              <w:br/>
            </w:r>
            <w:r>
              <w:rPr>
                <w:rFonts w:ascii="Times New Roman"/>
                <w:b w:val="false"/>
                <w:i w:val="false"/>
                <w:color w:val="000000"/>
                <w:sz w:val="20"/>
              </w:rPr>
              <w:t>Медицинское оборудование</w:t>
            </w:r>
          </w:p>
          <w:bookmarkEnd w:id="2475"/>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7" w:id="2476"/>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по стационарозамещающей помощи, приобретенной на условиях финансового лизинга:</w:t>
            </w:r>
            <w:r>
              <w:br/>
            </w:r>
            <w:r>
              <w:rPr>
                <w:rFonts w:ascii="Times New Roman"/>
                <w:b w:val="false"/>
                <w:i w:val="false"/>
                <w:color w:val="000000"/>
                <w:sz w:val="20"/>
              </w:rPr>
              <w:t>Медицинское оборудование</w:t>
            </w:r>
          </w:p>
          <w:bookmarkEnd w:id="2476"/>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7" w:id="247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477"/>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65" w:id="2478"/>
    <w:p>
      <w:pPr>
        <w:spacing w:after="0"/>
        <w:ind w:left="0"/>
        <w:jc w:val="both"/>
      </w:pPr>
      <w:r>
        <w:rPr>
          <w:rFonts w:ascii="Times New Roman"/>
          <w:b w:val="false"/>
          <w:i w:val="false"/>
          <w:color w:val="000000"/>
          <w:sz w:val="28"/>
        </w:rPr>
        <w:t>
      IV. Иные выплаты/вычеты</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7"/>
        <w:gridCol w:w="750"/>
        <w:gridCol w:w="2161"/>
        <w:gridCol w:w="2162"/>
      </w:tblGrid>
      <w:tr>
        <w:trPr>
          <w:trHeight w:val="30" w:hRule="atLeast"/>
        </w:trPr>
        <w:tc>
          <w:tcPr>
            <w:tcW w:w="7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6" w:id="2479"/>
          <w:p>
            <w:pPr>
              <w:spacing w:after="20"/>
              <w:ind w:left="20"/>
              <w:jc w:val="both"/>
            </w:pPr>
            <w:r>
              <w:rPr>
                <w:rFonts w:ascii="Times New Roman"/>
                <w:b w:val="false"/>
                <w:i w:val="false"/>
                <w:color w:val="000000"/>
                <w:sz w:val="20"/>
              </w:rPr>
              <w:t>
</w:t>
            </w:r>
            <w:r>
              <w:rPr>
                <w:rFonts w:ascii="Times New Roman"/>
                <w:b/>
                <w:i w:val="false"/>
                <w:color w:val="000000"/>
                <w:sz w:val="20"/>
              </w:rPr>
              <w:t>Назначение (причины выбранные из справочника при внесении Иных вычетов / выплат)</w:t>
            </w:r>
          </w:p>
          <w:bookmarkEnd w:id="2479"/>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0" w:id="248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48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84" w:id="2481"/>
    <w:p>
      <w:pPr>
        <w:spacing w:after="0"/>
        <w:ind w:left="0"/>
        <w:jc w:val="both"/>
      </w:pPr>
      <w:r>
        <w:rPr>
          <w:rFonts w:ascii="Times New Roman"/>
          <w:b w:val="false"/>
          <w:i w:val="false"/>
          <w:color w:val="000000"/>
          <w:sz w:val="28"/>
        </w:rPr>
        <w:t>
      Всего предъявлено к оплате ____________________ тенге</w:t>
      </w:r>
      <w:r>
        <w:br/>
      </w:r>
      <w:r>
        <w:rPr>
          <w:rFonts w:ascii="Times New Roman"/>
          <w:b w:val="false"/>
          <w:i w:val="false"/>
          <w:color w:val="000000"/>
          <w:sz w:val="28"/>
        </w:rPr>
        <w:t>Итого принято _____________________________ тенге</w:t>
      </w:r>
      <w:r>
        <w:br/>
      </w:r>
      <w:r>
        <w:rPr>
          <w:rFonts w:ascii="Times New Roman"/>
          <w:b w:val="false"/>
          <w:i w:val="false"/>
          <w:color w:val="000000"/>
          <w:sz w:val="28"/>
        </w:rPr>
        <w:t>Председатель: 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p>
    <w:bookmarkEnd w:id="2481"/>
    <w:bookmarkStart w:name="z29685" w:id="2482"/>
    <w:p>
      <w:pPr>
        <w:spacing w:after="0"/>
        <w:ind w:left="0"/>
        <w:jc w:val="both"/>
      </w:pPr>
      <w:r>
        <w:rPr>
          <w:rFonts w:ascii="Times New Roman"/>
          <w:b w:val="false"/>
          <w:i w:val="false"/>
          <w:color w:val="000000"/>
          <w:sz w:val="28"/>
        </w:rPr>
        <w:t>
      Члены комиссии: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Дата "_____" ____________ 20 ___ года</w:t>
      </w:r>
    </w:p>
    <w:bookmarkEnd w:id="2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исполнения Договора на оказание медицинских услуг по</w:t>
      </w:r>
    </w:p>
    <w:p>
      <w:pPr>
        <w:spacing w:after="0"/>
        <w:ind w:left="0"/>
        <w:jc w:val="both"/>
      </w:pPr>
      <w:r>
        <w:rPr>
          <w:rFonts w:ascii="Times New Roman"/>
          <w:b w:val="false"/>
          <w:i w:val="false"/>
          <w:color w:val="000000"/>
          <w:sz w:val="28"/>
        </w:rPr>
        <w:t>
      высокоспециализированной медицинской помощи в рамках</w:t>
      </w:r>
    </w:p>
    <w:p>
      <w:pPr>
        <w:spacing w:after="0"/>
        <w:ind w:left="0"/>
        <w:jc w:val="both"/>
      </w:pPr>
      <w:r>
        <w:rPr>
          <w:rFonts w:ascii="Times New Roman"/>
          <w:b w:val="false"/>
          <w:i w:val="false"/>
          <w:color w:val="000000"/>
          <w:sz w:val="28"/>
        </w:rPr>
        <w:t>
      гарантированного объема бесплатной медицинской помощи, оплата</w:t>
      </w:r>
    </w:p>
    <w:p>
      <w:pPr>
        <w:spacing w:after="0"/>
        <w:ind w:left="0"/>
        <w:jc w:val="both"/>
      </w:pPr>
      <w:r>
        <w:rPr>
          <w:rFonts w:ascii="Times New Roman"/>
          <w:b w:val="false"/>
          <w:i w:val="false"/>
          <w:color w:val="000000"/>
          <w:sz w:val="28"/>
        </w:rPr>
        <w:t>
      которой осуществляется из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54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9686" w:id="2483"/>
    <w:p>
      <w:pPr>
        <w:spacing w:after="0"/>
        <w:ind w:left="0"/>
        <w:jc w:val="left"/>
      </w:pPr>
      <w:r>
        <w:rPr>
          <w:rFonts w:ascii="Times New Roman"/>
          <w:b/>
          <w:i w:val="false"/>
          <w:color w:val="000000"/>
        </w:rPr>
        <w:t xml:space="preserve">       Акт выполненных работ (услуг), оказанных по специализированной медицинской</w:t>
      </w:r>
      <w:r>
        <w:br/>
      </w:r>
      <w:r>
        <w:rPr>
          <w:rFonts w:ascii="Times New Roman"/>
          <w:b/>
          <w:i w:val="false"/>
          <w:color w:val="000000"/>
        </w:rPr>
        <w:t xml:space="preserve">  помощи в рамках гарантированного объема бесплатной медицинской помощи, оплата</w:t>
      </w:r>
      <w:r>
        <w:br/>
      </w:r>
      <w:r>
        <w:rPr>
          <w:rFonts w:ascii="Times New Roman"/>
          <w:b/>
          <w:i w:val="false"/>
          <w:color w:val="000000"/>
        </w:rPr>
        <w:t xml:space="preserve">             которой осуществляется за счет средств республиканского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 ___ года по "___" ________ 20 ___ год</w:t>
      </w:r>
      <w:r>
        <w:br/>
      </w:r>
      <w:r>
        <w:rPr>
          <w:rFonts w:ascii="Times New Roman"/>
          <w:b/>
          <w:i w:val="false"/>
          <w:color w:val="000000"/>
        </w:rPr>
        <w:t xml:space="preserve">                   по Договору № _____ от "___" _________ 20 ___ года</w:t>
      </w:r>
    </w:p>
    <w:bookmarkEnd w:id="2483"/>
    <w:bookmarkStart w:name="z29687" w:id="2484"/>
    <w:p>
      <w:pPr>
        <w:spacing w:after="0"/>
        <w:ind w:left="0"/>
        <w:jc w:val="both"/>
      </w:pPr>
      <w:r>
        <w:rPr>
          <w:rFonts w:ascii="Times New Roman"/>
          <w:b w:val="false"/>
          <w:i w:val="false"/>
          <w:color w:val="000000"/>
          <w:sz w:val="28"/>
        </w:rPr>
        <w:t>
      Наименование медицинской организации ____________________________________________</w:t>
      </w:r>
      <w:r>
        <w:br/>
      </w:r>
      <w:r>
        <w:rPr>
          <w:rFonts w:ascii="Times New Roman"/>
          <w:b w:val="false"/>
          <w:i w:val="false"/>
          <w:color w:val="000000"/>
          <w:sz w:val="28"/>
        </w:rPr>
        <w:t>Наименование бюджетной программы:______________________________________________</w:t>
      </w:r>
      <w:r>
        <w:br/>
      </w:r>
      <w:r>
        <w:rPr>
          <w:rFonts w:ascii="Times New Roman"/>
          <w:b w:val="false"/>
          <w:i w:val="false"/>
          <w:color w:val="000000"/>
          <w:sz w:val="28"/>
        </w:rPr>
        <w:t>Наименование подпрограммы: _____________________________________________________</w:t>
      </w:r>
      <w:r>
        <w:br/>
      </w:r>
      <w:r>
        <w:rPr>
          <w:rFonts w:ascii="Times New Roman"/>
          <w:b w:val="false"/>
          <w:i w:val="false"/>
          <w:color w:val="000000"/>
          <w:sz w:val="28"/>
        </w:rPr>
        <w:t>Общая сумма Договора: ______________________________________________________ тенге</w:t>
      </w:r>
      <w:r>
        <w:br/>
      </w:r>
      <w:r>
        <w:rPr>
          <w:rFonts w:ascii="Times New Roman"/>
          <w:b w:val="false"/>
          <w:i w:val="false"/>
          <w:color w:val="000000"/>
          <w:sz w:val="28"/>
        </w:rPr>
        <w:t>в том числе общая сумма выплаченного аванса: _________________________________ тенге</w:t>
      </w:r>
      <w:r>
        <w:br/>
      </w:r>
      <w:r>
        <w:rPr>
          <w:rFonts w:ascii="Times New Roman"/>
          <w:b w:val="false"/>
          <w:i w:val="false"/>
          <w:color w:val="000000"/>
          <w:sz w:val="28"/>
        </w:rPr>
        <w:t>в том числе общая сумма лизинговых платежей на текущий год: ____________________тенге</w:t>
      </w:r>
      <w:r>
        <w:br/>
      </w:r>
      <w:r>
        <w:rPr>
          <w:rFonts w:ascii="Times New Roman"/>
          <w:b w:val="false"/>
          <w:i w:val="false"/>
          <w:color w:val="000000"/>
          <w:sz w:val="28"/>
        </w:rPr>
        <w:t>Общая стоимость оплаченных работ (оказанных услуг): ___________________________тенге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r>
        <w:br/>
      </w:r>
      <w:r>
        <w:rPr>
          <w:rFonts w:ascii="Times New Roman"/>
          <w:b w:val="false"/>
          <w:i w:val="false"/>
          <w:color w:val="000000"/>
          <w:sz w:val="28"/>
        </w:rPr>
        <w:t>Общая стоимость исполненных работ (оказанных услуг): __________________________тенге</w:t>
      </w:r>
      <w:r>
        <w:br/>
      </w:r>
      <w:r>
        <w:rPr>
          <w:rFonts w:ascii="Times New Roman"/>
          <w:b w:val="false"/>
          <w:i w:val="false"/>
          <w:color w:val="000000"/>
          <w:sz w:val="28"/>
        </w:rPr>
        <w:t>в том числе сумма выплаченных лизинговых платежей: ___________________________тенге</w:t>
      </w:r>
      <w:r>
        <w:br/>
      </w:r>
      <w:r>
        <w:rPr>
          <w:rFonts w:ascii="Times New Roman"/>
          <w:b w:val="false"/>
          <w:i w:val="false"/>
          <w:color w:val="000000"/>
          <w:sz w:val="28"/>
        </w:rPr>
        <w:t>Тип оплаты: по клинико-затратным группам.</w:t>
      </w:r>
      <w:r>
        <w:br/>
      </w:r>
      <w:r>
        <w:rPr>
          <w:rFonts w:ascii="Times New Roman"/>
          <w:b w:val="false"/>
          <w:i w:val="false"/>
          <w:color w:val="000000"/>
          <w:sz w:val="28"/>
        </w:rPr>
        <w:t>Стоимость базового тарифа (ставки): ___________________________________________тенге</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112"/>
        <w:gridCol w:w="1927"/>
        <w:gridCol w:w="1396"/>
        <w:gridCol w:w="1927"/>
        <w:gridCol w:w="1397"/>
      </w:tblGrid>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8" w:id="248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85"/>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0" w:id="2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6"/>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7" w:id="2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7"/>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4" w:id="24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88"/>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1" w:id="2489"/>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489"/>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8" w:id="249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490"/>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5" w:id="2491"/>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491"/>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2" w:id="24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92"/>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9" w:id="2493"/>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493"/>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6" w:id="2494"/>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494"/>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3" w:id="2495"/>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495"/>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0" w:id="2496"/>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2496"/>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77" w:id="249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Перечень 1 и Перечень 2 - Перечень медицинских услуг к которым не применяется</w:t>
      </w:r>
      <w:r>
        <w:br/>
      </w:r>
      <w:r>
        <w:rPr>
          <w:rFonts w:ascii="Times New Roman"/>
          <w:b w:val="false"/>
          <w:i w:val="false"/>
          <w:color w:val="000000"/>
          <w:sz w:val="28"/>
        </w:rPr>
        <w:t>Линейная шкала (приложение 32-2).</w:t>
      </w:r>
      <w:r>
        <w:br/>
      </w:r>
      <w:r>
        <w:rPr>
          <w:rFonts w:ascii="Times New Roman"/>
          <w:b w:val="false"/>
          <w:i w:val="false"/>
          <w:color w:val="000000"/>
          <w:sz w:val="28"/>
        </w:rPr>
        <w:t>Тип оплаты: по фактическим затратам</w:t>
      </w:r>
    </w:p>
    <w:bookmarkEnd w:id="2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2909"/>
        <w:gridCol w:w="2079"/>
        <w:gridCol w:w="1304"/>
        <w:gridCol w:w="2328"/>
        <w:gridCol w:w="1305"/>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8" w:id="249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498"/>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(человек)/сеансов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 /сеансов</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0" w:id="2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99"/>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7" w:id="25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00"/>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4" w:id="25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01"/>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1" w:id="250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02"/>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профилю: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8" w:id="250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503"/>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5" w:id="2504"/>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504"/>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2" w:id="25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05"/>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 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9" w:id="250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506"/>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 по профилю: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6" w:id="250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507"/>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Перечню №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3" w:id="2508"/>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508"/>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60" w:id="250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Перечень 1 и Перечень 2 - Перечень медицинских услуг к которым не применяется</w:t>
      </w:r>
      <w:r>
        <w:br/>
      </w:r>
      <w:r>
        <w:rPr>
          <w:rFonts w:ascii="Times New Roman"/>
          <w:b w:val="false"/>
          <w:i w:val="false"/>
          <w:color w:val="000000"/>
          <w:sz w:val="28"/>
        </w:rPr>
        <w:t>Линейная шкала (приложение 32-2).</w:t>
      </w:r>
      <w:r>
        <w:br/>
      </w:r>
      <w:r>
        <w:rPr>
          <w:rFonts w:ascii="Times New Roman"/>
          <w:b w:val="false"/>
          <w:i w:val="false"/>
          <w:color w:val="000000"/>
          <w:sz w:val="28"/>
        </w:rPr>
        <w:t>Тип оплаты: за один пролеченный случай по расчетной средней стоимости / по койко-</w:t>
      </w:r>
      <w:r>
        <w:br/>
      </w:r>
      <w:r>
        <w:rPr>
          <w:rFonts w:ascii="Times New Roman"/>
          <w:b w:val="false"/>
          <w:i w:val="false"/>
          <w:color w:val="000000"/>
          <w:sz w:val="28"/>
        </w:rPr>
        <w:t>дням</w:t>
      </w:r>
      <w:r>
        <w:br/>
      </w:r>
      <w:r>
        <w:rPr>
          <w:rFonts w:ascii="Times New Roman"/>
          <w:b w:val="false"/>
          <w:i w:val="false"/>
          <w:color w:val="000000"/>
          <w:sz w:val="28"/>
        </w:rPr>
        <w:t>Стоимость за пролеченный случай по расчетной средней стоимости: _____________ тенге</w:t>
      </w:r>
      <w:r>
        <w:br/>
      </w:r>
      <w:r>
        <w:rPr>
          <w:rFonts w:ascii="Times New Roman"/>
          <w:b w:val="false"/>
          <w:i w:val="false"/>
          <w:color w:val="000000"/>
          <w:sz w:val="28"/>
        </w:rPr>
        <w:t>Стоимость 1 койко-дня: ____________тенге</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382"/>
        <w:gridCol w:w="1778"/>
        <w:gridCol w:w="962"/>
        <w:gridCol w:w="1288"/>
        <w:gridCol w:w="1779"/>
        <w:gridCol w:w="963"/>
        <w:gridCol w:w="1289"/>
      </w:tblGrid>
      <w:tr>
        <w:trPr>
          <w:trHeight w:val="30" w:hRule="atLeast"/>
        </w:trPr>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1" w:id="25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10"/>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Линейной шкалы и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5" w:id="25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1"/>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4" w:id="25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2"/>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специализированной медицинской помощи, в том числе: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3" w:id="25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13"/>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стационарная медицинская помощь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02" w:id="2514"/>
    <w:p>
      <w:pPr>
        <w:spacing w:after="0"/>
        <w:ind w:left="0"/>
        <w:jc w:val="both"/>
      </w:pPr>
      <w:r>
        <w:rPr>
          <w:rFonts w:ascii="Times New Roman"/>
          <w:b w:val="false"/>
          <w:i w:val="false"/>
          <w:color w:val="000000"/>
          <w:sz w:val="28"/>
        </w:rPr>
        <w:t>
      Тип оплаты: по медико-экономическим тарифам: по блокам (схемам) курса лечения</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874"/>
        <w:gridCol w:w="3279"/>
        <w:gridCol w:w="1429"/>
        <w:gridCol w:w="1429"/>
        <w:gridCol w:w="1430"/>
        <w:gridCol w:w="1430"/>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3" w:id="251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15"/>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блока/схемы лечения</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блока (схемы) курса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7" w:id="2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6"/>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41" w:id="2517"/>
    <w:p>
      <w:pPr>
        <w:spacing w:after="0"/>
        <w:ind w:left="0"/>
        <w:jc w:val="both"/>
      </w:pPr>
      <w:r>
        <w:rPr>
          <w:rFonts w:ascii="Times New Roman"/>
          <w:b w:val="false"/>
          <w:i w:val="false"/>
          <w:color w:val="000000"/>
          <w:sz w:val="28"/>
        </w:rPr>
        <w:t>
       Реабилитация для детей с онкозаболеваниями</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2" w:id="251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4" w:id="25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75" w:id="2520"/>
    <w:p>
      <w:pPr>
        <w:spacing w:after="0"/>
        <w:ind w:left="0"/>
        <w:jc w:val="both"/>
      </w:pPr>
      <w:r>
        <w:rPr>
          <w:rFonts w:ascii="Times New Roman"/>
          <w:b w:val="false"/>
          <w:i w:val="false"/>
          <w:color w:val="000000"/>
          <w:sz w:val="28"/>
        </w:rPr>
        <w:t>
      Лизинговые платежи.</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947"/>
        <w:gridCol w:w="697"/>
        <w:gridCol w:w="1948"/>
        <w:gridCol w:w="1948"/>
        <w:gridCol w:w="697"/>
        <w:gridCol w:w="1949"/>
      </w:tblGrid>
      <w:tr>
        <w:trPr>
          <w:trHeight w:val="30" w:hRule="atLeast"/>
        </w:trPr>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6" w:id="25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8" w:id="2522"/>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52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96" w:id="2523"/>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по результатам контроля качества и объема: _____________ тенге;</w:t>
      </w:r>
      <w:r>
        <w:br/>
      </w:r>
      <w:r>
        <w:rPr>
          <w:rFonts w:ascii="Times New Roman"/>
          <w:b w:val="false"/>
          <w:i w:val="false"/>
          <w:color w:val="000000"/>
          <w:sz w:val="28"/>
        </w:rPr>
        <w:t>за пролеченные случаи текущего периода с летальным исходом, не прошедшие экспертизу</w:t>
      </w:r>
      <w:r>
        <w:br/>
      </w:r>
      <w:r>
        <w:rPr>
          <w:rFonts w:ascii="Times New Roman"/>
          <w:b w:val="false"/>
          <w:i w:val="false"/>
          <w:color w:val="000000"/>
          <w:sz w:val="28"/>
        </w:rPr>
        <w:t>качества и объема: _____________ тенге;</w:t>
      </w:r>
      <w:r>
        <w:br/>
      </w:r>
      <w:r>
        <w:rPr>
          <w:rFonts w:ascii="Times New Roman"/>
          <w:b w:val="false"/>
          <w:i w:val="false"/>
          <w:color w:val="000000"/>
          <w:sz w:val="28"/>
        </w:rPr>
        <w:t>за пролеченные случаи текущего периода, оказанные вне условий Договора, не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по линейной шкале за превышение плановой суммы договора: _____________ тенге;</w:t>
      </w:r>
      <w:r>
        <w:br/>
      </w:r>
      <w:r>
        <w:rPr>
          <w:rFonts w:ascii="Times New Roman"/>
          <w:b w:val="false"/>
          <w:i w:val="false"/>
          <w:color w:val="000000"/>
          <w:sz w:val="28"/>
        </w:rPr>
        <w:t>принятая сумма: _____________ тенге, из них:</w:t>
      </w:r>
      <w:r>
        <w:br/>
      </w:r>
      <w:r>
        <w:rPr>
          <w:rFonts w:ascii="Times New Roman"/>
          <w:b w:val="false"/>
          <w:i w:val="false"/>
          <w:color w:val="000000"/>
          <w:sz w:val="28"/>
        </w:rPr>
        <w:t>за пролеченные случаи прошедшего периода с непредотвратимым летальным исходом,</w:t>
      </w:r>
      <w:r>
        <w:br/>
      </w:r>
      <w:r>
        <w:rPr>
          <w:rFonts w:ascii="Times New Roman"/>
          <w:b w:val="false"/>
          <w:i w:val="false"/>
          <w:color w:val="000000"/>
          <w:sz w:val="28"/>
        </w:rPr>
        <w:t>прошедшие экспертизу качества и объема в отчетном периоде: _____________ тенге;</w:t>
      </w:r>
      <w:r>
        <w:br/>
      </w:r>
      <w:r>
        <w:rPr>
          <w:rFonts w:ascii="Times New Roman"/>
          <w:b w:val="false"/>
          <w:i w:val="false"/>
          <w:color w:val="000000"/>
          <w:sz w:val="28"/>
        </w:rPr>
        <w:t>за пролеченные случаи прошедшего периода, оказанные вне условий Договора,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выплаты: _____________ тенге,</w:t>
      </w:r>
      <w:r>
        <w:br/>
      </w:r>
      <w:r>
        <w:rPr>
          <w:rFonts w:ascii="Times New Roman"/>
          <w:b w:val="false"/>
          <w:i w:val="false"/>
          <w:color w:val="000000"/>
          <w:sz w:val="28"/>
        </w:rPr>
        <w:t>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62"/>
        <w:gridCol w:w="5804"/>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7" w:id="2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Заказчик: _____________________________ </w:t>
            </w:r>
            <w:r>
              <w:br/>
            </w:r>
            <w:r>
              <w:rPr>
                <w:rFonts w:ascii="Times New Roman"/>
                <w:b w:val="false"/>
                <w:i w:val="false"/>
                <w:color w:val="000000"/>
                <w:sz w:val="20"/>
              </w:rPr>
              <w:t xml:space="preserve">                          (наименование заказчика)</w:t>
            </w:r>
            <w:r>
              <w:br/>
            </w:r>
            <w:r>
              <w:rPr>
                <w:rFonts w:ascii="Times New Roman"/>
                <w:b w:val="false"/>
                <w:i w:val="false"/>
                <w:color w:val="000000"/>
                <w:sz w:val="20"/>
              </w:rPr>
              <w:t>
</w:t>
            </w:r>
            <w:r>
              <w:rPr>
                <w:rFonts w:ascii="Times New Roman"/>
                <w:b w:val="false"/>
                <w:i w:val="false"/>
                <w:color w:val="000000"/>
                <w:sz w:val="20"/>
              </w:rPr>
              <w:t>Адрес: _________________________________</w:t>
            </w:r>
            <w:r>
              <w:br/>
            </w:r>
            <w:r>
              <w:rPr>
                <w:rFonts w:ascii="Times New Roman"/>
                <w:b w:val="false"/>
                <w:i w:val="false"/>
                <w:color w:val="000000"/>
                <w:sz w:val="20"/>
              </w:rPr>
              <w:t>БИН: __________________________________</w:t>
            </w:r>
            <w:r>
              <w:br/>
            </w:r>
            <w:r>
              <w:rPr>
                <w:rFonts w:ascii="Times New Roman"/>
                <w:b w:val="false"/>
                <w:i w:val="false"/>
                <w:color w:val="000000"/>
                <w:sz w:val="20"/>
              </w:rPr>
              <w:t>ИИН: __________________________________</w:t>
            </w:r>
            <w:r>
              <w:br/>
            </w:r>
            <w:r>
              <w:rPr>
                <w:rFonts w:ascii="Times New Roman"/>
                <w:b w:val="false"/>
                <w:i w:val="false"/>
                <w:color w:val="000000"/>
                <w:sz w:val="20"/>
              </w:rPr>
              <w:t>БИК: ___________________________________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
Код: ___________________________________</w:t>
            </w:r>
            <w:r>
              <w:br/>
            </w:r>
            <w:r>
              <w:rPr>
                <w:rFonts w:ascii="Times New Roman"/>
                <w:b w:val="false"/>
                <w:i w:val="false"/>
                <w:color w:val="000000"/>
                <w:sz w:val="20"/>
              </w:rPr>
              <w:t>КБЕ: ___________________________________</w:t>
            </w:r>
            <w:r>
              <w:br/>
            </w:r>
            <w:r>
              <w:rPr>
                <w:rFonts w:ascii="Times New Roman"/>
                <w:b w:val="false"/>
                <w:i w:val="false"/>
                <w:color w:val="000000"/>
                <w:sz w:val="20"/>
              </w:rPr>
              <w:t>Руководитель:_____________________/________________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524"/>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1" w:id="2525"/>
          <w:p>
            <w:pPr>
              <w:spacing w:after="20"/>
              <w:ind w:left="20"/>
              <w:jc w:val="both"/>
            </w:pPr>
            <w:r>
              <w:rPr>
                <w:rFonts w:ascii="Times New Roman"/>
                <w:b w:val="false"/>
                <w:i w:val="false"/>
                <w:color w:val="000000"/>
                <w:sz w:val="20"/>
              </w:rPr>
              <w:t>
Поставщик: __________________________</w:t>
            </w:r>
            <w:r>
              <w:br/>
            </w:r>
            <w:r>
              <w:rPr>
                <w:rFonts w:ascii="Times New Roman"/>
                <w:b w:val="false"/>
                <w:i w:val="false"/>
                <w:color w:val="000000"/>
                <w:sz w:val="20"/>
              </w:rPr>
              <w:t xml:space="preserve">                      (наименование медицинской</w:t>
            </w:r>
            <w:r>
              <w:br/>
            </w:r>
            <w:r>
              <w:rPr>
                <w:rFonts w:ascii="Times New Roman"/>
                <w:b w:val="false"/>
                <w:i w:val="false"/>
                <w:color w:val="000000"/>
                <w:sz w:val="20"/>
              </w:rPr>
              <w:t xml:space="preserve">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КБЕ:________________________________</w:t>
            </w:r>
            <w:r>
              <w:br/>
            </w:r>
            <w:r>
              <w:rPr>
                <w:rFonts w:ascii="Times New Roman"/>
                <w:b w:val="false"/>
                <w:i w:val="false"/>
                <w:color w:val="000000"/>
                <w:sz w:val="20"/>
              </w:rPr>
              <w:t>
Руководитель:____________________/______________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/подпись) (для акта на</w:t>
            </w:r>
            <w:r>
              <w:br/>
            </w:r>
            <w:r>
              <w:rPr>
                <w:rFonts w:ascii="Times New Roman"/>
                <w:b w:val="false"/>
                <w:i w:val="false"/>
                <w:color w:val="000000"/>
                <w:sz w:val="20"/>
              </w:rPr>
              <w:t>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бумажном носителе)</w:t>
            </w:r>
          </w:p>
          <w:bookmarkEnd w:id="25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выполненных работ (услуг),</w:t>
      </w:r>
    </w:p>
    <w:p>
      <w:pPr>
        <w:spacing w:after="0"/>
        <w:ind w:left="0"/>
        <w:jc w:val="both"/>
      </w:pPr>
      <w:r>
        <w:rPr>
          <w:rFonts w:ascii="Times New Roman"/>
          <w:b w:val="false"/>
          <w:i w:val="false"/>
          <w:color w:val="000000"/>
          <w:sz w:val="28"/>
        </w:rPr>
        <w:t>
            оказанных по высокоспециализированной медицинской помощи в</w:t>
      </w:r>
    </w:p>
    <w:p>
      <w:pPr>
        <w:spacing w:after="0"/>
        <w:ind w:left="0"/>
        <w:jc w:val="both"/>
      </w:pPr>
      <w:r>
        <w:rPr>
          <w:rFonts w:ascii="Times New Roman"/>
          <w:b w:val="false"/>
          <w:i w:val="false"/>
          <w:color w:val="000000"/>
          <w:sz w:val="28"/>
        </w:rPr>
        <w:t>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оплата которой осуществляется за счет средств</w:t>
      </w:r>
    </w:p>
    <w:p>
      <w:pPr>
        <w:spacing w:after="0"/>
        <w:ind w:left="0"/>
        <w:jc w:val="both"/>
      </w:pPr>
      <w:r>
        <w:rPr>
          <w:rFonts w:ascii="Times New Roman"/>
          <w:b w:val="false"/>
          <w:i w:val="false"/>
          <w:color w:val="000000"/>
          <w:sz w:val="28"/>
        </w:rPr>
        <w:t>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расходов за оказанные медицинские услуги</w:t>
      </w:r>
    </w:p>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 20 ___ года по "___" _______ 20 ___ года</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 в соответствии</w:t>
      </w:r>
    </w:p>
    <w:p>
      <w:pPr>
        <w:spacing w:after="0"/>
        <w:ind w:left="0"/>
        <w:jc w:val="both"/>
      </w:pPr>
      <w:r>
        <w:rPr>
          <w:rFonts w:ascii="Times New Roman"/>
          <w:b w:val="false"/>
          <w:i w:val="false"/>
          <w:color w:val="000000"/>
          <w:sz w:val="28"/>
        </w:rPr>
        <w:t>
      с единой бюджетной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703"/>
        <w:gridCol w:w="1666"/>
        <w:gridCol w:w="977"/>
        <w:gridCol w:w="804"/>
        <w:gridCol w:w="1010"/>
        <w:gridCol w:w="804"/>
        <w:gridCol w:w="1010"/>
        <w:gridCol w:w="1964"/>
        <w:gridCol w:w="682"/>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 тенге)</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отчетный месяц (тыс.тенге)</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(тыс.тенге)</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за позапрошлый год</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за за прошлый год</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стационарной медицинской помощи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высокоспециализированная медицинская помощь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стационарозамещающей медицинской помощи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услуги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по данной БП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 (тыс. тенге)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медикаментов и прочих средств медицинского назначения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услуги по обеспечению питания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организаций здравоохранения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организаций здравоохранения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оборудования стоимостью до 5 млн. тенге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Учет движения материальных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237"/>
        <w:gridCol w:w="1458"/>
        <w:gridCol w:w="1459"/>
        <w:gridCol w:w="1016"/>
        <w:gridCol w:w="1016"/>
        <w:gridCol w:w="4656"/>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по нарастанию за отчетный период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за отчетный период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7=(гр.2+гр.3-гр.4)</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и изделия медицинского назначения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питания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ГСМ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медицинской организации ___________________ /__________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акта на бумажном носителе)</w:t>
      </w:r>
    </w:p>
    <w:p>
      <w:pPr>
        <w:spacing w:after="0"/>
        <w:ind w:left="0"/>
        <w:jc w:val="both"/>
      </w:pPr>
      <w:r>
        <w:rPr>
          <w:rFonts w:ascii="Times New Roman"/>
          <w:b w:val="false"/>
          <w:i w:val="false"/>
          <w:color w:val="000000"/>
          <w:sz w:val="28"/>
        </w:rPr>
        <w:t>
      Главный бухгалтер 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акта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дифференцированной оплате работников</w:t>
      </w:r>
    </w:p>
    <w:p>
      <w:pPr>
        <w:spacing w:after="0"/>
        <w:ind w:left="0"/>
        <w:jc w:val="both"/>
      </w:pPr>
      <w:r>
        <w:rPr>
          <w:rFonts w:ascii="Times New Roman"/>
          <w:b w:val="false"/>
          <w:i w:val="false"/>
          <w:color w:val="000000"/>
          <w:sz w:val="28"/>
        </w:rPr>
        <w:t>
      № _______ от "___" _________ 20 ___ года</w:t>
      </w:r>
    </w:p>
    <w:p>
      <w:pPr>
        <w:spacing w:after="0"/>
        <w:ind w:left="0"/>
        <w:jc w:val="both"/>
      </w:pPr>
      <w:r>
        <w:rPr>
          <w:rFonts w:ascii="Times New Roman"/>
          <w:b w:val="false"/>
          <w:i w:val="false"/>
          <w:color w:val="000000"/>
          <w:sz w:val="28"/>
        </w:rPr>
        <w:t>
      Период с "___" _____ 20 ___ года по "___" _______ 20 ___ года</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 в соответствии с единой</w:t>
      </w:r>
    </w:p>
    <w:p>
      <w:pPr>
        <w:spacing w:after="0"/>
        <w:ind w:left="0"/>
        <w:jc w:val="both"/>
      </w:pPr>
      <w:r>
        <w:rPr>
          <w:rFonts w:ascii="Times New Roman"/>
          <w:b w:val="false"/>
          <w:i w:val="false"/>
          <w:color w:val="000000"/>
          <w:sz w:val="28"/>
        </w:rPr>
        <w:t>
      бюджетной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105"/>
        <w:gridCol w:w="1353"/>
        <w:gridCol w:w="2857"/>
        <w:gridCol w:w="1353"/>
        <w:gridCol w:w="3235"/>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получившие дифференцированную оплату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медицинской организации 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акта на бумажном носителе)</w:t>
      </w:r>
    </w:p>
    <w:p>
      <w:pPr>
        <w:spacing w:after="0"/>
        <w:ind w:left="0"/>
        <w:jc w:val="both"/>
      </w:pPr>
      <w:r>
        <w:rPr>
          <w:rFonts w:ascii="Times New Roman"/>
          <w:b w:val="false"/>
          <w:i w:val="false"/>
          <w:color w:val="000000"/>
          <w:sz w:val="28"/>
        </w:rPr>
        <w:t>
      Главный бухгалтер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акта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распределении плановой суммы аванса</w:t>
      </w:r>
    </w:p>
    <w:p>
      <w:pPr>
        <w:spacing w:after="0"/>
        <w:ind w:left="0"/>
        <w:jc w:val="both"/>
      </w:pPr>
      <w:r>
        <w:rPr>
          <w:rFonts w:ascii="Times New Roman"/>
          <w:b w:val="false"/>
          <w:i w:val="false"/>
          <w:color w:val="000000"/>
          <w:sz w:val="28"/>
        </w:rPr>
        <w:t>
      на оказание медицинских услуг</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 в соответствии</w:t>
      </w:r>
    </w:p>
    <w:p>
      <w:pPr>
        <w:spacing w:after="0"/>
        <w:ind w:left="0"/>
        <w:jc w:val="both"/>
      </w:pPr>
      <w:r>
        <w:rPr>
          <w:rFonts w:ascii="Times New Roman"/>
          <w:b w:val="false"/>
          <w:i w:val="false"/>
          <w:color w:val="000000"/>
          <w:sz w:val="28"/>
        </w:rPr>
        <w:t>
      с единой бюджетной классификацией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медицинской организации_________________/_______________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Главный бухгалтер _______________________ / 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повышении квалификации и переподготовке кадров</w:t>
      </w:r>
    </w:p>
    <w:p>
      <w:pPr>
        <w:spacing w:after="0"/>
        <w:ind w:left="0"/>
        <w:jc w:val="both"/>
      </w:pPr>
      <w:r>
        <w:rPr>
          <w:rFonts w:ascii="Times New Roman"/>
          <w:b w:val="false"/>
          <w:i w:val="false"/>
          <w:color w:val="000000"/>
          <w:sz w:val="28"/>
        </w:rPr>
        <w:t>
      Период с "___" _______ 20 ___ года по "___" ________ 20 ___ года</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бюджетной программы в соответствии с единой бюджетной</w:t>
      </w:r>
    </w:p>
    <w:p>
      <w:pPr>
        <w:spacing w:after="0"/>
        <w:ind w:left="0"/>
        <w:jc w:val="both"/>
      </w:pPr>
      <w:r>
        <w:rPr>
          <w:rFonts w:ascii="Times New Roman"/>
          <w:b w:val="false"/>
          <w:i w:val="false"/>
          <w:color w:val="000000"/>
          <w:sz w:val="28"/>
        </w:rPr>
        <w:t>
      классификацией ______________________________________________________</w:t>
      </w:r>
    </w:p>
    <w:p>
      <w:pPr>
        <w:spacing w:after="0"/>
        <w:ind w:left="0"/>
        <w:jc w:val="both"/>
      </w:pPr>
      <w:r>
        <w:rPr>
          <w:rFonts w:ascii="Times New Roman"/>
          <w:b w:val="false"/>
          <w:i w:val="false"/>
          <w:color w:val="000000"/>
          <w:sz w:val="28"/>
        </w:rPr>
        <w:t>
      Общая сумма Договора,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69"/>
        <w:gridCol w:w="679"/>
        <w:gridCol w:w="993"/>
        <w:gridCol w:w="2440"/>
        <w:gridCol w:w="1371"/>
        <w:gridCol w:w="1371"/>
        <w:gridCol w:w="1561"/>
        <w:gridCol w:w="1372"/>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(человек)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 (человек)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 (человек)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 (человек)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(тыс.тенге)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медицинской организации_________________/_______________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Главный бухгалтер _______________________ / 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 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диагнозов, которые согласно справочнику "Международная</w:t>
      </w:r>
    </w:p>
    <w:p>
      <w:pPr>
        <w:spacing w:after="0"/>
        <w:ind w:left="0"/>
        <w:jc w:val="both"/>
      </w:pPr>
      <w:r>
        <w:rPr>
          <w:rFonts w:ascii="Times New Roman"/>
          <w:b w:val="false"/>
          <w:i w:val="false"/>
          <w:color w:val="000000"/>
          <w:sz w:val="28"/>
        </w:rPr>
        <w:t>
      статистическая классификация болезней и проблем, связанных со</w:t>
      </w:r>
    </w:p>
    <w:p>
      <w:pPr>
        <w:spacing w:after="0"/>
        <w:ind w:left="0"/>
        <w:jc w:val="both"/>
      </w:pPr>
      <w:r>
        <w:rPr>
          <w:rFonts w:ascii="Times New Roman"/>
          <w:b w:val="false"/>
          <w:i w:val="false"/>
          <w:color w:val="000000"/>
          <w:sz w:val="28"/>
        </w:rPr>
        <w:t>
        здоровьем (МКБ 10)" не являются основным диагнозом и исключены из</w:t>
      </w:r>
    </w:p>
    <w:p>
      <w:pPr>
        <w:spacing w:after="0"/>
        <w:ind w:left="0"/>
        <w:jc w:val="both"/>
      </w:pPr>
      <w:r>
        <w:rPr>
          <w:rFonts w:ascii="Times New Roman"/>
          <w:b w:val="false"/>
          <w:i w:val="false"/>
          <w:color w:val="000000"/>
          <w:sz w:val="28"/>
        </w:rPr>
        <w:t>
      Перечней КЗГ по Международной классификации болезней - 10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541"/>
        <w:gridCol w:w="9932"/>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 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 МКБ 10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и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А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В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Стрептококки группы D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стрептококки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стафилококки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бактерии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Echerichia coli [E.coli]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[H.influenzae]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агенты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Респираторно-синтициальный вирус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агенты как причина болезней,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хронических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Анемия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Анемия при других хронических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крови и кроветворных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эндокринных желез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щитовидной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надпочечников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других эндокринных желез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питания и нарушения обмена веществ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болезни Альцгеймера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Альцгеймера с ранним началом (G30.0)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Альцгеймера с поздним началом ( G30.1)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Альцгеймера, атипичная или смешанного типа (G30.8)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Альцгеймера неуточненная (G30.9)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Пика (G31.0)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Крейтцфельда-Якоба (А81.0)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Гентингтона (G10)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Паркинсона (G20)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болезни, вызванной вирусом иммунодефицита человека [ВИЧ] (В22.0)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Деменция при других уточненных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абсцесс и гранулема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атрофии, поражающие преимущественно центральную нервную систему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Паранеопластическая невромиопатия и невропатия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системные атрофии, влияющие преимущественно на центральную нервную систему, при опухолевых заболеваниях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Системная атрофия при микседеме, влияющая преимущественно на центральную нервную систему (Е00.1, Е03.-)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атрофия, влияющая преимущественно на центральную нервную систему, при прочих заболеваниях,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Паркинсонизм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Экстрапирамидные и двигательные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комбинированная дегенерация спинного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Сосудистые мозговые синдромы при цереброваскулярных болезнях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средней мозговой артерии (I66.0)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передней мозговой артерии (I66.1)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задней мозговой артерии (I66.2)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инсульта в стволе головного мозга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мозжечкового инсульта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 двигательный лакунарный синдром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 чувствительный лакунарный синдром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лакунарные синдромы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сосудистые синдромы головного мозга при цереброваскулярных болезнях (I60-I67)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черепных нервов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Невралгия после опоясывающего лишая (В02.2)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Множественные поражения черепных нервов при инфекционных и паразитарных болезнях, классифицированных в других рубриках (А00-В99)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Множественные поражения черепных нервов при саркоидозе (D86.8)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Множественные поражения черепных нервов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черепных нервов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Сдавление нервных корешков и сплетений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Сдавления нервных корешков и сплетений при нарушениях межпозвоночных дисков (М50-М51)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(М47.-)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Сдавления нервных корешков и сплетений при других дорсопатиях (М45-М46, М48.-, М53-М54)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мононевропатия (Е10-Е14 с общим четвертым знаком.4)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новообразованиях (С00-D48)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полиневропатия при болезнях (Е10-Е14 с общим четвертым знаком.4)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 при других эндокринных болезнях и нарушениях обмена веществ (Е00-Е07, Е15-Е16, Е20-Е34, Е70-Е89)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 при недостаточности питания (Е40-Е64)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 при системных поражениях соединительной ткани (М30-М35)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 при других костно-мышечных поражениях (М00-М25, М40-М96)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нервно-мышечного синапса и мышц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эндокринных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Итона-Ламберта (С80)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миастенические синдромы при опухолевом поражении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Миастенические синдромы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эндокринных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при инфекционных и паразитарных болезнях, классифицированных в других рубриках (А00-В99)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Гидроцефалия при опухолевых болезнях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невропатия при эндокринных и метаболических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вегетативной [автономной] нервной системы при прочих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нервной системы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болезни века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века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слезного аппарата и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слезного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Паразитарная инвазия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Экзофтальм при нарушении функции щитовидной железы (Е05.-)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глазницы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конъюнктивы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Филярийная инвазия конъюнктивы (В74.-)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конъюнктивит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Глазной пемфигоид (L12.-)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конъюнктивы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склеры и роговицы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Склерит и эписклерит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Кератит, обусловленный вирусом простого герпеса, и кератоконъюнктивит (В00.5)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 и кератоконъюнктивит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 и роговицы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радужной оболочки и цилиарного тела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радужной оболочки и цилиарного тела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и другие поражения хрусталика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Диабетическая катаракта (Е10-Е14 с общим четвертым знаком.3)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эндокринной системы, расстройствах питания и нарушениях обмена веществ,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хрусталика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Диабетическая ретинопатия (Е10-Е14) с общим четвертым знаком.3)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стекловидного тела и глазного яблока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Эндофтальмит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стекловидного тела и глазного яблока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зрительного [2-го] нерва и зрительных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Ретробульбарный неврит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зрительного нерва и зрительных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глаза и его придаточного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зрачковой функции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глаза и его придаточного аппарата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наружного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отит при бактериальных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Наружный отит при вирусных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наружного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отит при вирусных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отит при других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среднего уха и сосцевидного отростка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Мастоидит при инфекционных и паразитарных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Вестибулярные синдромы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уха при болезнях, класифицированных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неврит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уха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и поражения клапанов сердца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митрального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аортального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трехстворчатого клапана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клапана легочной артерии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клапанов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метаболических нарушениях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расстройствах питания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сердца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сосудов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Церебральная амилоидная ангиопатия (Е85.-)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Церебральный артериит при инфекционных и паразитарных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Церебральный артериит при других болезнях, классифицированных в других рубриках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сосудов мозга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артерий, артериол и капилляров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артерий, артериол и капилляров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сердечно-сосудистой системы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системы кровообращения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микозах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паразитарных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при состояниях,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Ревматоидная болезнь легкого (М05.1)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диффузных нарушениях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нарушения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Туберкулезный эзофагит (А18.8)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пищевода при болезни Шагаса (В57.3)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брюшины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Хламидийный перитонит (А74.8)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Гонококковый перитонит (А54.8)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Сифилитический перитонит (А52.7)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Туберкулезный перитонит (А18.3)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брюшины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желчного пузыря, желчевыводящих путей и поджелудочной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желчного пузыря и желчевыводящих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органов пищеварения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Туберкулезное поражение кишечника, брюшины и лимфатических узлов брыжейки (А18.3)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Мегаколон при болезни Шагаса (В57.3)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уточненных органов пищеварения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Буллезные нарушения кожи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Папулосквамозные нарушения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Эритема маргинальная при остром суставном ревматизме (I00)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ногтей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Булавовидный ноготь при пахидермопериостозе (М89.4)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ногтей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кожи и подкожной клетчатки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Амилоидоз кожи (Е85.-)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кожи и подкожной клетчатки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инфицирование сустава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Менингококковый артрит (А39.8)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Туберкулезный артрит (А18.0)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Артрит при болезни Лайма (А69.2)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Артрит при краснухе (В06.8)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вирусных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Артрит при микозах (В35-В49)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Постинфекционные и реактивные артропатии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Артрит после перенесенной менингококковой инфекции (А39.8)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артропатия при сифилисе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постинфекционные артропатии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Реактивная артропатия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Псориатические и энтеропатические артропатии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Дистальная межфаланговая псориатическая артропатия (L40.5)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Мутилирующий артрит (L40.5)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Псориатический спондилит (L40.5)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псориатические артропатии (L40.5)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болезни Крона [регионарном энтерите] (K50.-)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язвенном колите (К51.-)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энтеропатические артропатии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[ювенильный] артрит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артрит при псориазе (L40.5)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артрит при болезни Крона регионарном энтерите (К50.-)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Юношеский артрит при язвенном колите (К51.-)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артропатия вследствие ферментных дефектов и других наследственных нарушений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Кристаллическая артропатия при других обменных болезнях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Диабетическая артропатия (Е10-Е14) с общим четвертым знаком.6)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Липоидный дерматоартрит (Е78.8)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амилоидозе (Е85.-)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Невропатическая артропатия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других уточненных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Дермато(поли) миозит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гемофилии (D66-D68)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Артропатия при других болезнях крови (D50-D76)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реакциях гиперчувствительности,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позвоночника (А18.0)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Бруцеллезный спондилит (А23.-)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Энтеробактериальный спондилит (А01-А04)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других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Нейропатическая спондилопатия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позвоночника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Спондилопатии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мышцы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Миозиты при протозойной и паразитарной инфекциях,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Миозит при саркоидозе (D86.8)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мышечные расстройства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синовиальных оболочек и сухожилий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при бактериальных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синовиальных оболочек и сухожилий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мягких тканей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Гонококковый бурсит (А54.4)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Сифилитический бурсит (А52.7)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мягких тканей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Остеопороз при множественном миеломатозе (С90.0)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Остеопороз при эндокринных нарушениях (Е00-Е34)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Остеопатии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костей (А18.0)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Остеонекроз при кессонной болезни (Т70.3)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Остеонекроз вследствие гемоглобинопатии (D50-D64)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Деформирующий остеит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Переломы костей при новообразованиях (С00-D48)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Гломерулярные поражения при сахарном диабете (Е10-Е14) с общим четвертым знаком.2)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эндокринной системы, расстройствах питания 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поражения почек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новообразованиях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болезнях крови и нарушениях, вовлекающих иммунный механизм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нарушениях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системных болезнях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Тубулоинтерстициальное поражение почек при отторжении трансплантанта (Т86.-)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при шистосомозе [бильгарциозе] (В65.-)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мочевых путей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почки (А52.7)</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почки и мочеточника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мочевого пузыря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цистит (А18.1)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мочевого пузыря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уретры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уретры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мужских половых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предстательной железы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яичка и его придатков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Баланит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мужских половых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Туберкулезная инфекция шейки матки (А18.1)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Воспалительные болезни женских тазовых органов туберкулезной этиологии (А18.1)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Воспалительные болезни женских тазовых органов, вызванные сифилисом (А51.4, А52.7)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Гонококковые воспалительные болезни женских тазовых органов (А54.2)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Воспалительные болезни женских тазовых органов, вызванные хламидиями (А56.1)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и воспаление вульвы и влагалища при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Вагинит, вульвит и вульвовагинит при инфекционных и паразитарных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и воспаление вульвы и влагалища при других болезнях,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состояниями матери, которые могут быть связаны с настоящей беременностью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болезнями почек и мочевых путей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беременности у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со стороны плаценты, пуповины и плодных оболочек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хорионамнионитом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неуточнҰнные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вредных веществ, проникающих через плаценту и грудное молоко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потреблением алкоголя матерью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Мекониевый илеус (Е84.1)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сердечного ритма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шумы и другие сердечные звуки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Анормальные показатели кровяного давления при отсутствии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дыхательных путей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горла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других отделов дыхательных путей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дыхательных путей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Кашель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Анормальное дыхание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горле и груди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 при дыхании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области сердца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боли в груди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 неуточненная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системам кровообращения и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симптомы и признаки, относящиеся к системам кровообращения и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области живота и таза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Тошнота и рвота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Изжога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Дисфагия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Метеоризм и родственные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кала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Гепатомегалия и спленомегалия,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Спленомегалия,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Гепатомегалия со спленомегалией,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желтуха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системе пищеварения и брюшной полости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кожной чувствительности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и другие неспецифические кожные высыпания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выбухание, уплотнение или припухлость кожи и подкожной клетчатки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кожные изменения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Анормальные непроизвольные движения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походки и подвижности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походка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Затруднение при ходьбе,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походки и подвижности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нарушение координации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нервной и костно-мышечной системам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рефлекс</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Анормальное положение тела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Щелкающее бедро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симптомы и признаки, относящиеся к нервной и костно-мышечной системам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связанная с мочеиспусканием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гематурия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мочи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мочи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 и олигурия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 из уретры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мочевыделительной системе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Сомнолентность, ступор и кома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познавательной способности и осознанию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и нарушение устойчивости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обоняния и вкусовой чувствительности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и признаки, относящиеся к общим ощущениям и восприятиям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относящиеся к эмоциональному состоянию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относящиеся к внешнему виду и поведению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Дислексия и другие нарушения узнавания и понимания символов и знаков,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голоса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происхождения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Недомогание и утомляемость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Обморок (синкопе) и коллапс</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не классифицированный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не классифицированный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ожидаемого нормального физиологического развития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и признаки, связанные с приемом пищи и жидкости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Кахексия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симптомы и признаки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симптомы, характерные для младенцев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рот неуточненный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Пальцы в виде барабанных палочек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симптомы и признаки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Неизвестные и неуточненные причины заболевания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 оседание эритроцитов и аномалии вязкости плазмы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эритроцитов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лейкоцитов, не классифицированная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содержание глюкозы в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содержания ферментов в сыворотке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обнаружение вируса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иммунологическом исследовании сыворотки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белков плазмы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лекарственных средств и других веществ, в норме не присутствующих в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химического состава крови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Гликозурия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исследовании мочи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спинномозговой жидкости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органов грудной клетки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органов пищеварения и брюшной полости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мужских половых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женских половых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препаратов из других органов, систем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диагностических изображений в ходе исследования центральной нервной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легких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молочной железы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органов и областей тела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сердца и коронарного кровообращения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печени и желчных протоков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отделов пищеварительного тракта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мочевых органов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областей живота, включая забрюшинное пространство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конечностей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отделов костно-мышечной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получении диагностического изображения в ходе исследования других уточненных структур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периферической нервной системы и органов чувств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легких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проведении функциональных исследований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почек</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печени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щитовидной железы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исследовании функции других эндокринных желез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от нормы, выявленные при функциональных исследованиях других органов и систем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Везапная смерть грудного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внезапной смерти по неизвестной причине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без свидетелей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и неуточненные причины смерти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толчок, пинок, выкручивание, укус или оцарапывание другим лицом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толчок, пинок, выкручивание, укус или оцарапывание другим лицом, другие уточненные места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крысы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крысы,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собакой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собакой,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другими млекопитающими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удар, нанесенный другими млекопитающими,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ужаливание неядовитым насекомым и другими неядовитыми членистоногими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 или ужаливание неядовитым насекомым и другими неядовитыми членистоногими,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случаи утопления и погружения в воду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случаи утопления и погружения в воду, другие уточненные места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Случайное удушение и удавление в кровати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Случайное удушение и удавление в кровати,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случайные повешения и удавления в специальном учреждении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угроза дыханию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угроза дыханию,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X70.0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Преднамеренное самоповреждение путем повешения, удавления и удушения дома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 воздействие наркотиками и психодислептиками [галлюциногенами], не классифицированное в других рубриках, с неопределенными намерениями,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Повешение, удушение и удавление с неопределенными намерениями, дом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осмотр и обследование лиц, не имеющих жалоб или установленного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медицинский осмотр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Рутинное обследование состояния здоровья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 целью оценки состояния развития подростка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осмотры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специальные осмотры и обследования лиц, не имеющих жалоб или установленного диагноза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специальное обследование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обращение в административных целях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наблюдение и оценка при подозрении на заболевание или патологическое состояние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другие болезни или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с другими целями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злокачественного новообразования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лечения состояний, не относящихся к злокачественным новообразованиям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определенных подгрупп населения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Рутинная общая проверка здоровья персонала вооруженных сил</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инфекционных и паразитарных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злокачественных новообразований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других болезней и нарушений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скрининговое обследование с целью выявления отклонений от нормального развития в детстве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 возможность заражения инфекционными болезнями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 возможность заражения инфекционной болезнью, передаваемой преимущественно половым путем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или возможность заражения вирусом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инфекционной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бактериальной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определенной вирусной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бешенства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из других вирусных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одной из других инфекционных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иммунизации против комбинации инфекционных болезней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Непроведенная иммунизация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других профилактических мер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иммунотерапия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профилактические меры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применением противозачаточных средств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наблюдения за применением контрацепции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сохранение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способствующие оплодотворению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консультирование и советы по восстановлению и сохранению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меры по восстановлению и сохранению детородной функции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тесты для установления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(еще) не подтвержденная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свойственное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нормальной первой беременности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подвергающейся высокому риску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абортивными выкидышами в анамнезе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другим отягощенным анамнезом, касающимся деторождения или акушерских проблем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женщины с недостаточной предродовой помощью в анамнезе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у многорожавшей женщины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старой первородящей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обследование с целью выявления патологии у плода [антенатальный скрининг]</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родов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Живорожденные младенцы, согласно месту рождения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помощь и обследование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кормящей матери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проводимые не с лечебными целями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восстановительного хирургического вмешательства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искусственным отверстием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наружного протезного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других устройств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Примерка и подгонка другого уточненного ортопедического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последующей ортопедической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и другого внутреннего фиксирующего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ортопедическая помощь неуточненная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последующей хирургической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включающая диализ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включающая использование реабилитационных процедур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болезни сердца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органов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учреждения здравоохранения в связи с невыполненными специфическими процедурами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выздоровления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лечения перелома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другого лечения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собучением и грамотностью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работой и безработицей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производственных факторов риска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физическими факторами окружающей среды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радиационного загрязнения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обстоятельствами жилищного и экономического характера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адаптацией к изменению образа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неблагоприятными жизненными событиями в детстве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воспитанием ребенка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близкими людьми, включая семейные обстоятельства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определенными психосоциальными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другими психосоциальными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касающиеся сексуальных отношений, поведения и ориентации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учреждения здравоохранения для получения других консультаций и медицинских советов, не классифицированные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образом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трудностями поддержания нормального образа жизни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зависимостью от лица, обеспечивающего помощь и уход</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медицинским обеспечением и другой медицинской помощью</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учреждения здравоохранения в связи с другими обстоятельствами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Лицa, обрaщaющиеся в службы здрaвоохрaнения в других уточненных обстоятельствaх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семейном анамнезе злокачественное новообразования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семейном анамнезе другие новообразования лимфоидной, кроветворной и родственных им тканей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психические расстройства и расстройства поведения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алкогольная зависимость</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некоторые болезни, снижающие трудоспособность, хронические болезни, ведущие к инвалидности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инсульт</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специфические нарушения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патологические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другие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некоторые нарушения, вовлекающие иммунный механизм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нарушения питания и обмена веществ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болезни и патологические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и соединительной ткани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некоторые состояния, возникшие в перинатальный период</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нарушения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aнaмнезе другие уточненные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лекарственным средствам, медикаментам и биологическим веществам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конечности</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органов, не классифицированное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наличие факторов риска, не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лечение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aнaмнезе длительное (текущее) применение других медикaментозных средств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наличием искусственного отверстия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илеостомы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трансплантированных органов и тканей</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сердечных и сосудистых имплантатов и трансплантатов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Z95.0</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искусственного водителя сердечного ритма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аортокоронарного шунтового трансплантата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протеза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ксеногенного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заменителя сердечного клапана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коронарного ангиопластичного имплантата и трансплантата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сердечных и сосудистых имплантатов и трансплантатов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сердечного и сосудистого имплантата и трансплантата неуточненных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функциональных имплантатов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ортопедических имплантатов суставов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имплантатов других костей и сухожил</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функционального имплантата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других устройств</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(внутриматочного) контрацептивного средства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уточненного устройства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послехирургические состояния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поддерживающих жизнедеятельность механизмов и устройств, не классифицированных в других рубриках</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случаев, подлежащих оплате за фактически понесенные расходы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республиканских медицинских организаций, оказывающих</w:t>
      </w:r>
    </w:p>
    <w:p>
      <w:pPr>
        <w:spacing w:after="0"/>
        <w:ind w:left="0"/>
        <w:jc w:val="both"/>
      </w:pPr>
      <w:r>
        <w:rPr>
          <w:rFonts w:ascii="Times New Roman"/>
          <w:b w:val="false"/>
          <w:i w:val="false"/>
          <w:color w:val="000000"/>
          <w:sz w:val="28"/>
        </w:rPr>
        <w:t>
        специализированную медицинскую помощь в форме стационарной помощи</w:t>
      </w:r>
    </w:p>
    <w:p>
      <w:pPr>
        <w:spacing w:after="0"/>
        <w:ind w:left="0"/>
        <w:jc w:val="both"/>
      </w:pPr>
      <w:r>
        <w:rPr>
          <w:rFonts w:ascii="Times New Roman"/>
          <w:b w:val="false"/>
          <w:i w:val="false"/>
          <w:color w:val="000000"/>
          <w:sz w:val="28"/>
        </w:rPr>
        <w:t>
      за один койко-день, за пролеченный случай по расчетной средней</w:t>
      </w:r>
    </w:p>
    <w:p>
      <w:pPr>
        <w:spacing w:after="0"/>
        <w:ind w:left="0"/>
        <w:jc w:val="both"/>
      </w:pPr>
      <w:r>
        <w:rPr>
          <w:rFonts w:ascii="Times New Roman"/>
          <w:b w:val="false"/>
          <w:i w:val="false"/>
          <w:color w:val="000000"/>
          <w:sz w:val="28"/>
        </w:rPr>
        <w:t>
      стоимости и по медико-экономическим тарифам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диагнозов (патологии) МКБ-10 по родовспоможению, подлежащих</w:t>
      </w:r>
    </w:p>
    <w:p>
      <w:pPr>
        <w:spacing w:after="0"/>
        <w:ind w:left="0"/>
        <w:jc w:val="both"/>
      </w:pPr>
      <w:r>
        <w:rPr>
          <w:rFonts w:ascii="Times New Roman"/>
          <w:b w:val="false"/>
          <w:i w:val="false"/>
          <w:color w:val="000000"/>
          <w:sz w:val="28"/>
        </w:rPr>
        <w:t>
          оплате по стоимости КЗГ с возмещением фактических затрат на</w:t>
      </w:r>
    </w:p>
    <w:p>
      <w:pPr>
        <w:spacing w:after="0"/>
        <w:ind w:left="0"/>
        <w:jc w:val="both"/>
      </w:pPr>
      <w:r>
        <w:rPr>
          <w:rFonts w:ascii="Times New Roman"/>
          <w:b w:val="false"/>
          <w:i w:val="false"/>
          <w:color w:val="000000"/>
          <w:sz w:val="28"/>
        </w:rPr>
        <w:t>
      лекарственные средства и ИМН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4922"/>
        <w:gridCol w:w="4981"/>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беременности</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диагнозов (патологии) МКБ-10 по перинатологии, подлежащих</w:t>
      </w:r>
    </w:p>
    <w:p>
      <w:pPr>
        <w:spacing w:after="0"/>
        <w:ind w:left="0"/>
        <w:jc w:val="both"/>
      </w:pPr>
      <w:r>
        <w:rPr>
          <w:rFonts w:ascii="Times New Roman"/>
          <w:b w:val="false"/>
          <w:i w:val="false"/>
          <w:color w:val="000000"/>
          <w:sz w:val="28"/>
        </w:rPr>
        <w:t>
           оплате по стоимости КЗГ с возмещением фактических затрат на</w:t>
      </w:r>
    </w:p>
    <w:p>
      <w:pPr>
        <w:spacing w:after="0"/>
        <w:ind w:left="0"/>
        <w:jc w:val="both"/>
      </w:pPr>
      <w:r>
        <w:rPr>
          <w:rFonts w:ascii="Times New Roman"/>
          <w:b w:val="false"/>
          <w:i w:val="false"/>
          <w:color w:val="000000"/>
          <w:sz w:val="28"/>
        </w:rPr>
        <w:t>
      лекарственные средства и ИМН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2105"/>
        <w:gridCol w:w="9106"/>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Субдуральное кровоизлияние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Кровоизлияние в мозг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Кровоизлияние в желудочек мозга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Субарахноидальное кровоизлияние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Разрыв мозжечкового налета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внутричерепные разрывы и кровоизлияния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Внутричерепные разрывы и кровоизлияние при родовой травме неуточненные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Отек мозга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Повреждение позвоночника и спинного мозга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Поражение центральной нервной системы при родовой травме неуточненное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повреждения черепа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Паралич диафрагмального нерва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Повреждение печени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Повреждение селезенки при родовой травме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Тяжелая асфиксия при рождении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дыхательного расстройства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дыхательные расстройства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Вирусная врожденная пневмония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хламидиями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стафилококком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стрептококком группы В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кишечной палочкой [Escherihia coli]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Pseudomonas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другими бактериальными агентами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вызванная другими возбудителями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неуточненная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Неонатальная аспирация мекония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Пневмомедиастинум, возникший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Пневмоперикард, возникший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Трахеобронхиальное кровотечение, возникшее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Массивное легочное кровотечение, возникшее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легочные кровотечения, возникшие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Легочные кровотечения, возникшие в перинатальном периоде неуточненные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Бронхолегочная дисплазия, возникшая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ателектаз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Дыхательная недостаточность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Стойкое фетальное кровообращение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врожденной краснухи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цитомегаловирусная инфекция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инфекция, вызванная вирусом простого герпеса [herpes simplex]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стрептококком группы В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другими и неуточненными стрептококками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золотистым стафилококком [Staphylococcus aureus]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другими и неуточненными стафилококками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кишечной палочкой [Escherichia coli]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анаэробными микроорганизмами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новорожденного, обусловленный другими бактериальными агентами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Бактериальный сепсис новорожденного неуточненный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Неонатальный (диссеминированный) листериоз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Внутрижелудочковое (нетравматическое) кровоизлияние 3-й степени у плода и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Кровоизлияние в мозг (нетравматическое) у плода и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внутричерепные (нетравматические) кровоизлияния у плода и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Внутричерепное (нетравматическое) кровоизлияние у плода и новорожденного неуточненное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Ядерная желтуха, обусловленная изоиммунизацией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формы ядерной желтухи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Ядерная желтуха неуточненная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Диссеминированное внутрисосудистое свертывание крови у плода и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 кишечника в перинатальном периоде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формы неонатального перитонита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Судороги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Ишемия мозга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Церебральная лейкомаляция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Церебральная возбудимость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Церебральная депрессия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Неонатальная кома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уточненные нарушения со стороны мозга у новорожденного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со стороны мозга у новорожденного неуточненное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болезней по МКБ-10, подлежащих оплате</w:t>
      </w:r>
    </w:p>
    <w:p>
      <w:pPr>
        <w:spacing w:after="0"/>
        <w:ind w:left="0"/>
        <w:jc w:val="both"/>
      </w:pPr>
      <w:r>
        <w:rPr>
          <w:rFonts w:ascii="Times New Roman"/>
          <w:b w:val="false"/>
          <w:i w:val="false"/>
          <w:color w:val="000000"/>
          <w:sz w:val="28"/>
        </w:rPr>
        <w:t>
         по тарифу КЗГ при оказании услуг на уровне дневного стационара</w:t>
      </w:r>
    </w:p>
    <w:p>
      <w:pPr>
        <w:spacing w:after="0"/>
        <w:ind w:left="0"/>
        <w:jc w:val="both"/>
      </w:pPr>
      <w:r>
        <w:rPr>
          <w:rFonts w:ascii="Times New Roman"/>
          <w:b w:val="false"/>
          <w:i w:val="false"/>
          <w:color w:val="000000"/>
          <w:sz w:val="28"/>
        </w:rPr>
        <w:t>
               медицинской организацией, оказывающей стационарную</w:t>
      </w:r>
    </w:p>
    <w:p>
      <w:pPr>
        <w:spacing w:after="0"/>
        <w:ind w:left="0"/>
        <w:jc w:val="both"/>
      </w:pPr>
      <w:r>
        <w:rPr>
          <w:rFonts w:ascii="Times New Roman"/>
          <w:b w:val="false"/>
          <w:i w:val="false"/>
          <w:color w:val="000000"/>
          <w:sz w:val="28"/>
        </w:rPr>
        <w:t>
      медицинскую помощь в рамках ГОБМП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операций и манипуляций по МКБ-9</w:t>
      </w:r>
    </w:p>
    <w:p>
      <w:pPr>
        <w:spacing w:after="0"/>
        <w:ind w:left="0"/>
        <w:jc w:val="both"/>
      </w:pPr>
      <w:r>
        <w:rPr>
          <w:rFonts w:ascii="Times New Roman"/>
          <w:b w:val="false"/>
          <w:i w:val="false"/>
          <w:color w:val="000000"/>
          <w:sz w:val="28"/>
        </w:rPr>
        <w:t>
              для преимущественного лечения в дневном стационаре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выполненных работ (услуг),</w:t>
      </w:r>
    </w:p>
    <w:p>
      <w:pPr>
        <w:spacing w:after="0"/>
        <w:ind w:left="0"/>
        <w:jc w:val="both"/>
      </w:pPr>
      <w:r>
        <w:rPr>
          <w:rFonts w:ascii="Times New Roman"/>
          <w:b w:val="false"/>
          <w:i w:val="false"/>
          <w:color w:val="000000"/>
          <w:sz w:val="28"/>
        </w:rPr>
        <w:t>
              оказанных в рамках гарантированного объема бесплатной</w:t>
      </w:r>
    </w:p>
    <w:p>
      <w:pPr>
        <w:spacing w:after="0"/>
        <w:ind w:left="0"/>
        <w:jc w:val="both"/>
      </w:pPr>
      <w:r>
        <w:rPr>
          <w:rFonts w:ascii="Times New Roman"/>
          <w:b w:val="false"/>
          <w:i w:val="false"/>
          <w:color w:val="000000"/>
          <w:sz w:val="28"/>
        </w:rPr>
        <w:t>
      медицинской помощи</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 ____ от "___" _________ 20 ___ года</w:t>
      </w:r>
    </w:p>
    <w:p>
      <w:pPr>
        <w:spacing w:after="0"/>
        <w:ind w:left="0"/>
        <w:jc w:val="both"/>
      </w:pPr>
      <w:r>
        <w:rPr>
          <w:rFonts w:ascii="Times New Roman"/>
          <w:b w:val="false"/>
          <w:i w:val="false"/>
          <w:color w:val="000000"/>
          <w:sz w:val="28"/>
        </w:rPr>
        <w:t>
      Наименование субъекта здравоохранения: _________________________</w:t>
      </w:r>
    </w:p>
    <w:p>
      <w:pPr>
        <w:spacing w:after="0"/>
        <w:ind w:left="0"/>
        <w:jc w:val="both"/>
      </w:pPr>
      <w:r>
        <w:rPr>
          <w:rFonts w:ascii="Times New Roman"/>
          <w:b w:val="false"/>
          <w:i w:val="false"/>
          <w:color w:val="000000"/>
          <w:sz w:val="28"/>
        </w:rPr>
        <w:t>
      Наименование бюджетной программы: ______________________________</w:t>
      </w:r>
    </w:p>
    <w:p>
      <w:pPr>
        <w:spacing w:after="0"/>
        <w:ind w:left="0"/>
        <w:jc w:val="both"/>
      </w:pPr>
      <w:r>
        <w:rPr>
          <w:rFonts w:ascii="Times New Roman"/>
          <w:b w:val="false"/>
          <w:i w:val="false"/>
          <w:color w:val="000000"/>
          <w:sz w:val="28"/>
        </w:rPr>
        <w:t>
      Наименование бюджетной подпрограммы:____________________________</w:t>
      </w:r>
    </w:p>
    <w:p>
      <w:pPr>
        <w:spacing w:after="0"/>
        <w:ind w:left="0"/>
        <w:jc w:val="both"/>
      </w:pPr>
      <w:r>
        <w:rPr>
          <w:rFonts w:ascii="Times New Roman"/>
          <w:b w:val="false"/>
          <w:i w:val="false"/>
          <w:color w:val="000000"/>
          <w:sz w:val="28"/>
        </w:rPr>
        <w:t>
      Наименование специфики:_________________________________________</w:t>
      </w:r>
    </w:p>
    <w:p>
      <w:pPr>
        <w:spacing w:after="0"/>
        <w:ind w:left="0"/>
        <w:jc w:val="both"/>
      </w:pPr>
      <w:r>
        <w:rPr>
          <w:rFonts w:ascii="Times New Roman"/>
          <w:b w:val="false"/>
          <w:i w:val="false"/>
          <w:color w:val="000000"/>
          <w:sz w:val="28"/>
        </w:rPr>
        <w:t>
      Мы, нижеподписавшиеся представитель Исполнителя в лице</w:t>
      </w:r>
    </w:p>
    <w:p>
      <w:pPr>
        <w:spacing w:after="0"/>
        <w:ind w:left="0"/>
        <w:jc w:val="both"/>
      </w:pPr>
      <w:r>
        <w:rPr>
          <w:rFonts w:ascii="Times New Roman"/>
          <w:b w:val="false"/>
          <w:i w:val="false"/>
          <w:color w:val="000000"/>
          <w:sz w:val="28"/>
        </w:rPr>
        <w:t>
      ____________________________________, с одной стороны, и заказчика в</w:t>
      </w:r>
    </w:p>
    <w:p>
      <w:pPr>
        <w:spacing w:after="0"/>
        <w:ind w:left="0"/>
        <w:jc w:val="both"/>
      </w:pPr>
      <w:r>
        <w:rPr>
          <w:rFonts w:ascii="Times New Roman"/>
          <w:b w:val="false"/>
          <w:i w:val="false"/>
          <w:color w:val="000000"/>
          <w:sz w:val="28"/>
        </w:rPr>
        <w:t>
      лице _____________________________________________ с другой стороны,</w:t>
      </w:r>
    </w:p>
    <w:p>
      <w:pPr>
        <w:spacing w:after="0"/>
        <w:ind w:left="0"/>
        <w:jc w:val="both"/>
      </w:pPr>
      <w:r>
        <w:rPr>
          <w:rFonts w:ascii="Times New Roman"/>
          <w:b w:val="false"/>
          <w:i w:val="false"/>
          <w:color w:val="000000"/>
          <w:sz w:val="28"/>
        </w:rPr>
        <w:t>
      составили настоящий акт о том, что пациенту ……… года рождения,</w:t>
      </w:r>
    </w:p>
    <w:p>
      <w:pPr>
        <w:spacing w:after="0"/>
        <w:ind w:left="0"/>
        <w:jc w:val="both"/>
      </w:pPr>
      <w:r>
        <w:rPr>
          <w:rFonts w:ascii="Times New Roman"/>
          <w:b w:val="false"/>
          <w:i w:val="false"/>
          <w:color w:val="000000"/>
          <w:sz w:val="28"/>
        </w:rPr>
        <w:t>
      находящемуся на лечении в …………. с "__" ___________ 20__года</w:t>
      </w:r>
    </w:p>
    <w:p>
      <w:pPr>
        <w:spacing w:after="0"/>
        <w:ind w:left="0"/>
        <w:jc w:val="both"/>
      </w:pPr>
      <w:r>
        <w:rPr>
          <w:rFonts w:ascii="Times New Roman"/>
          <w:b w:val="false"/>
          <w:i w:val="false"/>
          <w:color w:val="000000"/>
          <w:sz w:val="28"/>
        </w:rPr>
        <w:t>
      по "__" __________ 20__года выполнен следующий объем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4026"/>
        <w:gridCol w:w="2367"/>
        <w:gridCol w:w="2367"/>
        <w:gridCol w:w="2368"/>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выполнены в полном объеме. По оказанным услугам стороны</w:t>
      </w:r>
    </w:p>
    <w:p>
      <w:pPr>
        <w:spacing w:after="0"/>
        <w:ind w:left="0"/>
        <w:jc w:val="both"/>
      </w:pPr>
      <w:r>
        <w:rPr>
          <w:rFonts w:ascii="Times New Roman"/>
          <w:b w:val="false"/>
          <w:i w:val="false"/>
          <w:color w:val="000000"/>
          <w:sz w:val="28"/>
        </w:rPr>
        <w:t>
      претензий друг к другу не имеют.</w:t>
      </w:r>
    </w:p>
    <w:tbl>
      <w:tblPr>
        <w:tblW w:w="0" w:type="auto"/>
        <w:tblCellSpacing w:w="0" w:type="auto"/>
        <w:tblBorders>
          <w:top w:val="none"/>
          <w:left w:val="none"/>
          <w:bottom w:val="none"/>
          <w:right w:val="none"/>
          <w:insideH w:val="none"/>
          <w:insideV w:val="none"/>
        </w:tblBorders>
      </w:tblPr>
      <w:tblGrid>
        <w:gridCol w:w="6420"/>
        <w:gridCol w:w="5880"/>
      </w:tblGrid>
      <w:tr>
        <w:trPr>
          <w:trHeight w:val="30" w:hRule="atLeast"/>
        </w:trPr>
        <w:tc>
          <w:tcPr>
            <w:tcW w:w="6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
(далее –БИН)_______________________</w:t>
            </w:r>
          </w:p>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
номер (далее –ИИН)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
(далее – БИК)</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ГУ ________________________________</w:t>
            </w:r>
          </w:p>
          <w:p>
            <w:pPr>
              <w:spacing w:after="20"/>
              <w:ind w:left="20"/>
              <w:jc w:val="both"/>
            </w:pPr>
            <w:r>
              <w:rPr>
                <w:rFonts w:ascii="Times New Roman"/>
                <w:b w:val="false"/>
                <w:i w:val="false"/>
                <w:color w:val="000000"/>
                <w:sz w:val="20"/>
              </w:rPr>
              <w:t>
Наименование комитет казначейства</w:t>
            </w:r>
          </w:p>
          <w:p>
            <w:pPr>
              <w:spacing w:after="20"/>
              <w:ind w:left="20"/>
              <w:jc w:val="both"/>
            </w:pPr>
            <w:r>
              <w:rPr>
                <w:rFonts w:ascii="Times New Roman"/>
                <w:b w:val="false"/>
                <w:i w:val="false"/>
                <w:color w:val="000000"/>
                <w:sz w:val="20"/>
              </w:rPr>
              <w:t>
Код________________________________</w:t>
            </w:r>
          </w:p>
          <w:p>
            <w:pPr>
              <w:spacing w:after="20"/>
              <w:ind w:left="20"/>
              <w:jc w:val="both"/>
            </w:pPr>
            <w:r>
              <w:rPr>
                <w:rFonts w:ascii="Times New Roman"/>
                <w:b w:val="false"/>
                <w:i w:val="false"/>
                <w:color w:val="000000"/>
                <w:sz w:val="20"/>
              </w:rPr>
              <w:t>
Код бенефициара (далее – КБЕ)</w:t>
            </w:r>
          </w:p>
          <w:p>
            <w:pPr>
              <w:spacing w:after="20"/>
              <w:ind w:left="20"/>
              <w:jc w:val="both"/>
            </w:pPr>
            <w:r>
              <w:rPr>
                <w:rFonts w:ascii="Times New Roman"/>
                <w:b w:val="false"/>
                <w:i w:val="false"/>
                <w:color w:val="000000"/>
                <w:sz w:val="20"/>
              </w:rPr>
              <w:t>
Руководитель______/________________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акта на</w:t>
            </w:r>
          </w:p>
          <w:p>
            <w:pPr>
              <w:spacing w:after="20"/>
              <w:ind w:left="20"/>
              <w:jc w:val="both"/>
            </w:pPr>
            <w:r>
              <w:rPr>
                <w:rFonts w:ascii="Times New Roman"/>
                <w:b w:val="false"/>
                <w:i w:val="false"/>
                <w:color w:val="000000"/>
                <w:sz w:val="20"/>
              </w:rPr>
              <w:t>
         бумажном носителе)</w:t>
            </w:r>
          </w:p>
          <w:p>
            <w:pPr>
              <w:spacing w:after="20"/>
              <w:ind w:left="20"/>
              <w:jc w:val="both"/>
            </w:pPr>
            <w:r>
              <w:rPr>
                <w:rFonts w:ascii="Times New Roman"/>
                <w:b w:val="false"/>
                <w:i w:val="false"/>
                <w:color w:val="000000"/>
                <w:sz w:val="20"/>
              </w:rPr>
              <w:t xml:space="preserve">
Место печати (для акта на бумажном носителе) </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медицинской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
БИН_____________________________</w:t>
            </w:r>
          </w:p>
          <w:p>
            <w:pPr>
              <w:spacing w:after="20"/>
              <w:ind w:left="20"/>
              <w:jc w:val="both"/>
            </w:pPr>
            <w:r>
              <w:rPr>
                <w:rFonts w:ascii="Times New Roman"/>
                <w:b w:val="false"/>
                <w:i w:val="false"/>
                <w:color w:val="000000"/>
                <w:sz w:val="20"/>
              </w:rPr>
              <w:t>
ИИН_____________________________</w:t>
            </w:r>
          </w:p>
          <w:p>
            <w:pPr>
              <w:spacing w:after="20"/>
              <w:ind w:left="20"/>
              <w:jc w:val="both"/>
            </w:pPr>
            <w:r>
              <w:rPr>
                <w:rFonts w:ascii="Times New Roman"/>
                <w:b w:val="false"/>
                <w:i w:val="false"/>
                <w:color w:val="000000"/>
                <w:sz w:val="20"/>
              </w:rPr>
              <w:t>
БИК_____________________________</w:t>
            </w:r>
          </w:p>
          <w:p>
            <w:pPr>
              <w:spacing w:after="20"/>
              <w:ind w:left="20"/>
              <w:jc w:val="both"/>
            </w:pPr>
            <w:r>
              <w:rPr>
                <w:rFonts w:ascii="Times New Roman"/>
                <w:b w:val="false"/>
                <w:i w:val="false"/>
                <w:color w:val="000000"/>
                <w:sz w:val="20"/>
              </w:rPr>
              <w:t>
Наименование банка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КБЕ_____________________________</w:t>
            </w:r>
          </w:p>
          <w:p>
            <w:pPr>
              <w:spacing w:after="20"/>
              <w:ind w:left="20"/>
              <w:jc w:val="both"/>
            </w:pPr>
            <w:r>
              <w:rPr>
                <w:rFonts w:ascii="Times New Roman"/>
                <w:b w:val="false"/>
                <w:i w:val="false"/>
                <w:color w:val="000000"/>
                <w:sz w:val="20"/>
              </w:rPr>
              <w:t>
Руководитель____________/_______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акта на</w:t>
            </w:r>
          </w:p>
          <w:p>
            <w:pPr>
              <w:spacing w:after="20"/>
              <w:ind w:left="20"/>
              <w:jc w:val="both"/>
            </w:pPr>
            <w:r>
              <w:rPr>
                <w:rFonts w:ascii="Times New Roman"/>
                <w:b w:val="false"/>
                <w:i w:val="false"/>
                <w:color w:val="000000"/>
                <w:sz w:val="20"/>
              </w:rPr>
              <w:t>
       бумажном носителе)</w:t>
            </w:r>
          </w:p>
          <w:p>
            <w:pPr>
              <w:spacing w:after="20"/>
              <w:ind w:left="20"/>
              <w:jc w:val="both"/>
            </w:pPr>
            <w:r>
              <w:rPr>
                <w:rFonts w:ascii="Times New Roman"/>
                <w:b w:val="false"/>
                <w:i w:val="false"/>
                <w:color w:val="000000"/>
                <w:sz w:val="20"/>
              </w:rPr>
              <w:t xml:space="preserve">
Место печати (для акта на бумажном носителе)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68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0006" w:id="2526"/>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стационарной и стационарозамещающей медицинской помощи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526"/>
    <w:bookmarkStart w:name="z30007" w:id="2527"/>
    <w:p>
      <w:pPr>
        <w:spacing w:after="0"/>
        <w:ind w:left="0"/>
        <w:jc w:val="both"/>
      </w:pPr>
      <w:r>
        <w:rPr>
          <w:rFonts w:ascii="Times New Roman"/>
          <w:b w:val="false"/>
          <w:i w:val="false"/>
          <w:color w:val="000000"/>
          <w:sz w:val="28"/>
        </w:rPr>
        <w:t>
      Наименование организации здравоохранения: ____________________</w:t>
      </w:r>
      <w:r>
        <w:br/>
      </w:r>
      <w:r>
        <w:rPr>
          <w:rFonts w:ascii="Times New Roman"/>
          <w:b w:val="false"/>
          <w:i w:val="false"/>
          <w:color w:val="000000"/>
          <w:sz w:val="28"/>
        </w:rPr>
        <w:t>Наименование бюджетной программы: ____________________________</w:t>
      </w:r>
      <w:r>
        <w:br/>
      </w:r>
      <w:r>
        <w:rPr>
          <w:rFonts w:ascii="Times New Roman"/>
          <w:b w:val="false"/>
          <w:i w:val="false"/>
          <w:color w:val="000000"/>
          <w:sz w:val="28"/>
        </w:rPr>
        <w:t>Наименование бюджетной подпрограммы:__________________________</w:t>
      </w:r>
    </w:p>
    <w:bookmarkEnd w:id="2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4210"/>
        <w:gridCol w:w="1104"/>
        <w:gridCol w:w="2331"/>
        <w:gridCol w:w="1719"/>
      </w:tblGrid>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8" w:id="252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28"/>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 за один пролеченный случай, тенге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4" w:id="252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29"/>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0" w:id="2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0"/>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6" w:id="25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3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2" w:id="253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3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8" w:id="253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53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4" w:id="25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3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0" w:id="2535"/>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535"/>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6" w:id="253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536"/>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62" w:id="2537"/>
    <w:p>
      <w:pPr>
        <w:spacing w:after="0"/>
        <w:ind w:left="0"/>
        <w:jc w:val="both"/>
      </w:pPr>
      <w:r>
        <w:rPr>
          <w:rFonts w:ascii="Times New Roman"/>
          <w:b w:val="false"/>
          <w:i w:val="false"/>
          <w:color w:val="000000"/>
          <w:sz w:val="28"/>
        </w:rPr>
        <w:t>
      Лизинговые платежи</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3" w:id="2538"/>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25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1" w:id="25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7" w:id="254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54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91" w:id="2541"/>
    <w:p>
      <w:pPr>
        <w:spacing w:after="0"/>
        <w:ind w:left="0"/>
        <w:jc w:val="both"/>
      </w:pPr>
      <w:r>
        <w:rPr>
          <w:rFonts w:ascii="Times New Roman"/>
          <w:b w:val="false"/>
          <w:i w:val="false"/>
          <w:color w:val="000000"/>
          <w:sz w:val="28"/>
        </w:rPr>
        <w:t>
      Всего к оплате: ________________________________тенге</w:t>
      </w:r>
      <w:r>
        <w:br/>
      </w:r>
      <w:r>
        <w:rPr>
          <w:rFonts w:ascii="Times New Roman"/>
          <w:b w:val="false"/>
          <w:i w:val="false"/>
          <w:color w:val="000000"/>
          <w:sz w:val="28"/>
        </w:rPr>
        <w:t>Руководитель субъекта здравоохранения (поставщика): ________________________ /_______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к данному счет-реестру прилагается персонифицированный реестр выписанных</w:t>
      </w:r>
      <w:r>
        <w:br/>
      </w:r>
      <w:r>
        <w:rPr>
          <w:rFonts w:ascii="Times New Roman"/>
          <w:b w:val="false"/>
          <w:i w:val="false"/>
          <w:color w:val="000000"/>
          <w:sz w:val="28"/>
        </w:rPr>
        <w:t>больных, которым оказана стационарная и стационарозамещающая помощь, по форме</w:t>
      </w:r>
      <w:r>
        <w:br/>
      </w:r>
      <w:r>
        <w:rPr>
          <w:rFonts w:ascii="Times New Roman"/>
          <w:b w:val="false"/>
          <w:i w:val="false"/>
          <w:color w:val="000000"/>
          <w:sz w:val="28"/>
        </w:rPr>
        <w:t>согласно таблицы.</w:t>
      </w:r>
    </w:p>
    <w:bookmarkEnd w:id="2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w:t>
            </w:r>
            <w:r>
              <w:br/>
            </w:r>
            <w:r>
              <w:rPr>
                <w:rFonts w:ascii="Times New Roman"/>
                <w:b w:val="false"/>
                <w:i w:val="false"/>
                <w:color w:val="000000"/>
                <w:sz w:val="20"/>
              </w:rPr>
              <w:t xml:space="preserve">к счет-реестру за оказание </w:t>
            </w:r>
            <w:r>
              <w:br/>
            </w:r>
            <w:r>
              <w:rPr>
                <w:rFonts w:ascii="Times New Roman"/>
                <w:b w:val="false"/>
                <w:i w:val="false"/>
                <w:color w:val="000000"/>
                <w:sz w:val="20"/>
              </w:rPr>
              <w:t xml:space="preserve"> стационарной и</w:t>
            </w:r>
            <w:r>
              <w:br/>
            </w:r>
            <w:r>
              <w:rPr>
                <w:rFonts w:ascii="Times New Roman"/>
                <w:b w:val="false"/>
                <w:i w:val="false"/>
                <w:color w:val="000000"/>
                <w:sz w:val="20"/>
              </w:rPr>
              <w:t>стационарозамещающей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за счет средств</w:t>
            </w:r>
            <w:r>
              <w:br/>
            </w:r>
            <w:r>
              <w:rPr>
                <w:rFonts w:ascii="Times New Roman"/>
                <w:b w:val="false"/>
                <w:i w:val="false"/>
                <w:color w:val="000000"/>
                <w:sz w:val="20"/>
              </w:rPr>
              <w:t>местного бюджета, включая</w:t>
            </w:r>
            <w:r>
              <w:br/>
            </w:r>
            <w:r>
              <w:rPr>
                <w:rFonts w:ascii="Times New Roman"/>
                <w:b w:val="false"/>
                <w:i w:val="false"/>
                <w:color w:val="000000"/>
                <w:sz w:val="20"/>
              </w:rPr>
              <w:t xml:space="preserve">целевые текущие трансферты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94" w:id="2542"/>
    <w:p>
      <w:pPr>
        <w:spacing w:after="0"/>
        <w:ind w:left="0"/>
        <w:jc w:val="left"/>
      </w:pPr>
      <w:r>
        <w:rPr>
          <w:rFonts w:ascii="Times New Roman"/>
          <w:b/>
          <w:i w:val="false"/>
          <w:color w:val="000000"/>
        </w:rPr>
        <w:t xml:space="preserve"> Персонифицированный реестр выписанных больных, которым оказана стационарная</w:t>
      </w:r>
      <w:r>
        <w:br/>
      </w:r>
      <w:r>
        <w:rPr>
          <w:rFonts w:ascii="Times New Roman"/>
          <w:b/>
          <w:i w:val="false"/>
          <w:color w:val="000000"/>
        </w:rPr>
        <w:t xml:space="preserve">                         и стационарозамещающая помощь*</w:t>
      </w:r>
      <w:r>
        <w:br/>
      </w:r>
      <w:r>
        <w:rPr>
          <w:rFonts w:ascii="Times New Roman"/>
          <w:b/>
          <w:i w:val="false"/>
          <w:color w:val="000000"/>
        </w:rPr>
        <w:t xml:space="preserve">             период с "___" _______ 20 ___ года по "___" _______ 20 ___ года</w:t>
      </w:r>
    </w:p>
    <w:bookmarkEnd w:id="2542"/>
    <w:bookmarkStart w:name="z30095" w:id="2543"/>
    <w:p>
      <w:pPr>
        <w:spacing w:after="0"/>
        <w:ind w:left="0"/>
        <w:jc w:val="both"/>
      </w:pPr>
      <w:r>
        <w:rPr>
          <w:rFonts w:ascii="Times New Roman"/>
          <w:b w:val="false"/>
          <w:i w:val="false"/>
          <w:color w:val="000000"/>
          <w:sz w:val="28"/>
        </w:rPr>
        <w:t>
      Стационарная помощь</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6" w:id="25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44"/>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8" w:id="25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45"/>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32" w:id="2546"/>
    <w:p>
      <w:pPr>
        <w:spacing w:after="0"/>
        <w:ind w:left="0"/>
        <w:jc w:val="both"/>
      </w:pPr>
      <w:r>
        <w:rPr>
          <w:rFonts w:ascii="Times New Roman"/>
          <w:b w:val="false"/>
          <w:i w:val="false"/>
          <w:color w:val="000000"/>
          <w:sz w:val="28"/>
        </w:rPr>
        <w:t>
      Стационарозамещающая помощь: дневной стационар</w:t>
      </w:r>
    </w:p>
    <w:bookmarkEnd w:id="2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3" w:id="254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4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5" w:id="254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48"/>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69" w:id="2549"/>
    <w:p>
      <w:pPr>
        <w:spacing w:after="0"/>
        <w:ind w:left="0"/>
        <w:jc w:val="both"/>
      </w:pPr>
      <w:r>
        <w:rPr>
          <w:rFonts w:ascii="Times New Roman"/>
          <w:b w:val="false"/>
          <w:i w:val="false"/>
          <w:color w:val="000000"/>
          <w:sz w:val="28"/>
        </w:rPr>
        <w:t>
      Стационар на дому</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16"/>
        <w:gridCol w:w="916"/>
        <w:gridCol w:w="916"/>
        <w:gridCol w:w="916"/>
        <w:gridCol w:w="916"/>
        <w:gridCol w:w="999"/>
        <w:gridCol w:w="916"/>
        <w:gridCol w:w="2015"/>
        <w:gridCol w:w="1422"/>
        <w:gridCol w:w="142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0" w:id="25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50"/>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истории болезни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койко-дней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пребывания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МКБ-10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 заключительный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госпитализации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2" w:id="255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51"/>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06" w:id="255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 /___________________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основе введенных данных в ИС"ЭРСБ".</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69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0207" w:id="2553"/>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исполнения договора на оказание стационарной и стационарозамещающей</w:t>
      </w:r>
      <w:r>
        <w:br/>
      </w:r>
      <w:r>
        <w:rPr>
          <w:rFonts w:ascii="Times New Roman"/>
          <w:b/>
          <w:i w:val="false"/>
          <w:color w:val="000000"/>
        </w:rPr>
        <w:t xml:space="preserve">    медицинской помощи в рамках гарантированного объема бесплатной медицинской</w:t>
      </w:r>
      <w:r>
        <w:br/>
      </w:r>
      <w:r>
        <w:rPr>
          <w:rFonts w:ascii="Times New Roman"/>
          <w:b/>
          <w:i w:val="false"/>
          <w:color w:val="000000"/>
        </w:rPr>
        <w:t xml:space="preserve">       помощи за счет средств республиканского бюджета в виде целевых текущих</w:t>
      </w:r>
      <w:r>
        <w:br/>
      </w:r>
      <w:r>
        <w:rPr>
          <w:rFonts w:ascii="Times New Roman"/>
          <w:b/>
          <w:i w:val="false"/>
          <w:color w:val="000000"/>
        </w:rPr>
        <w:t xml:space="preserve">                   трансфертов и средств местного бюджета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553"/>
    <w:bookmarkStart w:name="z30208" w:id="2554"/>
    <w:p>
      <w:pPr>
        <w:spacing w:after="0"/>
        <w:ind w:left="0"/>
        <w:jc w:val="both"/>
      </w:pPr>
      <w:r>
        <w:rPr>
          <w:rFonts w:ascii="Times New Roman"/>
          <w:b w:val="false"/>
          <w:i w:val="false"/>
          <w:color w:val="000000"/>
          <w:sz w:val="28"/>
        </w:rPr>
        <w:t>
      Наименование субъекта здравоохранения: _______________________________</w:t>
      </w:r>
      <w:r>
        <w:br/>
      </w:r>
      <w:r>
        <w:rPr>
          <w:rFonts w:ascii="Times New Roman"/>
          <w:b w:val="false"/>
          <w:i w:val="false"/>
          <w:color w:val="000000"/>
          <w:sz w:val="28"/>
        </w:rPr>
        <w:t>Наименование бюджетной программы: __________________________________</w:t>
      </w:r>
      <w:r>
        <w:br/>
      </w:r>
      <w:r>
        <w:rPr>
          <w:rFonts w:ascii="Times New Roman"/>
          <w:b w:val="false"/>
          <w:i w:val="false"/>
          <w:color w:val="000000"/>
          <w:sz w:val="28"/>
        </w:rPr>
        <w:t>Наименование бюджетной подпрограммы:________________________________</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694"/>
        <w:gridCol w:w="968"/>
        <w:gridCol w:w="1507"/>
        <w:gridCol w:w="2046"/>
        <w:gridCol w:w="150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9" w:id="255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55"/>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случаев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6" w:id="25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56"/>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3" w:id="2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7"/>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0" w:id="25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58"/>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7" w:id="2559"/>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59"/>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4" w:id="256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560"/>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1" w:id="25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61"/>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8" w:id="2562"/>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562"/>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5" w:id="256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563"/>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72" w:id="256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снято с оплаты, в том числе частично, за отчетный и предыдущие периоды по</w:t>
      </w:r>
      <w:r>
        <w:br/>
      </w:r>
      <w:r>
        <w:rPr>
          <w:rFonts w:ascii="Times New Roman"/>
          <w:b w:val="false"/>
          <w:i w:val="false"/>
          <w:color w:val="000000"/>
          <w:sz w:val="28"/>
        </w:rPr>
        <w:t>результатам по результатам выборочных, внеплановых проверок и иных форм контроля ТД</w:t>
      </w:r>
      <w:r>
        <w:br/>
      </w:r>
      <w:r>
        <w:rPr>
          <w:rFonts w:ascii="Times New Roman"/>
          <w:b w:val="false"/>
          <w:i w:val="false"/>
          <w:color w:val="000000"/>
          <w:sz w:val="28"/>
        </w:rPr>
        <w:t>КООЗ. Акт контроля качества и объема медицинской помощи прилагается.</w:t>
      </w:r>
      <w:r>
        <w:br/>
      </w:r>
      <w:r>
        <w:rPr>
          <w:rFonts w:ascii="Times New Roman"/>
          <w:b w:val="false"/>
          <w:i w:val="false"/>
          <w:color w:val="000000"/>
          <w:sz w:val="28"/>
        </w:rPr>
        <w:t>Лизинговые платежи</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82"/>
        <w:gridCol w:w="1903"/>
        <w:gridCol w:w="883"/>
        <w:gridCol w:w="1903"/>
        <w:gridCol w:w="883"/>
        <w:gridCol w:w="1904"/>
      </w:tblGrid>
      <w:tr>
        <w:trPr>
          <w:trHeight w:val="30" w:hRule="atLeast"/>
        </w:trPr>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3" w:id="256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6" w:id="2566"/>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566"/>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94" w:id="2567"/>
    <w:p>
      <w:pPr>
        <w:spacing w:after="0"/>
        <w:ind w:left="0"/>
        <w:jc w:val="both"/>
      </w:pPr>
      <w:r>
        <w:rPr>
          <w:rFonts w:ascii="Times New Roman"/>
          <w:b w:val="false"/>
          <w:i w:val="false"/>
          <w:color w:val="000000"/>
          <w:sz w:val="28"/>
        </w:rPr>
        <w:t>
      Иные выплаты/вычеты</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5" w:id="256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68"/>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9" w:id="256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569"/>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13" w:id="2570"/>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Дата "___" ____________ 20 ___ года</w:t>
      </w:r>
    </w:p>
    <w:bookmarkEnd w:id="2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70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30314" w:id="2571"/>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за счет средств республиканского бюджета в виде</w:t>
      </w:r>
      <w:r>
        <w:br/>
      </w:r>
      <w:r>
        <w:rPr>
          <w:rFonts w:ascii="Times New Roman"/>
          <w:b/>
          <w:i w:val="false"/>
          <w:color w:val="000000"/>
        </w:rPr>
        <w:t xml:space="preserve">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571"/>
    <w:bookmarkStart w:name="z30315" w:id="2572"/>
    <w:p>
      <w:pPr>
        <w:spacing w:after="0"/>
        <w:ind w:left="0"/>
        <w:jc w:val="both"/>
      </w:pPr>
      <w:r>
        <w:rPr>
          <w:rFonts w:ascii="Times New Roman"/>
          <w:b w:val="false"/>
          <w:i w:val="false"/>
          <w:color w:val="000000"/>
          <w:sz w:val="28"/>
        </w:rPr>
        <w:t>
      Наименование субъекта здравоохранения: _______________________</w:t>
      </w:r>
      <w:r>
        <w:br/>
      </w:r>
      <w:r>
        <w:rPr>
          <w:rFonts w:ascii="Times New Roman"/>
          <w:b w:val="false"/>
          <w:i w:val="false"/>
          <w:color w:val="000000"/>
          <w:sz w:val="28"/>
        </w:rPr>
        <w:t>Наименование бюджетной программы: __________________________</w:t>
      </w:r>
      <w:r>
        <w:br/>
      </w:r>
      <w:r>
        <w:rPr>
          <w:rFonts w:ascii="Times New Roman"/>
          <w:b w:val="false"/>
          <w:i w:val="false"/>
          <w:color w:val="000000"/>
          <w:sz w:val="28"/>
        </w:rPr>
        <w:t>Наименование бюджетной подпрограммы:_______________________</w:t>
      </w:r>
      <w:r>
        <w:br/>
      </w:r>
      <w:r>
        <w:rPr>
          <w:rFonts w:ascii="Times New Roman"/>
          <w:b w:val="false"/>
          <w:i w:val="false"/>
          <w:color w:val="000000"/>
          <w:sz w:val="28"/>
        </w:rPr>
        <w:t>Общая сумма по Договору_____________________________________________ тенге</w:t>
      </w:r>
      <w:r>
        <w:br/>
      </w:r>
      <w:r>
        <w:rPr>
          <w:rFonts w:ascii="Times New Roman"/>
          <w:b w:val="false"/>
          <w:i w:val="false"/>
          <w:color w:val="000000"/>
          <w:sz w:val="28"/>
        </w:rPr>
        <w:t>Общая сумма выплаченного аванса__________________________________________ тенге</w:t>
      </w:r>
      <w:r>
        <w:br/>
      </w:r>
      <w:r>
        <w:rPr>
          <w:rFonts w:ascii="Times New Roman"/>
          <w:b w:val="false"/>
          <w:i w:val="false"/>
          <w:color w:val="000000"/>
          <w:sz w:val="28"/>
        </w:rPr>
        <w:t>Общая сумма оплаченных (оказанных) услуг__________________________ тенге</w:t>
      </w:r>
      <w:r>
        <w:br/>
      </w:r>
      <w:r>
        <w:rPr>
          <w:rFonts w:ascii="Times New Roman"/>
          <w:b w:val="false"/>
          <w:i w:val="false"/>
          <w:color w:val="000000"/>
          <w:sz w:val="28"/>
        </w:rPr>
        <w:t>Общая сумма лизинговых платежей на текущий год согласно Договору ___________тенге</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4755"/>
        <w:gridCol w:w="1941"/>
        <w:gridCol w:w="1941"/>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6" w:id="257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73"/>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1" w:id="25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574"/>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6" w:id="2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5"/>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оказание стационарной и стационарозамещающей помощи,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1" w:id="25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76"/>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6" w:id="257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77"/>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1" w:id="257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578"/>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6" w:id="25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79"/>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1" w:id="258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580"/>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стационарной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6" w:id="258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581"/>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стационарозамещающей помощи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61" w:id="2582"/>
    <w:p>
      <w:pPr>
        <w:spacing w:after="0"/>
        <w:ind w:left="0"/>
        <w:jc w:val="both"/>
      </w:pPr>
      <w:r>
        <w:rPr>
          <w:rFonts w:ascii="Times New Roman"/>
          <w:b w:val="false"/>
          <w:i w:val="false"/>
          <w:color w:val="000000"/>
          <w:sz w:val="28"/>
        </w:rPr>
        <w:t>
      Лизинговые платежи.</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7"/>
        <w:gridCol w:w="1141"/>
        <w:gridCol w:w="2460"/>
        <w:gridCol w:w="1141"/>
        <w:gridCol w:w="2461"/>
      </w:tblGrid>
      <w:tr>
        <w:trPr>
          <w:trHeight w:val="30" w:hRule="atLeast"/>
        </w:trPr>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2" w:id="258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2" w:id="2584"/>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58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78" w:id="2585"/>
    <w:p>
      <w:pPr>
        <w:spacing w:after="0"/>
        <w:ind w:left="0"/>
        <w:jc w:val="both"/>
      </w:pPr>
      <w:r>
        <w:rPr>
          <w:rFonts w:ascii="Times New Roman"/>
          <w:b w:val="false"/>
          <w:i w:val="false"/>
          <w:color w:val="000000"/>
          <w:sz w:val="28"/>
        </w:rPr>
        <w:t>
      Иные выплаты/вычеты.</w:t>
      </w:r>
    </w:p>
    <w:bookmarkEnd w:id="2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9" w:id="258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86"/>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3" w:id="258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587"/>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97" w:id="2588"/>
    <w:p>
      <w:pPr>
        <w:spacing w:after="0"/>
        <w:ind w:left="0"/>
        <w:jc w:val="both"/>
      </w:pPr>
      <w:r>
        <w:rPr>
          <w:rFonts w:ascii="Times New Roman"/>
          <w:b w:val="false"/>
          <w:i w:val="false"/>
          <w:color w:val="000000"/>
          <w:sz w:val="28"/>
        </w:rPr>
        <w:t>
      Всего принято к оплате: ________________________________________тенге</w:t>
      </w:r>
      <w:r>
        <w:br/>
      </w:r>
      <w:r>
        <w:rPr>
          <w:rFonts w:ascii="Times New Roman"/>
          <w:b w:val="false"/>
          <w:i w:val="false"/>
          <w:color w:val="000000"/>
          <w:sz w:val="28"/>
        </w:rPr>
        <w:t>в том числе возмещение лизинговых платежей _______________тенге</w:t>
      </w:r>
      <w:r>
        <w:br/>
      </w:r>
      <w:r>
        <w:rPr>
          <w:rFonts w:ascii="Times New Roman"/>
          <w:b w:val="false"/>
          <w:i w:val="false"/>
          <w:color w:val="000000"/>
          <w:sz w:val="28"/>
        </w:rPr>
        <w:t>Сумма к удержанию ранее выплаченного аванса ____________________тенге</w:t>
      </w:r>
      <w:r>
        <w:br/>
      </w:r>
      <w:r>
        <w:rPr>
          <w:rFonts w:ascii="Times New Roman"/>
          <w:b w:val="false"/>
          <w:i w:val="false"/>
          <w:color w:val="000000"/>
          <w:sz w:val="28"/>
        </w:rPr>
        <w:t>Сумма к удержанию лизинговых платежей __________________________тенге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w:t>
      </w:r>
      <w:r>
        <w:br/>
      </w:r>
      <w:r>
        <w:rPr>
          <w:rFonts w:ascii="Times New Roman"/>
          <w:b w:val="false"/>
          <w:i w:val="false"/>
          <w:color w:val="000000"/>
          <w:sz w:val="28"/>
        </w:rPr>
        <w:t>______________________________________________тенге</w:t>
      </w:r>
      <w:r>
        <w:br/>
      </w:r>
      <w:r>
        <w:rPr>
          <w:rFonts w:ascii="Times New Roman"/>
          <w:b w:val="false"/>
          <w:i w:val="false"/>
          <w:color w:val="000000"/>
          <w:sz w:val="28"/>
        </w:rPr>
        <w:t>Итого к перечислению ___________________________________________тенге</w:t>
      </w:r>
      <w:r>
        <w:br/>
      </w:r>
      <w:r>
        <w:rPr>
          <w:rFonts w:ascii="Times New Roman"/>
          <w:b w:val="false"/>
          <w:i w:val="false"/>
          <w:color w:val="000000"/>
          <w:sz w:val="28"/>
        </w:rPr>
        <w:t>в том числе возмещение лизинговых платежей _______________тенге</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70"/>
        <w:gridCol w:w="6205"/>
      </w:tblGrid>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8" w:id="258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Адрес ___________________________</w:t>
            </w:r>
            <w:r>
              <w:br/>
            </w:r>
            <w:r>
              <w:rPr>
                <w:rFonts w:ascii="Times New Roman"/>
                <w:b w:val="false"/>
                <w:i w:val="false"/>
                <w:color w:val="000000"/>
                <w:sz w:val="20"/>
              </w:rPr>
              <w:t>БИН_____________________________</w:t>
            </w:r>
            <w:r>
              <w:br/>
            </w:r>
            <w:r>
              <w:rPr>
                <w:rFonts w:ascii="Times New Roman"/>
                <w:b w:val="false"/>
                <w:i w:val="false"/>
                <w:color w:val="000000"/>
                <w:sz w:val="20"/>
              </w:rPr>
              <w:t>ИИН_____________________________</w:t>
            </w:r>
            <w:r>
              <w:br/>
            </w:r>
            <w:r>
              <w:rPr>
                <w:rFonts w:ascii="Times New Roman"/>
                <w:b w:val="false"/>
                <w:i w:val="false"/>
                <w:color w:val="000000"/>
                <w:sz w:val="20"/>
              </w:rPr>
              <w:t>БИК_____________________________</w:t>
            </w:r>
            <w:r>
              <w:br/>
            </w:r>
            <w:r>
              <w:rPr>
                <w:rFonts w:ascii="Times New Roman"/>
                <w:b w:val="false"/>
                <w:i w:val="false"/>
                <w:color w:val="000000"/>
                <w:sz w:val="20"/>
              </w:rPr>
              <w:t>ГУ ______________________________</w:t>
            </w:r>
            <w:r>
              <w:br/>
            </w:r>
            <w:r>
              <w:rPr>
                <w:rFonts w:ascii="Times New Roman"/>
                <w:b w:val="false"/>
                <w:i w:val="false"/>
                <w:color w:val="000000"/>
                <w:sz w:val="20"/>
              </w:rPr>
              <w:t>Наименование комитет казначейства</w:t>
            </w:r>
            <w:r>
              <w:br/>
            </w:r>
            <w:r>
              <w:rPr>
                <w:rFonts w:ascii="Times New Roman"/>
                <w:b w:val="false"/>
                <w:i w:val="false"/>
                <w:color w:val="000000"/>
                <w:sz w:val="20"/>
              </w:rPr>
              <w:t>Код______________________________</w:t>
            </w:r>
            <w:r>
              <w:br/>
            </w:r>
            <w:r>
              <w:rPr>
                <w:rFonts w:ascii="Times New Roman"/>
                <w:b w:val="false"/>
                <w:i w:val="false"/>
                <w:color w:val="000000"/>
                <w:sz w:val="20"/>
              </w:rPr>
              <w:t>Код бенефициара (далее – КБЕ)</w:t>
            </w:r>
            <w:r>
              <w:br/>
            </w:r>
            <w:r>
              <w:rPr>
                <w:rFonts w:ascii="Times New Roman"/>
                <w:b w:val="false"/>
                <w:i w:val="false"/>
                <w:color w:val="000000"/>
                <w:sz w:val="20"/>
              </w:rPr>
              <w:t>_________________________________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наличии)/подпись) (для акта на</w:t>
            </w:r>
            <w:r>
              <w:br/>
            </w:r>
            <w:r>
              <w:rPr>
                <w:rFonts w:ascii="Times New Roman"/>
                <w:b w:val="false"/>
                <w:i w:val="false"/>
                <w:color w:val="000000"/>
                <w:sz w:val="20"/>
              </w:rPr>
              <w:t>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 xml:space="preserve">носителе) </w:t>
            </w:r>
          </w:p>
          <w:bookmarkEnd w:id="2589"/>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w:t>
            </w:r>
            <w:r>
              <w:br/>
            </w:r>
            <w:r>
              <w:rPr>
                <w:rFonts w:ascii="Times New Roman"/>
                <w:b w:val="false"/>
                <w:i w:val="false"/>
                <w:color w:val="000000"/>
                <w:sz w:val="20"/>
              </w:rPr>
              <w:t> (Наименование медицинской организации)</w:t>
            </w:r>
            <w:r>
              <w:br/>
            </w:r>
            <w:r>
              <w:rPr>
                <w:rFonts w:ascii="Times New Roman"/>
                <w:b w:val="false"/>
                <w:i w:val="false"/>
                <w:color w:val="000000"/>
                <w:sz w:val="20"/>
              </w:rPr>
              <w:t>Адрес_____________________________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 xml:space="preserve"> наличии)/подпись) (для акта на</w:t>
            </w:r>
            <w:r>
              <w:br/>
            </w:r>
            <w:r>
              <w:rPr>
                <w:rFonts w:ascii="Times New Roman"/>
                <w:b w:val="false"/>
                <w:i w:val="false"/>
                <w:color w:val="000000"/>
                <w:sz w:val="20"/>
              </w:rPr>
              <w:t xml:space="preserve"> бумажном носителе)</w:t>
            </w:r>
            <w:r>
              <w:br/>
            </w:r>
            <w:r>
              <w:rPr>
                <w:rFonts w:ascii="Times New Roman"/>
                <w:b w:val="false"/>
                <w:i w:val="false"/>
                <w:color w:val="000000"/>
                <w:sz w:val="20"/>
              </w:rPr>
              <w:t xml:space="preserve"> Место печати (при наличии/ для акта на</w:t>
            </w:r>
            <w:r>
              <w:br/>
            </w:r>
            <w:r>
              <w:rPr>
                <w:rFonts w:ascii="Times New Roman"/>
                <w:b w:val="false"/>
                <w:i w:val="false"/>
                <w:color w:val="000000"/>
                <w:sz w:val="20"/>
              </w:rPr>
              <w:t>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Меры экономического воздействия</w:t>
      </w:r>
    </w:p>
    <w:p>
      <w:pPr>
        <w:spacing w:after="0"/>
        <w:ind w:left="0"/>
        <w:jc w:val="both"/>
      </w:pPr>
      <w:r>
        <w:rPr>
          <w:rFonts w:ascii="Times New Roman"/>
          <w:b w:val="false"/>
          <w:i w:val="false"/>
          <w:color w:val="000000"/>
          <w:sz w:val="28"/>
        </w:rPr>
        <w:t>
      при оказании медицинской помощи онкологическим</w:t>
      </w:r>
    </w:p>
    <w:p>
      <w:pPr>
        <w:spacing w:after="0"/>
        <w:ind w:left="0"/>
        <w:jc w:val="both"/>
      </w:pPr>
      <w:r>
        <w:rPr>
          <w:rFonts w:ascii="Times New Roman"/>
          <w:b w:val="false"/>
          <w:i w:val="false"/>
          <w:color w:val="000000"/>
          <w:sz w:val="28"/>
        </w:rPr>
        <w:t>
      больным в рамках ГОБМП по комплексному тарифу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5432"/>
        <w:gridCol w:w="2567"/>
        <w:gridCol w:w="247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экономического воздействия</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онкологический больной</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6-ти кратный размер комплексного тарифа</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несвоевременное и некачественное введение данных в ЭРОБ и несоответствие предъявленных к оплате документов данным ЭРОБ</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онкологический больной</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 кратный размер комплексного тарифа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в ЭРОБ, позднее 10 дней с момента смерти онкологического больного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онкологический больной</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комплексного тарифа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72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0402" w:id="2590"/>
    <w:p>
      <w:pPr>
        <w:spacing w:after="0"/>
        <w:ind w:left="0"/>
        <w:jc w:val="left"/>
      </w:pPr>
      <w:r>
        <w:rPr>
          <w:rFonts w:ascii="Times New Roman"/>
          <w:b/>
          <w:i w:val="false"/>
          <w:color w:val="000000"/>
        </w:rPr>
        <w:t xml:space="preserve">                                     СЧЕТ-РЕЕСТР</w:t>
      </w:r>
      <w:r>
        <w:br/>
      </w:r>
      <w:r>
        <w:rPr>
          <w:rFonts w:ascii="Times New Roman"/>
          <w:b/>
          <w:i w:val="false"/>
          <w:color w:val="000000"/>
        </w:rPr>
        <w:t>оказанных медицинских услуг онкологическим больным в рамках гарантированного</w:t>
      </w:r>
      <w:r>
        <w:br/>
      </w:r>
      <w:r>
        <w:rPr>
          <w:rFonts w:ascii="Times New Roman"/>
          <w:b/>
          <w:i w:val="false"/>
          <w:color w:val="000000"/>
        </w:rPr>
        <w:t xml:space="preserve">                         объема бесплатной медицинской помощи</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590"/>
    <w:bookmarkStart w:name="z30403" w:id="2591"/>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Тип оплаты: по комплексному тарифу на одного онкологического больного</w:t>
      </w:r>
      <w:r>
        <w:br/>
      </w:r>
      <w:r>
        <w:rPr>
          <w:rFonts w:ascii="Times New Roman"/>
          <w:b w:val="false"/>
          <w:i w:val="false"/>
          <w:color w:val="000000"/>
          <w:sz w:val="28"/>
        </w:rPr>
        <w:t>Комплексный тариф на одного онкологического больного в месяц: _______________ тенге</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481"/>
        <w:gridCol w:w="2261"/>
        <w:gridCol w:w="701"/>
        <w:gridCol w:w="1286"/>
        <w:gridCol w:w="701"/>
        <w:gridCol w:w="896"/>
        <w:gridCol w:w="2261"/>
        <w:gridCol w:w="896"/>
        <w:gridCol w:w="1093"/>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4" w:id="259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592"/>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снятых с учета</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4" w:id="25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3"/>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5" w:id="25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4"/>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Оказанная медицинская помощь онкологическим больным, всего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46" w:id="2595"/>
    <w:p>
      <w:pPr>
        <w:spacing w:after="0"/>
        <w:ind w:left="0"/>
        <w:jc w:val="both"/>
      </w:pPr>
      <w:r>
        <w:rPr>
          <w:rFonts w:ascii="Times New Roman"/>
          <w:b w:val="false"/>
          <w:i w:val="false"/>
          <w:color w:val="000000"/>
          <w:sz w:val="28"/>
        </w:rPr>
        <w:t>
      Тип оплаты: по фактическим затратам</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82"/>
        <w:gridCol w:w="833"/>
        <w:gridCol w:w="1296"/>
        <w:gridCol w:w="833"/>
        <w:gridCol w:w="1297"/>
        <w:gridCol w:w="833"/>
        <w:gridCol w:w="1065"/>
        <w:gridCol w:w="1298"/>
        <w:gridCol w:w="1530"/>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7" w:id="2596"/>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bookmarkEnd w:id="2596"/>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онкологических больных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 лучевой терапии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6" w:id="2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7" w:id="2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54" w:id="2599"/>
    <w:p>
      <w:pPr>
        <w:spacing w:after="0"/>
        <w:ind w:left="0"/>
        <w:jc w:val="both"/>
      </w:pPr>
      <w:r>
        <w:rPr>
          <w:rFonts w:ascii="Times New Roman"/>
          <w:b w:val="false"/>
          <w:i w:val="false"/>
          <w:color w:val="000000"/>
          <w:sz w:val="28"/>
        </w:rPr>
        <w:t>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r>
        <w:br/>
      </w:r>
      <w:r>
        <w:rPr>
          <w:rFonts w:ascii="Times New Roman"/>
          <w:b w:val="false"/>
          <w:i w:val="false"/>
          <w:color w:val="000000"/>
          <w:sz w:val="28"/>
        </w:rPr>
        <w:t>Стоимость базового тарифа (ставки)__________ тенге.</w:t>
      </w:r>
      <w:r>
        <w:br/>
      </w:r>
      <w:r>
        <w:rPr>
          <w:rFonts w:ascii="Times New Roman"/>
          <w:b w:val="false"/>
          <w:i w:val="false"/>
          <w:color w:val="000000"/>
          <w:sz w:val="28"/>
        </w:rPr>
        <w:t>Поправочные коэффициенты: _______________</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088"/>
        <w:gridCol w:w="948"/>
        <w:gridCol w:w="979"/>
        <w:gridCol w:w="1212"/>
        <w:gridCol w:w="948"/>
        <w:gridCol w:w="1913"/>
        <w:gridCol w:w="1477"/>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5" w:id="26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00"/>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диагноза/операции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базовых тарифов (ставок)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4" w:id="2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1"/>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3" w:id="26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2"/>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2" w:id="26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03"/>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1" w:id="26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04"/>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00" w:id="2605"/>
    <w:p>
      <w:pPr>
        <w:spacing w:after="0"/>
        <w:ind w:left="0"/>
        <w:jc w:val="both"/>
      </w:pPr>
      <w:r>
        <w:rPr>
          <w:rFonts w:ascii="Times New Roman"/>
          <w:b w:val="false"/>
          <w:i w:val="false"/>
          <w:color w:val="000000"/>
          <w:sz w:val="28"/>
        </w:rPr>
        <w:t>
      Лизинговые платежи.</w:t>
      </w:r>
      <w:r>
        <w:br/>
      </w:r>
      <w:r>
        <w:rPr>
          <w:rFonts w:ascii="Times New Roman"/>
          <w:b w:val="false"/>
          <w:i w:val="false"/>
          <w:color w:val="000000"/>
          <w:sz w:val="28"/>
        </w:rPr>
        <w:t>Наименование бюджетной подпрограммы:________________________________.</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2244"/>
        <w:gridCol w:w="2244"/>
        <w:gridCol w:w="4740"/>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1" w:id="26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bookmarkEnd w:id="260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пролеченных больных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6" w:id="26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7"/>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6" w:id="26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608"/>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21" w:id="2609"/>
    <w:p>
      <w:pPr>
        <w:spacing w:after="0"/>
        <w:ind w:left="0"/>
        <w:jc w:val="both"/>
      </w:pPr>
      <w:r>
        <w:rPr>
          <w:rFonts w:ascii="Times New Roman"/>
          <w:b w:val="false"/>
          <w:i w:val="false"/>
          <w:color w:val="000000"/>
          <w:sz w:val="28"/>
        </w:rPr>
        <w:t>
      Итого к оплате: ______________________________________________ тенге</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09"/>
    <w:bookmarkStart w:name="z30622" w:id="261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к данному счет-реестру прилагаются следующие приложения*:</w:t>
      </w:r>
      <w:r>
        <w:br/>
      </w:r>
      <w:r>
        <w:rPr>
          <w:rFonts w:ascii="Times New Roman"/>
          <w:b w:val="false"/>
          <w:i w:val="false"/>
          <w:color w:val="000000"/>
          <w:sz w:val="28"/>
        </w:rPr>
        <w:t xml:space="preserve">       реестр движения онкологических больных по форме согласно таблице 1 к счет-</w:t>
      </w:r>
      <w:r>
        <w:br/>
      </w:r>
      <w:r>
        <w:rPr>
          <w:rFonts w:ascii="Times New Roman"/>
          <w:b w:val="false"/>
          <w:i w:val="false"/>
          <w:color w:val="000000"/>
          <w:sz w:val="28"/>
        </w:rPr>
        <w:t>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медицинской помощи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комплексному тарифу на</w:t>
      </w:r>
      <w:r>
        <w:br/>
      </w:r>
      <w:r>
        <w:rPr>
          <w:rFonts w:ascii="Times New Roman"/>
          <w:b w:val="false"/>
          <w:i w:val="false"/>
          <w:color w:val="000000"/>
          <w:sz w:val="28"/>
        </w:rPr>
        <w:t>одного онкологического больного по форме согласно таблице 2 к счет-реестру за оказание</w:t>
      </w:r>
      <w:r>
        <w:br/>
      </w:r>
      <w:r>
        <w:rPr>
          <w:rFonts w:ascii="Times New Roman"/>
          <w:b w:val="false"/>
          <w:i w:val="false"/>
          <w:color w:val="000000"/>
          <w:sz w:val="28"/>
        </w:rPr>
        <w:t>медицинской помощи онкологическим больным в рамках ГОБМП;</w:t>
      </w:r>
      <w:r>
        <w:br/>
      </w:r>
      <w:r>
        <w:rPr>
          <w:rFonts w:ascii="Times New Roman"/>
          <w:b w:val="false"/>
          <w:i w:val="false"/>
          <w:color w:val="000000"/>
          <w:sz w:val="28"/>
        </w:rPr>
        <w:t xml:space="preserve">       реестр по применению химиопрепаратов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3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по применению таргетных препаратов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4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лучевой терапии онкологическим больным в рамках</w:t>
      </w:r>
      <w:r>
        <w:br/>
      </w:r>
      <w:r>
        <w:rPr>
          <w:rFonts w:ascii="Times New Roman"/>
          <w:b w:val="false"/>
          <w:i w:val="false"/>
          <w:color w:val="000000"/>
          <w:sz w:val="28"/>
        </w:rPr>
        <w:t>гарантированного объема бесплатной медицинской помощи по форме согласно таблице 5 к</w:t>
      </w:r>
      <w:r>
        <w:br/>
      </w:r>
      <w:r>
        <w:rPr>
          <w:rFonts w:ascii="Times New Roman"/>
          <w:b w:val="false"/>
          <w:i w:val="false"/>
          <w:color w:val="000000"/>
          <w:sz w:val="28"/>
        </w:rPr>
        <w:t>счет-реестру за оказание медицинской помощи онкологическим больным в рамках ГОБМП;</w:t>
      </w:r>
      <w:r>
        <w:br/>
      </w:r>
      <w:r>
        <w:rPr>
          <w:rFonts w:ascii="Times New Roman"/>
          <w:b w:val="false"/>
          <w:i w:val="false"/>
          <w:color w:val="000000"/>
          <w:sz w:val="28"/>
        </w:rPr>
        <w:t xml:space="preserve">       реестр оказанной специализированной медицинской помощи в рамках ГОБМП с</w:t>
      </w:r>
      <w:r>
        <w:br/>
      </w:r>
      <w:r>
        <w:rPr>
          <w:rFonts w:ascii="Times New Roman"/>
          <w:b w:val="false"/>
          <w:i w:val="false"/>
          <w:color w:val="000000"/>
          <w:sz w:val="28"/>
        </w:rPr>
        <w:t>целью 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 по форме согласно таблице 6 к счет-реестру за</w:t>
      </w:r>
      <w:r>
        <w:br/>
      </w:r>
      <w:r>
        <w:rPr>
          <w:rFonts w:ascii="Times New Roman"/>
          <w:b w:val="false"/>
          <w:i w:val="false"/>
          <w:color w:val="000000"/>
          <w:sz w:val="28"/>
        </w:rPr>
        <w:t>оказание медицинской помощи онкологическим больным в рамках ГОБМП;</w:t>
      </w:r>
      <w:r>
        <w:br/>
      </w:r>
      <w:r>
        <w:rPr>
          <w:rFonts w:ascii="Times New Roman"/>
          <w:b w:val="false"/>
          <w:i w:val="false"/>
          <w:color w:val="000000"/>
          <w:sz w:val="28"/>
        </w:rPr>
        <w:t xml:space="preserve">       *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0625" w:id="2611"/>
    <w:p>
      <w:pPr>
        <w:spacing w:after="0"/>
        <w:ind w:left="0"/>
        <w:jc w:val="left"/>
      </w:pPr>
      <w:r>
        <w:rPr>
          <w:rFonts w:ascii="Times New Roman"/>
          <w:b/>
          <w:i w:val="false"/>
          <w:color w:val="000000"/>
        </w:rPr>
        <w:t xml:space="preserve">                             Реестр движения онкологических больных*</w:t>
      </w:r>
      <w:r>
        <w:br/>
      </w:r>
      <w:r>
        <w:rPr>
          <w:rFonts w:ascii="Times New Roman"/>
          <w:b/>
          <w:i w:val="false"/>
          <w:color w:val="000000"/>
        </w:rPr>
        <w:t xml:space="preserve">                   период: с "___" _______ 20___ года по "___" _______ 20___ года </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27"/>
        <w:gridCol w:w="2666"/>
        <w:gridCol w:w="827"/>
        <w:gridCol w:w="1517"/>
        <w:gridCol w:w="827"/>
        <w:gridCol w:w="1057"/>
        <w:gridCol w:w="2667"/>
        <w:gridCol w:w="1058"/>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6" w:id="261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12"/>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взятых на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снятых с учета</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регионов</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4" w:id="2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3"/>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64" w:id="2614"/>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оказанных</w:t>
            </w:r>
            <w:r>
              <w:br/>
            </w:r>
            <w:r>
              <w:rPr>
                <w:rFonts w:ascii="Times New Roman"/>
                <w:b w:val="false"/>
                <w:i w:val="false"/>
                <w:color w:val="000000"/>
                <w:sz w:val="20"/>
              </w:rPr>
              <w:t>медицинских услуг</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67" w:id="2615"/>
    <w:p>
      <w:pPr>
        <w:spacing w:after="0"/>
        <w:ind w:left="0"/>
        <w:jc w:val="left"/>
      </w:pPr>
      <w:r>
        <w:rPr>
          <w:rFonts w:ascii="Times New Roman"/>
          <w:b/>
          <w:i w:val="false"/>
          <w:color w:val="000000"/>
        </w:rPr>
        <w:t xml:space="preserve">                                            Реестр</w:t>
      </w:r>
      <w:r>
        <w:br/>
      </w:r>
      <w:r>
        <w:rPr>
          <w:rFonts w:ascii="Times New Roman"/>
          <w:b/>
          <w:i w:val="false"/>
          <w:color w:val="000000"/>
        </w:rPr>
        <w:t>оказанной медицинской помощи онкологическим больным в рамках гарантированного</w:t>
      </w:r>
      <w:r>
        <w:br/>
      </w:r>
      <w:r>
        <w:rPr>
          <w:rFonts w:ascii="Times New Roman"/>
          <w:b/>
          <w:i w:val="false"/>
          <w:color w:val="000000"/>
        </w:rPr>
        <w:t xml:space="preserve">       объема бесплатной медицинской помощи по комплексному тарифу на одного</w:t>
      </w:r>
      <w:r>
        <w:br/>
      </w:r>
      <w:r>
        <w:rPr>
          <w:rFonts w:ascii="Times New Roman"/>
          <w:b/>
          <w:i w:val="false"/>
          <w:color w:val="000000"/>
        </w:rPr>
        <w:t xml:space="preserve">                               онкологического больного*</w:t>
      </w:r>
      <w:r>
        <w:br/>
      </w:r>
      <w:r>
        <w:rPr>
          <w:rFonts w:ascii="Times New Roman"/>
          <w:b/>
          <w:i w:val="false"/>
          <w:color w:val="000000"/>
        </w:rPr>
        <w:t xml:space="preserve">             период: с "___" _______ 20___ года по "___" _______ 20___ года </w:t>
      </w:r>
    </w:p>
    <w:bookmarkEnd w:id="2615"/>
    <w:bookmarkStart w:name="z30668" w:id="2616"/>
    <w:p>
      <w:pPr>
        <w:spacing w:after="0"/>
        <w:ind w:left="0"/>
        <w:jc w:val="both"/>
      </w:pPr>
      <w:r>
        <w:rPr>
          <w:rFonts w:ascii="Times New Roman"/>
          <w:b w:val="false"/>
          <w:i w:val="false"/>
          <w:color w:val="000000"/>
          <w:sz w:val="28"/>
        </w:rPr>
        <w:t>
      при оказании консультативно-диагностических услуг</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9" w:id="261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17"/>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услуги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4" w:id="261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18"/>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9" w:id="26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9"/>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4" w:id="262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620"/>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87" w:id="2621"/>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25"/>
        <w:gridCol w:w="825"/>
        <w:gridCol w:w="825"/>
        <w:gridCol w:w="829"/>
        <w:gridCol w:w="829"/>
        <w:gridCol w:w="829"/>
        <w:gridCol w:w="1794"/>
        <w:gridCol w:w="815"/>
        <w:gridCol w:w="1344"/>
        <w:gridCol w:w="1266"/>
        <w:gridCol w:w="1267"/>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8" w:id="262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22"/>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2" w:id="2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5" w:id="2624"/>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специализированной медицинской помощи ______, в том числе:</w:t>
            </w:r>
          </w:p>
          <w:bookmarkEnd w:id="262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7" w:id="2625"/>
          <w:p>
            <w:pPr>
              <w:spacing w:after="20"/>
              <w:ind w:left="20"/>
              <w:jc w:val="both"/>
            </w:pPr>
            <w:r>
              <w:rPr>
                <w:rFonts w:ascii="Times New Roman"/>
                <w:b w:val="false"/>
                <w:i w:val="false"/>
                <w:color w:val="000000"/>
                <w:sz w:val="20"/>
              </w:rPr>
              <w:t>
</w:t>
            </w:r>
            <w:r>
              <w:rPr>
                <w:rFonts w:ascii="Times New Roman"/>
                <w:b w:val="false"/>
                <w:i w:val="false"/>
                <w:color w:val="000000"/>
                <w:sz w:val="20"/>
              </w:rPr>
              <w:t>итого стационарная помощь ________, в том числе:</w:t>
            </w:r>
          </w:p>
          <w:bookmarkEnd w:id="2625"/>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7" w:id="2626"/>
          <w:p>
            <w:pPr>
              <w:spacing w:after="20"/>
              <w:ind w:left="20"/>
              <w:jc w:val="both"/>
            </w:pPr>
            <w:r>
              <w:rPr>
                <w:rFonts w:ascii="Times New Roman"/>
                <w:b w:val="false"/>
                <w:i w:val="false"/>
                <w:color w:val="000000"/>
                <w:sz w:val="20"/>
              </w:rPr>
              <w:t>
</w:t>
            </w:r>
            <w:r>
              <w:rPr>
                <w:rFonts w:ascii="Times New Roman"/>
                <w:b w:val="false"/>
                <w:i w:val="false"/>
                <w:color w:val="000000"/>
                <w:sz w:val="20"/>
              </w:rPr>
              <w:t>итого стационарозамещающая помощь _____, в том числе:</w:t>
            </w:r>
          </w:p>
          <w:bookmarkEnd w:id="2626"/>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67" w:id="262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p>
    <w:bookmarkEnd w:id="2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0770" w:id="2628"/>
    <w:p>
      <w:pPr>
        <w:spacing w:after="0"/>
        <w:ind w:left="0"/>
        <w:jc w:val="left"/>
      </w:pPr>
      <w:r>
        <w:rPr>
          <w:rFonts w:ascii="Times New Roman"/>
          <w:b/>
          <w:i w:val="false"/>
          <w:color w:val="000000"/>
        </w:rPr>
        <w:t xml:space="preserve">                                            Реестр</w:t>
      </w:r>
      <w:r>
        <w:br/>
      </w:r>
      <w:r>
        <w:rPr>
          <w:rFonts w:ascii="Times New Roman"/>
          <w:b/>
          <w:i w:val="false"/>
          <w:color w:val="000000"/>
        </w:rPr>
        <w:t xml:space="preserve">             по применению химиопрепаратов онкологическим больным в рамках</w:t>
      </w:r>
      <w:r>
        <w:br/>
      </w:r>
      <w:r>
        <w:rPr>
          <w:rFonts w:ascii="Times New Roman"/>
          <w:b/>
          <w:i w:val="false"/>
          <w:color w:val="000000"/>
        </w:rPr>
        <w:t xml:space="preserve">                гарантированного объема бесплатной медицинской помощи при оказании</w:t>
      </w:r>
      <w:r>
        <w:br/>
      </w:r>
      <w:r>
        <w:rPr>
          <w:rFonts w:ascii="Times New Roman"/>
          <w:b/>
          <w:i w:val="false"/>
          <w:color w:val="000000"/>
        </w:rPr>
        <w:t xml:space="preserve">             специализированной медицинской помощи по формам: стационарная и</w:t>
      </w:r>
      <w:r>
        <w:br/>
      </w:r>
      <w:r>
        <w:rPr>
          <w:rFonts w:ascii="Times New Roman"/>
          <w:b/>
          <w:i w:val="false"/>
          <w:color w:val="000000"/>
        </w:rPr>
        <w:t xml:space="preserve">                         стационарозамещающая медицинская помощь</w:t>
      </w:r>
      <w:r>
        <w:br/>
      </w:r>
      <w:r>
        <w:rPr>
          <w:rFonts w:ascii="Times New Roman"/>
          <w:b/>
          <w:i w:val="false"/>
          <w:color w:val="000000"/>
        </w:rPr>
        <w:t xml:space="preserve">                 период: с "___" _______ 20___ года по "___" _______ 20___ года </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53"/>
        <w:gridCol w:w="854"/>
        <w:gridCol w:w="1877"/>
        <w:gridCol w:w="854"/>
        <w:gridCol w:w="854"/>
        <w:gridCol w:w="854"/>
        <w:gridCol w:w="1804"/>
        <w:gridCol w:w="1805"/>
        <w:gridCol w:w="1330"/>
        <w:gridCol w:w="381"/>
        <w:gridCol w:w="384"/>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1" w:id="262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29"/>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 пациента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Назначенная доза, в мг</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0" w:id="2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0"/>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3" w:id="2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применено химиопрепаратов онкологическим больным, в том числе: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1" w:id="26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9" w:id="26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5" w:id="2634"/>
          <w:p>
            <w:pPr>
              <w:spacing w:after="20"/>
              <w:ind w:left="20"/>
              <w:jc w:val="both"/>
            </w:pPr>
            <w:r>
              <w:rPr>
                <w:rFonts w:ascii="Times New Roman"/>
                <w:b w:val="false"/>
                <w:i w:val="false"/>
                <w:color w:val="000000"/>
                <w:sz w:val="20"/>
              </w:rPr>
              <w:t>
_______________________________________________________________________________,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2634"/>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63" w:id="263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0866" w:id="2636"/>
    <w:p>
      <w:pPr>
        <w:spacing w:after="0"/>
        <w:ind w:left="0"/>
        <w:jc w:val="left"/>
      </w:pPr>
      <w:r>
        <w:rPr>
          <w:rFonts w:ascii="Times New Roman"/>
          <w:b/>
          <w:i w:val="false"/>
          <w:color w:val="000000"/>
        </w:rPr>
        <w:t xml:space="preserve">                                            Реестр</w:t>
      </w:r>
      <w:r>
        <w:br/>
      </w:r>
      <w:r>
        <w:rPr>
          <w:rFonts w:ascii="Times New Roman"/>
          <w:b/>
          <w:i w:val="false"/>
          <w:color w:val="000000"/>
        </w:rPr>
        <w:t>по применению таргетных препаратов онкологическим больным, состоящим на учете в</w:t>
      </w:r>
      <w:r>
        <w:br/>
      </w:r>
      <w:r>
        <w:rPr>
          <w:rFonts w:ascii="Times New Roman"/>
          <w:b/>
          <w:i w:val="false"/>
          <w:color w:val="000000"/>
        </w:rPr>
        <w:t xml:space="preserve">       онкологическом диспансере, в рамках гарантированного объема бесплатной</w:t>
      </w:r>
      <w:r>
        <w:br/>
      </w:r>
      <w:r>
        <w:rPr>
          <w:rFonts w:ascii="Times New Roman"/>
          <w:b/>
          <w:i w:val="false"/>
          <w:color w:val="000000"/>
        </w:rPr>
        <w:t xml:space="preserve">                        медицинской помощи на амбулаторном уровне*</w:t>
      </w:r>
      <w:r>
        <w:br/>
      </w:r>
      <w:r>
        <w:rPr>
          <w:rFonts w:ascii="Times New Roman"/>
          <w:b/>
          <w:i w:val="false"/>
          <w:color w:val="000000"/>
        </w:rPr>
        <w:t xml:space="preserve">             период: с "___" _______ 20___ года по "___" _______ 20___ года </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790"/>
        <w:gridCol w:w="790"/>
        <w:gridCol w:w="1738"/>
        <w:gridCol w:w="790"/>
        <w:gridCol w:w="790"/>
        <w:gridCol w:w="790"/>
        <w:gridCol w:w="1669"/>
        <w:gridCol w:w="1669"/>
        <w:gridCol w:w="1227"/>
        <w:gridCol w:w="123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7" w:id="263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37"/>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рецепта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 на таргетные 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таргетного препарата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единицы, мг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единицы, тенге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5" w:id="2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8"/>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7" w:id="2639"/>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применено таргетных препаратов онкологическим больным, в том числе:</w:t>
            </w:r>
          </w:p>
          <w:bookmarkEnd w:id="2639"/>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13" w:id="264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0916" w:id="2641"/>
    <w:p>
      <w:pPr>
        <w:spacing w:after="0"/>
        <w:ind w:left="0"/>
        <w:jc w:val="left"/>
      </w:pPr>
      <w:r>
        <w:rPr>
          <w:rFonts w:ascii="Times New Roman"/>
          <w:b/>
          <w:i w:val="false"/>
          <w:color w:val="000000"/>
        </w:rPr>
        <w:t xml:space="preserve">                                            Реестр</w:t>
      </w:r>
      <w:r>
        <w:br/>
      </w:r>
      <w:r>
        <w:rPr>
          <w:rFonts w:ascii="Times New Roman"/>
          <w:b/>
          <w:i w:val="false"/>
          <w:color w:val="000000"/>
        </w:rPr>
        <w:t xml:space="preserve">      оказанной лучевой терапии онкологическим больным в рамках гарантированного</w:t>
      </w:r>
      <w:r>
        <w:br/>
      </w:r>
      <w:r>
        <w:rPr>
          <w:rFonts w:ascii="Times New Roman"/>
          <w:b/>
          <w:i w:val="false"/>
          <w:color w:val="000000"/>
        </w:rPr>
        <w:t xml:space="preserve">       объема бесплатной медицинской помощи при оказании специализированной</w:t>
      </w:r>
      <w:r>
        <w:br/>
      </w:r>
      <w:r>
        <w:rPr>
          <w:rFonts w:ascii="Times New Roman"/>
          <w:b/>
          <w:i w:val="false"/>
          <w:color w:val="000000"/>
        </w:rPr>
        <w:t xml:space="preserve">          медицинской помощи по формам: стационарная и стационарозамещающая</w:t>
      </w:r>
      <w:r>
        <w:br/>
      </w:r>
      <w:r>
        <w:rPr>
          <w:rFonts w:ascii="Times New Roman"/>
          <w:b/>
          <w:i w:val="false"/>
          <w:color w:val="000000"/>
        </w:rPr>
        <w:t xml:space="preserve">                                     медицинская помощь*</w:t>
      </w:r>
      <w:r>
        <w:br/>
      </w:r>
      <w:r>
        <w:rPr>
          <w:rFonts w:ascii="Times New Roman"/>
          <w:b/>
          <w:i w:val="false"/>
          <w:color w:val="000000"/>
        </w:rPr>
        <w:t xml:space="preserve">                   период: с "___" _______ 20___ года по "___" _______ 20___ года</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01"/>
        <w:gridCol w:w="2646"/>
        <w:gridCol w:w="1203"/>
        <w:gridCol w:w="1203"/>
        <w:gridCol w:w="1203"/>
        <w:gridCol w:w="1203"/>
        <w:gridCol w:w="1538"/>
        <w:gridCol w:w="290"/>
        <w:gridCol w:w="748"/>
        <w:gridCol w:w="45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7" w:id="26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42"/>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услуги</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сеансов</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очаговая доза облучения грей (Гр)</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0" w:id="2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4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2" w:id="26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4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проведено сеансов лучевой терапии онкологическим больным, в том числе:</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0" w:id="26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состоящим на учете в онкологическом диспансере, итого</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8" w:id="264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онкологическим больным, не состоящим на учете в онкологическом диспансере, итого</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5" w:id="2647"/>
          <w:p>
            <w:pPr>
              <w:spacing w:after="20"/>
              <w:ind w:left="20"/>
              <w:jc w:val="both"/>
            </w:pPr>
            <w:r>
              <w:rPr>
                <w:rFonts w:ascii="Times New Roman"/>
                <w:b w:val="false"/>
                <w:i w:val="false"/>
                <w:color w:val="000000"/>
                <w:sz w:val="20"/>
              </w:rPr>
              <w:t>
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2647"/>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13" w:id="264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p>
    <w:bookmarkEnd w:id="2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1016" w:id="2649"/>
    <w:p>
      <w:pPr>
        <w:spacing w:after="0"/>
        <w:ind w:left="0"/>
        <w:jc w:val="left"/>
      </w:pPr>
      <w:r>
        <w:rPr>
          <w:rFonts w:ascii="Times New Roman"/>
          <w:b/>
          <w:i w:val="false"/>
          <w:color w:val="000000"/>
        </w:rPr>
        <w:t xml:space="preserve">                                            Реестр</w:t>
      </w:r>
      <w:r>
        <w:br/>
      </w:r>
      <w:r>
        <w:rPr>
          <w:rFonts w:ascii="Times New Roman"/>
          <w:b/>
          <w:i w:val="false"/>
          <w:color w:val="000000"/>
        </w:rPr>
        <w:t xml:space="preserve">     оказанной специализированной медицинской помощи в рамках гарантированного</w:t>
      </w:r>
      <w:r>
        <w:br/>
      </w:r>
      <w:r>
        <w:rPr>
          <w:rFonts w:ascii="Times New Roman"/>
          <w:b/>
          <w:i w:val="false"/>
          <w:color w:val="000000"/>
        </w:rPr>
        <w:t xml:space="preserve"> объема бесплатной медицинской помощи с целью обеспечения доступности и качества</w:t>
      </w:r>
      <w:r>
        <w:br/>
      </w:r>
      <w:r>
        <w:rPr>
          <w:rFonts w:ascii="Times New Roman"/>
          <w:b/>
          <w:i w:val="false"/>
          <w:color w:val="000000"/>
        </w:rPr>
        <w:t xml:space="preserve">          медицинской помощи онкологическим больным (больным с предраковыми</w:t>
      </w:r>
      <w:r>
        <w:br/>
      </w:r>
      <w:r>
        <w:rPr>
          <w:rFonts w:ascii="Times New Roman"/>
          <w:b/>
          <w:i w:val="false"/>
          <w:color w:val="000000"/>
        </w:rPr>
        <w:t>заболеваниями, направленным на верификацию диагноза) при реализации их права на</w:t>
      </w:r>
      <w:r>
        <w:br/>
      </w:r>
      <w:r>
        <w:rPr>
          <w:rFonts w:ascii="Times New Roman"/>
          <w:b/>
          <w:i w:val="false"/>
          <w:color w:val="000000"/>
        </w:rPr>
        <w:t xml:space="preserve">                                     свободный выбор</w:t>
      </w:r>
      <w:r>
        <w:br/>
      </w:r>
      <w:r>
        <w:rPr>
          <w:rFonts w:ascii="Times New Roman"/>
          <w:b/>
          <w:i w:val="false"/>
          <w:color w:val="000000"/>
        </w:rPr>
        <w:t xml:space="preserve">             период: с "___" _________ 20 ___ года по "___" _________ 20 ___ года</w:t>
      </w:r>
    </w:p>
    <w:bookmarkEnd w:id="2649"/>
    <w:bookmarkStart w:name="z31017" w:id="2650"/>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02"/>
        <w:gridCol w:w="802"/>
        <w:gridCol w:w="802"/>
        <w:gridCol w:w="802"/>
        <w:gridCol w:w="802"/>
        <w:gridCol w:w="1988"/>
        <w:gridCol w:w="802"/>
        <w:gridCol w:w="1322"/>
        <w:gridCol w:w="1245"/>
        <w:gridCol w:w="803"/>
        <w:gridCol w:w="1028"/>
        <w:gridCol w:w="591"/>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8" w:id="265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51"/>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КЗГ</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затратоемкости по КЗГ</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4" w:id="26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52"/>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8" w:id="2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5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2" w:id="26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5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стационарная помощь,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7" w:id="2655"/>
          <w:p>
            <w:pPr>
              <w:spacing w:after="20"/>
              <w:ind w:left="20"/>
              <w:jc w:val="both"/>
            </w:pPr>
            <w:r>
              <w:rPr>
                <w:rFonts w:ascii="Times New Roman"/>
                <w:b w:val="false"/>
                <w:i w:val="false"/>
                <w:color w:val="000000"/>
                <w:sz w:val="20"/>
              </w:rPr>
              <w:t>
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2655"/>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9" w:id="26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5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стационарозамещающая помощь, в том числе: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4" w:id="2657"/>
          <w:p>
            <w:pPr>
              <w:spacing w:after="20"/>
              <w:ind w:left="20"/>
              <w:jc w:val="both"/>
            </w:pPr>
            <w:r>
              <w:rPr>
                <w:rFonts w:ascii="Times New Roman"/>
                <w:b w:val="false"/>
                <w:i w:val="false"/>
                <w:color w:val="000000"/>
                <w:sz w:val="20"/>
              </w:rPr>
              <w:t>
______________________________________________________________________, итого:</w:t>
            </w:r>
            <w:r>
              <w:br/>
            </w:r>
            <w:r>
              <w:rPr>
                <w:rFonts w:ascii="Times New Roman"/>
                <w:b w:val="false"/>
                <w:i w:val="false"/>
                <w:color w:val="000000"/>
                <w:sz w:val="20"/>
              </w:rPr>
              <w:t>
(наименование онкологического диспансера, где состоит на учете онкологический больной)</w:t>
            </w:r>
          </w:p>
          <w:bookmarkEnd w:id="2657"/>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36" w:id="265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 при наличии)</w:t>
      </w:r>
      <w:r>
        <w:br/>
      </w:r>
      <w:r>
        <w:rPr>
          <w:rFonts w:ascii="Times New Roman"/>
          <w:b w:val="false"/>
          <w:i w:val="false"/>
          <w:color w:val="000000"/>
          <w:sz w:val="28"/>
        </w:rPr>
        <w:t>Дата "___"_________20___ года</w:t>
      </w:r>
    </w:p>
    <w:bookmarkEnd w:id="2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73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1137" w:id="2659"/>
    <w:p>
      <w:pPr>
        <w:spacing w:after="0"/>
        <w:ind w:left="0"/>
        <w:jc w:val="left"/>
      </w:pPr>
      <w:r>
        <w:rPr>
          <w:rFonts w:ascii="Times New Roman"/>
          <w:b/>
          <w:i w:val="false"/>
          <w:color w:val="000000"/>
        </w:rPr>
        <w:t xml:space="preserve">                                     Протокол</w:t>
      </w:r>
      <w:r>
        <w:br/>
      </w:r>
      <w:r>
        <w:rPr>
          <w:rFonts w:ascii="Times New Roman"/>
          <w:b/>
          <w:i w:val="false"/>
          <w:color w:val="000000"/>
        </w:rPr>
        <w:t>исполнения договора на оказание гарантированного объема бесплатной медицинской</w:t>
      </w:r>
      <w:r>
        <w:br/>
      </w:r>
      <w:r>
        <w:rPr>
          <w:rFonts w:ascii="Times New Roman"/>
          <w:b/>
          <w:i w:val="false"/>
          <w:color w:val="000000"/>
        </w:rPr>
        <w:t xml:space="preserve">       помощи при оказании медицинской помощи онкологическим больным</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659"/>
    <w:bookmarkStart w:name="z31138" w:id="2660"/>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r>
        <w:br/>
      </w:r>
      <w:r>
        <w:rPr>
          <w:rFonts w:ascii="Times New Roman"/>
          <w:b w:val="false"/>
          <w:i w:val="false"/>
          <w:color w:val="000000"/>
          <w:sz w:val="28"/>
        </w:rPr>
        <w:t>Тип оплаты: по комплексному тарифу на одного онкологического больного</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265"/>
        <w:gridCol w:w="900"/>
        <w:gridCol w:w="872"/>
        <w:gridCol w:w="1729"/>
        <w:gridCol w:w="1324"/>
        <w:gridCol w:w="1144"/>
        <w:gridCol w:w="87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9" w:id="26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61"/>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случаев/больных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больных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4" w:id="2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3" w:id="26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онкологических больных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2" w:id="26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6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за отчетный период, прошедшие контроль качества, из них: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1" w:id="2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0" w:id="26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6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9" w:id="26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6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Недостоверное, несвоевременное и некачественное введение данных в ЭРОБ и несоответствие предъявленных к оплате документов данным ЭРОБ</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8" w:id="26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6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регистрация сведений смерти, позднее 10 дней с момента смерти онкологического больного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17" w:id="2669"/>
    <w:p>
      <w:pPr>
        <w:spacing w:after="0"/>
        <w:ind w:left="0"/>
        <w:jc w:val="both"/>
      </w:pPr>
      <w:r>
        <w:rPr>
          <w:rFonts w:ascii="Times New Roman"/>
          <w:b w:val="false"/>
          <w:i w:val="false"/>
          <w:color w:val="000000"/>
          <w:sz w:val="28"/>
        </w:rPr>
        <w:t>
      Тип оплаты: по фактическим затратам</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049"/>
        <w:gridCol w:w="548"/>
        <w:gridCol w:w="1625"/>
        <w:gridCol w:w="548"/>
        <w:gridCol w:w="548"/>
        <w:gridCol w:w="1625"/>
        <w:gridCol w:w="548"/>
        <w:gridCol w:w="548"/>
        <w:gridCol w:w="1626"/>
        <w:gridCol w:w="548"/>
        <w:gridCol w:w="548"/>
        <w:gridCol w:w="1627"/>
        <w:gridCol w:w="549"/>
      </w:tblGrid>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8" w:id="267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70"/>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0" w:id="26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1"/>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5" w:id="26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2"/>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60" w:id="2673"/>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*прилагаются акты сверки исполнений условия договора на оказание ГОБМП при их</w:t>
      </w:r>
      <w:r>
        <w:br/>
      </w:r>
      <w:r>
        <w:rPr>
          <w:rFonts w:ascii="Times New Roman"/>
          <w:b w:val="false"/>
          <w:i w:val="false"/>
          <w:color w:val="000000"/>
          <w:sz w:val="28"/>
        </w:rPr>
        <w:t>наличии.</w:t>
      </w:r>
      <w:r>
        <w:br/>
      </w:r>
      <w:r>
        <w:rPr>
          <w:rFonts w:ascii="Times New Roman"/>
          <w:b w:val="false"/>
          <w:i w:val="false"/>
          <w:color w:val="000000"/>
          <w:sz w:val="28"/>
        </w:rPr>
        <w:t xml:space="preserve">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p>
    <w:bookmarkEnd w:id="2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5"/>
        <w:gridCol w:w="509"/>
        <w:gridCol w:w="509"/>
        <w:gridCol w:w="509"/>
        <w:gridCol w:w="509"/>
        <w:gridCol w:w="509"/>
        <w:gridCol w:w="509"/>
        <w:gridCol w:w="509"/>
        <w:gridCol w:w="790"/>
        <w:gridCol w:w="790"/>
        <w:gridCol w:w="790"/>
        <w:gridCol w:w="791"/>
        <w:gridCol w:w="791"/>
      </w:tblGrid>
      <w:tr>
        <w:trPr>
          <w:trHeight w:val="30" w:hRule="atLeast"/>
        </w:trPr>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1" w:id="2674"/>
          <w:p>
            <w:pPr>
              <w:spacing w:after="20"/>
              <w:ind w:left="20"/>
              <w:jc w:val="both"/>
            </w:pPr>
            <w:r>
              <w:rPr>
                <w:rFonts w:ascii="Times New Roman"/>
                <w:b w:val="false"/>
                <w:i w:val="false"/>
                <w:color w:val="000000"/>
                <w:sz w:val="20"/>
              </w:rPr>
              <w:t>
</w:t>
            </w:r>
            <w:r>
              <w:rPr>
                <w:rFonts w:ascii="Times New Roman"/>
                <w:b/>
                <w:i w:val="false"/>
                <w:color w:val="000000"/>
                <w:sz w:val="20"/>
              </w:rPr>
              <w:t>Код/наименование перечня</w:t>
            </w:r>
          </w:p>
          <w:bookmarkEnd w:id="26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8" w:id="26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2" w:id="2676"/>
          <w:p>
            <w:pPr>
              <w:spacing w:after="20"/>
              <w:ind w:left="20"/>
              <w:jc w:val="both"/>
            </w:pPr>
            <w:r>
              <w:rPr>
                <w:rFonts w:ascii="Times New Roman"/>
                <w:b w:val="false"/>
                <w:i w:val="false"/>
                <w:color w:val="000000"/>
                <w:sz w:val="20"/>
              </w:rPr>
              <w:t>
</w:t>
            </w:r>
            <w:r>
              <w:rPr>
                <w:rFonts w:ascii="Times New Roman"/>
                <w:b w:val="false"/>
                <w:i w:val="false"/>
                <w:color w:val="000000"/>
                <w:sz w:val="20"/>
              </w:rPr>
              <w:t>I. Сумма по перечню случаев госпитализации за отчетный период, подлежащие оплате</w:t>
            </w:r>
          </w:p>
          <w:bookmarkEnd w:id="2676"/>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6" w:id="2677"/>
          <w:p>
            <w:pPr>
              <w:spacing w:after="20"/>
              <w:ind w:left="20"/>
              <w:jc w:val="both"/>
            </w:pPr>
            <w:r>
              <w:rPr>
                <w:rFonts w:ascii="Times New Roman"/>
                <w:b w:val="false"/>
                <w:i w:val="false"/>
                <w:color w:val="000000"/>
                <w:sz w:val="20"/>
              </w:rPr>
              <w:t>
</w:t>
            </w:r>
            <w:r>
              <w:rPr>
                <w:rFonts w:ascii="Times New Roman"/>
                <w:b w:val="false"/>
                <w:i w:val="false"/>
                <w:color w:val="000000"/>
                <w:sz w:val="20"/>
              </w:rPr>
              <w:t>II. Сумма по перечню случаев госпитализации за отчетный период, прошедших контроль качества и объема после оценки СИ, за исключением случаев с летальными исходами</w:t>
            </w:r>
          </w:p>
          <w:bookmarkEnd w:id="267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0" w:id="2678"/>
          <w:p>
            <w:pPr>
              <w:spacing w:after="20"/>
              <w:ind w:left="20"/>
              <w:jc w:val="both"/>
            </w:pPr>
            <w:r>
              <w:rPr>
                <w:rFonts w:ascii="Times New Roman"/>
                <w:b w:val="false"/>
                <w:i w:val="false"/>
                <w:color w:val="000000"/>
                <w:sz w:val="20"/>
              </w:rPr>
              <w:t>
</w:t>
            </w:r>
            <w:r>
              <w:rPr>
                <w:rFonts w:ascii="Times New Roman"/>
                <w:b w:val="false"/>
                <w:i w:val="false"/>
                <w:color w:val="000000"/>
                <w:sz w:val="20"/>
              </w:rPr>
              <w:t>III. Сумма по перечню летальных случаев за отчетный период и предыдущий период, прошедшие контроль</w:t>
            </w:r>
          </w:p>
          <w:bookmarkEnd w:id="267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4" w:id="2679"/>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67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8" w:id="2680"/>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680"/>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2" w:id="2681"/>
          <w:p>
            <w:pPr>
              <w:spacing w:after="20"/>
              <w:ind w:left="20"/>
              <w:jc w:val="both"/>
            </w:pPr>
            <w:r>
              <w:rPr>
                <w:rFonts w:ascii="Times New Roman"/>
                <w:b w:val="false"/>
                <w:i w:val="false"/>
                <w:color w:val="000000"/>
                <w:sz w:val="20"/>
              </w:rPr>
              <w:t>
</w:t>
            </w:r>
            <w:r>
              <w:rPr>
                <w:rFonts w:ascii="Times New Roman"/>
                <w:b w:val="false"/>
                <w:i w:val="false"/>
                <w:color w:val="000000"/>
                <w:sz w:val="20"/>
              </w:rPr>
              <w:t>IV. Сумма по перечню случаев за отчетный и предыдущие периоды, выявленных КООЗ по результатам плановых и внеплановых проверок и не подлежащих оплате, в том числе частично</w:t>
            </w:r>
          </w:p>
          <w:bookmarkEnd w:id="2681"/>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6" w:id="2682"/>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682"/>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0" w:id="2683"/>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683"/>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4" w:id="2684"/>
          <w:p>
            <w:pPr>
              <w:spacing w:after="20"/>
              <w:ind w:left="20"/>
              <w:jc w:val="both"/>
            </w:pPr>
            <w:r>
              <w:rPr>
                <w:rFonts w:ascii="Times New Roman"/>
                <w:b w:val="false"/>
                <w:i w:val="false"/>
                <w:color w:val="000000"/>
                <w:sz w:val="20"/>
              </w:rPr>
              <w:t>
</w:t>
            </w:r>
            <w:r>
              <w:rPr>
                <w:rFonts w:ascii="Times New Roman"/>
                <w:b w:val="false"/>
                <w:i w:val="false"/>
                <w:color w:val="000000"/>
                <w:sz w:val="20"/>
              </w:rPr>
              <w:t>V. Сумма по перечню случаев госпитализации за отчетный период, прошедших контроль объема после оценки СИ</w:t>
            </w:r>
          </w:p>
          <w:bookmarkEnd w:id="2684"/>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8" w:id="2685"/>
          <w:p>
            <w:pPr>
              <w:spacing w:after="20"/>
              <w:ind w:left="20"/>
              <w:jc w:val="both"/>
            </w:pPr>
            <w:r>
              <w:rPr>
                <w:rFonts w:ascii="Times New Roman"/>
                <w:b w:val="false"/>
                <w:i w:val="false"/>
                <w:color w:val="000000"/>
                <w:sz w:val="20"/>
              </w:rPr>
              <w:t>
</w:t>
            </w:r>
            <w:r>
              <w:rPr>
                <w:rFonts w:ascii="Times New Roman"/>
                <w:b w:val="false"/>
                <w:i w:val="false"/>
                <w:color w:val="000000"/>
                <w:sz w:val="20"/>
              </w:rPr>
              <w:t>VI. Сумма по перечню случаев госпитализации за отчетный период, прошедших контроль объема, за исключением случаев, прошедших контроль качества</w:t>
            </w:r>
          </w:p>
          <w:bookmarkEnd w:id="268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2" w:id="2686"/>
          <w:p>
            <w:pPr>
              <w:spacing w:after="20"/>
              <w:ind w:left="20"/>
              <w:jc w:val="both"/>
            </w:pPr>
            <w:r>
              <w:rPr>
                <w:rFonts w:ascii="Times New Roman"/>
                <w:b w:val="false"/>
                <w:i w:val="false"/>
                <w:color w:val="000000"/>
                <w:sz w:val="20"/>
              </w:rPr>
              <w:t>
</w:t>
            </w:r>
            <w:r>
              <w:rPr>
                <w:rFonts w:ascii="Times New Roman"/>
                <w:b w:val="false"/>
                <w:i w:val="false"/>
                <w:color w:val="000000"/>
                <w:sz w:val="20"/>
              </w:rPr>
              <w:t>VII. Сумма по перечню случаев за отчетный и прошедшие периоды, по которым проведен контроль объема по результатам анализа исполнения Договора</w:t>
            </w:r>
          </w:p>
          <w:bookmarkEnd w:id="2686"/>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6" w:id="2687"/>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68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0" w:id="2688"/>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68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4" w:id="268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результатам контроля всеми участниками</w:t>
            </w:r>
          </w:p>
          <w:bookmarkEnd w:id="268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98" w:id="2690"/>
    <w:p>
      <w:pPr>
        <w:spacing w:after="0"/>
        <w:ind w:left="0"/>
        <w:jc w:val="both"/>
      </w:pPr>
      <w:r>
        <w:rPr>
          <w:rFonts w:ascii="Times New Roman"/>
          <w:b w:val="false"/>
          <w:i w:val="false"/>
          <w:color w:val="000000"/>
          <w:sz w:val="28"/>
        </w:rPr>
        <w:t>
      Лизинговые платежи</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9" w:id="26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69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7" w:id="2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5" w:id="2693"/>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69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23" w:id="2694"/>
    <w:p>
      <w:pPr>
        <w:spacing w:after="0"/>
        <w:ind w:left="0"/>
        <w:jc w:val="both"/>
      </w:pPr>
      <w:r>
        <w:rPr>
          <w:rFonts w:ascii="Times New Roman"/>
          <w:b w:val="false"/>
          <w:i w:val="false"/>
          <w:color w:val="000000"/>
          <w:sz w:val="28"/>
        </w:rPr>
        <w:t>
      Иные выплаты/вычеты</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680"/>
        <w:gridCol w:w="3425"/>
        <w:gridCol w:w="3426"/>
      </w:tblGrid>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4" w:id="269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695"/>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3" w:id="26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6"/>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3" w:id="269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697"/>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47" w:id="2698"/>
    <w:p>
      <w:pPr>
        <w:spacing w:after="0"/>
        <w:ind w:left="0"/>
        <w:jc w:val="both"/>
      </w:pPr>
      <w:r>
        <w:rPr>
          <w:rFonts w:ascii="Times New Roman"/>
          <w:b w:val="false"/>
          <w:i w:val="false"/>
          <w:color w:val="000000"/>
          <w:sz w:val="28"/>
        </w:rPr>
        <w:t xml:space="preserve">
      Всего предъявлено к оплате _______________________тенге </w:t>
      </w:r>
      <w:r>
        <w:br/>
      </w:r>
      <w:r>
        <w:rPr>
          <w:rFonts w:ascii="Times New Roman"/>
          <w:b w:val="false"/>
          <w:i w:val="false"/>
          <w:color w:val="000000"/>
          <w:sz w:val="28"/>
        </w:rPr>
        <w:t xml:space="preserve">Всего принято к оплате ___________________________тенге </w:t>
      </w:r>
      <w:r>
        <w:br/>
      </w:r>
      <w:r>
        <w:rPr>
          <w:rFonts w:ascii="Times New Roman"/>
          <w:b w:val="false"/>
          <w:i w:val="false"/>
          <w:color w:val="000000"/>
          <w:sz w:val="28"/>
        </w:rPr>
        <w:t>Председатель: 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Ознакомлен: _______________________________ /_______________ </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(для счета-реестра на бумажном носителе) </w:t>
      </w:r>
      <w:r>
        <w:br/>
      </w:r>
      <w:r>
        <w:rPr>
          <w:rFonts w:ascii="Times New Roman"/>
          <w:b w:val="false"/>
          <w:i w:val="false"/>
          <w:color w:val="000000"/>
          <w:sz w:val="28"/>
        </w:rPr>
        <w:t>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информация получена из информационных систем "Электронный регистр</w:t>
      </w:r>
      <w:r>
        <w:br/>
      </w:r>
      <w:r>
        <w:rPr>
          <w:rFonts w:ascii="Times New Roman"/>
          <w:b w:val="false"/>
          <w:i w:val="false"/>
          <w:color w:val="000000"/>
          <w:sz w:val="28"/>
        </w:rPr>
        <w:t>онкологических больных" и "Система управления качеством медицинских услуг".</w:t>
      </w:r>
    </w:p>
    <w:bookmarkEnd w:id="2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исполнения</w:t>
            </w:r>
            <w:r>
              <w:br/>
            </w:r>
            <w:r>
              <w:rPr>
                <w:rFonts w:ascii="Times New Roman"/>
                <w:b w:val="false"/>
                <w:i w:val="false"/>
                <w:color w:val="000000"/>
                <w:sz w:val="20"/>
              </w:rPr>
              <w:t>договора на оказание</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при оказании</w:t>
            </w:r>
            <w:r>
              <w:br/>
            </w:r>
            <w:r>
              <w:rPr>
                <w:rFonts w:ascii="Times New Roman"/>
                <w:b w:val="false"/>
                <w:i w:val="false"/>
                <w:color w:val="000000"/>
                <w:sz w:val="20"/>
              </w:rPr>
              <w:t>медицинской помощи</w:t>
            </w:r>
            <w:r>
              <w:br/>
            </w:r>
            <w:r>
              <w:rPr>
                <w:rFonts w:ascii="Times New Roman"/>
                <w:b w:val="false"/>
                <w:i w:val="false"/>
                <w:color w:val="000000"/>
                <w:sz w:val="20"/>
              </w:rPr>
              <w:t>онкологическим больным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50" w:id="2699"/>
    <w:p>
      <w:pPr>
        <w:spacing w:after="0"/>
        <w:ind w:left="0"/>
        <w:jc w:val="left"/>
      </w:pPr>
      <w:r>
        <w:rPr>
          <w:rFonts w:ascii="Times New Roman"/>
          <w:b/>
          <w:i w:val="false"/>
          <w:color w:val="000000"/>
        </w:rPr>
        <w:t xml:space="preserve"> Реестр онкологических больных с несвоевременной регистрацией сведений о смерти в</w:t>
      </w:r>
      <w:r>
        <w:br/>
      </w:r>
      <w:r>
        <w:rPr>
          <w:rFonts w:ascii="Times New Roman"/>
          <w:b/>
          <w:i w:val="false"/>
          <w:color w:val="000000"/>
        </w:rPr>
        <w:t xml:space="preserve">                  "Электронном регистре онкологических больных"*</w:t>
      </w:r>
    </w:p>
    <w:bookmarkEnd w:id="2699"/>
    <w:bookmarkStart w:name="z31651" w:id="2700"/>
    <w:p>
      <w:pPr>
        <w:spacing w:after="0"/>
        <w:ind w:left="0"/>
        <w:jc w:val="both"/>
      </w:pPr>
      <w:r>
        <w:rPr>
          <w:rFonts w:ascii="Times New Roman"/>
          <w:b w:val="false"/>
          <w:i w:val="false"/>
          <w:color w:val="000000"/>
          <w:sz w:val="28"/>
        </w:rPr>
        <w:t>
      Комплексный тариф на одного онкологического больного в месяц:_________ тенге</w:t>
      </w:r>
      <w:r>
        <w:br/>
      </w:r>
      <w:r>
        <w:rPr>
          <w:rFonts w:ascii="Times New Roman"/>
          <w:b w:val="false"/>
          <w:i w:val="false"/>
          <w:color w:val="000000"/>
          <w:sz w:val="28"/>
        </w:rPr>
        <w:t>Комплексный тариф на одного онкологического больного в день: ______ тенге</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066"/>
        <w:gridCol w:w="1362"/>
        <w:gridCol w:w="1066"/>
        <w:gridCol w:w="1363"/>
        <w:gridCol w:w="2549"/>
        <w:gridCol w:w="1066"/>
        <w:gridCol w:w="1660"/>
        <w:gridCol w:w="1067"/>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2" w:id="270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01"/>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на учет</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смерти</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снятия с учета</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дней нахождения на учете после даты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подлежащая снятию,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снятия с учета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экономического воздействия</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9" w:id="270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02"/>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99" w:id="2703"/>
    <w:p>
      <w:pPr>
        <w:spacing w:after="0"/>
        <w:ind w:left="0"/>
        <w:jc w:val="both"/>
      </w:pPr>
      <w:r>
        <w:rPr>
          <w:rFonts w:ascii="Times New Roman"/>
          <w:b w:val="false"/>
          <w:i w:val="false"/>
          <w:color w:val="000000"/>
          <w:sz w:val="28"/>
        </w:rPr>
        <w:t>
      Председатель: 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Ознакомлен: _______________________________ /_______________ </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(для счета-реестра на бумажном носителе) </w:t>
      </w:r>
      <w:r>
        <w:br/>
      </w:r>
      <w:r>
        <w:rPr>
          <w:rFonts w:ascii="Times New Roman"/>
          <w:b w:val="false"/>
          <w:i w:val="false"/>
          <w:color w:val="000000"/>
          <w:sz w:val="28"/>
        </w:rPr>
        <w:t>Дата "_____" ____________ 20 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74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1700" w:id="2704"/>
    <w:p>
      <w:pPr>
        <w:spacing w:after="0"/>
        <w:ind w:left="0"/>
        <w:jc w:val="left"/>
      </w:pPr>
      <w:r>
        <w:rPr>
          <w:rFonts w:ascii="Times New Roman"/>
          <w:b/>
          <w:i w:val="false"/>
          <w:color w:val="000000"/>
        </w:rPr>
        <w:t xml:space="preserve">        Акт выполненных работ (услуг), оказанных онкологическим больным в рамках</w:t>
      </w:r>
      <w:r>
        <w:br/>
      </w:r>
      <w:r>
        <w:rPr>
          <w:rFonts w:ascii="Times New Roman"/>
          <w:b/>
          <w:i w:val="false"/>
          <w:color w:val="000000"/>
        </w:rPr>
        <w:t xml:space="preserve">             гарантированного объема бесплатной медицинской помощи</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6"/>
        <w:gridCol w:w="4"/>
      </w:tblGrid>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1" w:id="27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здравоохранения: _____________________________</w:t>
            </w:r>
          </w:p>
          <w:bookmarkEnd w:id="2705"/>
        </w:tc>
      </w:tr>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3" w:id="27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программы: ________________________________</w:t>
            </w:r>
          </w:p>
          <w:bookmarkEnd w:id="2706"/>
        </w:tc>
      </w:tr>
      <w:tr>
        <w:trPr>
          <w:trHeight w:val="30" w:hRule="atLeast"/>
        </w:trPr>
        <w:tc>
          <w:tcPr>
            <w:tcW w:w="1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5" w:id="270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подпрограммы:_____________________________</w:t>
            </w:r>
          </w:p>
          <w:bookmarkEnd w:id="27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7" w:id="2708"/>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Договора: _________________________________________________________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 ______________________________тенге</w:t>
            </w:r>
            <w:r>
              <w:br/>
            </w:r>
            <w:r>
              <w:rPr>
                <w:rFonts w:ascii="Times New Roman"/>
                <w:b w:val="false"/>
                <w:i w:val="false"/>
                <w:color w:val="000000"/>
                <w:sz w:val="20"/>
              </w:rPr>
              <w:t>
в том числе сумма выплаченных лизинговых платежей: _______________________________тенге</w:t>
            </w:r>
            <w:r>
              <w:br/>
            </w:r>
          </w:p>
          <w:bookmarkEnd w:id="270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5" w:id="2709"/>
          <w:p>
            <w:pPr>
              <w:spacing w:after="20"/>
              <w:ind w:left="20"/>
              <w:jc w:val="both"/>
            </w:pPr>
            <w:r>
              <w:rPr>
                <w:rFonts w:ascii="Times New Roman"/>
                <w:b w:val="false"/>
                <w:i w:val="false"/>
                <w:color w:val="000000"/>
                <w:sz w:val="20"/>
              </w:rPr>
              <w:t>
</w:t>
            </w:r>
            <w:r>
              <w:rPr>
                <w:rFonts w:ascii="Times New Roman"/>
                <w:b w:val="false"/>
                <w:i w:val="false"/>
                <w:color w:val="000000"/>
                <w:sz w:val="20"/>
              </w:rPr>
              <w:t>Тип оплаты: по комплексному тарифу на одного онкологического больного.</w:t>
            </w:r>
            <w:r>
              <w:br/>
            </w:r>
            <w:r>
              <w:rPr>
                <w:rFonts w:ascii="Times New Roman"/>
                <w:b w:val="false"/>
                <w:i w:val="false"/>
                <w:color w:val="000000"/>
                <w:sz w:val="20"/>
              </w:rPr>
              <w:t>
Комплексный тариф на одного онкологического больного в месяц: _______________ тенге</w:t>
            </w:r>
          </w:p>
          <w:bookmarkEnd w:id="270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2892"/>
        <w:gridCol w:w="2663"/>
        <w:gridCol w:w="2893"/>
        <w:gridCol w:w="1285"/>
        <w:gridCol w:w="128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8" w:id="27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10"/>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онкологических больных, зарегистрированных в ЭРОБ на конец отчетного периода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Среднесписочная численность онкологических больных, зарегистрированных в ЭРОБ на конец отчетного периода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5" w:id="27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11"/>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2" w:id="2712"/>
          <w:p>
            <w:pPr>
              <w:spacing w:after="20"/>
              <w:ind w:left="20"/>
              <w:jc w:val="both"/>
            </w:pPr>
            <w:r>
              <w:rPr>
                <w:rFonts w:ascii="Times New Roman"/>
                <w:b w:val="false"/>
                <w:i w:val="false"/>
                <w:color w:val="000000"/>
                <w:sz w:val="20"/>
              </w:rPr>
              <w:t>
</w:t>
            </w:r>
            <w:r>
              <w:rPr>
                <w:rFonts w:ascii="Times New Roman"/>
                <w:b w:val="false"/>
                <w:i w:val="false"/>
                <w:color w:val="000000"/>
                <w:sz w:val="20"/>
              </w:rPr>
              <w:t> 1.</w:t>
            </w:r>
          </w:p>
          <w:bookmarkEnd w:id="2712"/>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рамках гарантированного объема бесплатной медицинской помощи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39" w:id="2713"/>
    <w:p>
      <w:pPr>
        <w:spacing w:after="0"/>
        <w:ind w:left="0"/>
        <w:jc w:val="both"/>
      </w:pPr>
      <w:r>
        <w:rPr>
          <w:rFonts w:ascii="Times New Roman"/>
          <w:b w:val="false"/>
          <w:i w:val="false"/>
          <w:color w:val="000000"/>
          <w:sz w:val="28"/>
        </w:rPr>
        <w:t>
      Тип оплаты: по фактическим затратам</w:t>
      </w:r>
    </w:p>
    <w:bookmarkEnd w:id="2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2226"/>
        <w:gridCol w:w="1162"/>
        <w:gridCol w:w="1162"/>
        <w:gridCol w:w="1163"/>
        <w:gridCol w:w="1163"/>
        <w:gridCol w:w="1163"/>
        <w:gridCol w:w="1163"/>
        <w:gridCol w:w="1163"/>
        <w:gridCol w:w="1163"/>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0" w:id="271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14"/>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химиопрепаратов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Применение таргетных препаратов онкологическим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Оказание лучевой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8" w:id="27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5"/>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9" w:id="27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6"/>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амбулаторно-поликлинической помощи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оказании стационарной медицинской помощи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стационарозамещающей медицинской помощи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ВТМУ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46" w:id="2717"/>
    <w:p>
      <w:pPr>
        <w:spacing w:after="0"/>
        <w:ind w:left="0"/>
        <w:jc w:val="both"/>
      </w:pPr>
      <w:r>
        <w:rPr>
          <w:rFonts w:ascii="Times New Roman"/>
          <w:b w:val="false"/>
          <w:i w:val="false"/>
          <w:color w:val="000000"/>
          <w:sz w:val="28"/>
        </w:rPr>
        <w:t>
      Тип оплаты: по клинико-затратным группам (оказание медицинских услуг с целью</w:t>
      </w:r>
      <w:r>
        <w:br/>
      </w:r>
      <w:r>
        <w:rPr>
          <w:rFonts w:ascii="Times New Roman"/>
          <w:b w:val="false"/>
          <w:i w:val="false"/>
          <w:color w:val="000000"/>
          <w:sz w:val="28"/>
        </w:rPr>
        <w:t>обеспечения доступности и качества медицинской помощи онкологическим больным</w:t>
      </w:r>
      <w:r>
        <w:br/>
      </w:r>
      <w:r>
        <w:rPr>
          <w:rFonts w:ascii="Times New Roman"/>
          <w:b w:val="false"/>
          <w:i w:val="false"/>
          <w:color w:val="000000"/>
          <w:sz w:val="28"/>
        </w:rPr>
        <w:t>(больным с предраковыми заболеваниями, направленным на верификацию диагноза) при</w:t>
      </w:r>
      <w:r>
        <w:br/>
      </w:r>
      <w:r>
        <w:rPr>
          <w:rFonts w:ascii="Times New Roman"/>
          <w:b w:val="false"/>
          <w:i w:val="false"/>
          <w:color w:val="000000"/>
          <w:sz w:val="28"/>
        </w:rPr>
        <w:t>реализации их права на свободный выбор)</w:t>
      </w:r>
      <w:r>
        <w:br/>
      </w:r>
      <w:r>
        <w:rPr>
          <w:rFonts w:ascii="Times New Roman"/>
          <w:b w:val="false"/>
          <w:i w:val="false"/>
          <w:color w:val="000000"/>
          <w:sz w:val="28"/>
        </w:rPr>
        <w:t>Стоимость базового тарифа (ставки)__________ тенге</w:t>
      </w:r>
      <w:r>
        <w:br/>
      </w:r>
      <w:r>
        <w:rPr>
          <w:rFonts w:ascii="Times New Roman"/>
          <w:b w:val="false"/>
          <w:i w:val="false"/>
          <w:color w:val="000000"/>
          <w:sz w:val="28"/>
        </w:rPr>
        <w:t>Поправочные коэффициенты: _______________</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971"/>
        <w:gridCol w:w="1219"/>
        <w:gridCol w:w="1219"/>
        <w:gridCol w:w="1220"/>
        <w:gridCol w:w="1220"/>
        <w:gridCol w:w="1220"/>
      </w:tblGrid>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7" w:id="271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18"/>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1" w:id="2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9" w:id="27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7" w:id="27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2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стационарная помощь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5" w:id="272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22"/>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стационарозамещающая помощь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93" w:id="2723"/>
    <w:p>
      <w:pPr>
        <w:spacing w:after="0"/>
        <w:ind w:left="0"/>
        <w:jc w:val="both"/>
      </w:pPr>
      <w:r>
        <w:rPr>
          <w:rFonts w:ascii="Times New Roman"/>
          <w:b w:val="false"/>
          <w:i w:val="false"/>
          <w:color w:val="000000"/>
          <w:sz w:val="28"/>
        </w:rPr>
        <w:t>
      Лизинговые платежи</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1947"/>
        <w:gridCol w:w="697"/>
        <w:gridCol w:w="1948"/>
        <w:gridCol w:w="1948"/>
        <w:gridCol w:w="697"/>
        <w:gridCol w:w="1949"/>
      </w:tblGrid>
      <w:tr>
        <w:trPr>
          <w:trHeight w:val="30" w:hRule="atLeast"/>
        </w:trPr>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4" w:id="272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по счету-реестру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 учетом экспертизы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пролеченных больных (человек)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 (тенге)</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6" w:id="2725"/>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72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14" w:id="2726"/>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 xml:space="preserve">       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 xml:space="preserve">       по результатам контроля качества и объема: _____________ тенге;</w:t>
      </w:r>
      <w:r>
        <w:br/>
      </w:r>
      <w:r>
        <w:rPr>
          <w:rFonts w:ascii="Times New Roman"/>
          <w:b w:val="false"/>
          <w:i w:val="false"/>
          <w:color w:val="000000"/>
          <w:sz w:val="28"/>
        </w:rPr>
        <w:t xml:space="preserve">       за пролеченные случаи текущего периода с летальным исходом, не прошедшие</w:t>
      </w:r>
      <w:r>
        <w:br/>
      </w:r>
      <w:r>
        <w:rPr>
          <w:rFonts w:ascii="Times New Roman"/>
          <w:b w:val="false"/>
          <w:i w:val="false"/>
          <w:color w:val="000000"/>
          <w:sz w:val="28"/>
        </w:rPr>
        <w:t>экспертизу качества и объема: _____________ тенге;</w:t>
      </w:r>
      <w:r>
        <w:br/>
      </w:r>
      <w:r>
        <w:rPr>
          <w:rFonts w:ascii="Times New Roman"/>
          <w:b w:val="false"/>
          <w:i w:val="false"/>
          <w:color w:val="000000"/>
          <w:sz w:val="28"/>
        </w:rPr>
        <w:t xml:space="preserve">       за пролеченные случаи прошедшего периода с непредотвратимым летальным исходом, прошедшие экспертизу качества и объема в отчетном периоде: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 xml:space="preserve">       выплаты: _____________ тенге,</w:t>
      </w:r>
      <w:r>
        <w:br/>
      </w:r>
      <w:r>
        <w:rPr>
          <w:rFonts w:ascii="Times New Roman"/>
          <w:b w:val="false"/>
          <w:i w:val="false"/>
          <w:color w:val="000000"/>
          <w:sz w:val="28"/>
        </w:rPr>
        <w:t xml:space="preserve">       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4"/>
        <w:gridCol w:w="6280"/>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5" w:id="2727"/>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r>
              <w:br/>
            </w:r>
            <w:r>
              <w:rPr>
                <w:rFonts w:ascii="Times New Roman"/>
                <w:b w:val="false"/>
                <w:i w:val="false"/>
                <w:color w:val="000000"/>
                <w:sz w:val="20"/>
              </w:rPr>
              <w:t>
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ИИН: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 xml:space="preserve"> (наименование бенефициара)</w:t>
            </w:r>
            <w:r>
              <w:br/>
            </w:r>
            <w:r>
              <w:rPr>
                <w:rFonts w:ascii="Times New Roman"/>
                <w:b w:val="false"/>
                <w:i w:val="false"/>
                <w:color w:val="000000"/>
                <w:sz w:val="20"/>
              </w:rPr>
              <w:t>Код: __________________________________</w:t>
            </w:r>
            <w:r>
              <w:br/>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w:t>
            </w:r>
            <w:r>
              <w:br/>
            </w:r>
            <w:r>
              <w:rPr>
                <w:rFonts w:ascii="Times New Roman"/>
                <w:b w:val="false"/>
                <w:i w:val="false"/>
                <w:color w:val="000000"/>
                <w:sz w:val="20"/>
              </w:rPr>
              <w:t>/подпись) (для акта на бумажном</w:t>
            </w:r>
            <w:r>
              <w:br/>
            </w:r>
            <w:r>
              <w:rPr>
                <w:rFonts w:ascii="Times New Roman"/>
                <w:b w:val="false"/>
                <w:i w:val="false"/>
                <w:color w:val="000000"/>
                <w:sz w:val="20"/>
              </w:rPr>
              <w:t>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727"/>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8" w:id="2728"/>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______________________________________</w:t>
            </w:r>
            <w:r>
              <w:br/>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КБЕ:_______________________________</w:t>
            </w:r>
            <w:r>
              <w:br/>
            </w:r>
            <w:r>
              <w:rPr>
                <w:rFonts w:ascii="Times New Roman"/>
                <w:b w:val="false"/>
                <w:i w:val="false"/>
                <w:color w:val="000000"/>
                <w:sz w:val="20"/>
              </w:rPr>
              <w:t>Руководитель: 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(для акта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 при наличии)</w:t>
            </w:r>
          </w:p>
          <w:bookmarkEnd w:id="2728"/>
        </w:tc>
      </w:tr>
    </w:tbl>
    <w:bookmarkStart w:name="z31921" w:id="272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информация получена из информационной системы "Электронный регистр</w:t>
      </w:r>
      <w:r>
        <w:br/>
      </w:r>
      <w:r>
        <w:rPr>
          <w:rFonts w:ascii="Times New Roman"/>
          <w:b w:val="false"/>
          <w:i w:val="false"/>
          <w:color w:val="000000"/>
          <w:sz w:val="28"/>
        </w:rPr>
        <w:t>онкологических больных".</w:t>
      </w:r>
    </w:p>
    <w:bookmarkEnd w:id="2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дохода</w:t>
      </w:r>
    </w:p>
    <w:p>
      <w:pPr>
        <w:spacing w:after="0"/>
        <w:ind w:left="0"/>
        <w:jc w:val="both"/>
      </w:pPr>
      <w:r>
        <w:rPr>
          <w:rFonts w:ascii="Times New Roman"/>
          <w:b w:val="false"/>
          <w:i w:val="false"/>
          <w:color w:val="000000"/>
          <w:sz w:val="28"/>
        </w:rPr>
        <w:t>
              при оказании медицинских услуг онкологическим больным</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522"/>
        <w:gridCol w:w="1114"/>
        <w:gridCol w:w="2354"/>
        <w:gridCol w:w="1734"/>
        <w:gridCol w:w="1425"/>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РБ в виде ЦТТ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медицинских услуг онкологическим больным в рамках ГОБМП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медицинских услуг онкологическим больным в рамках ГОБМП по договору с другими онкологическими диспансерами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услуги (указать)</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здравоохранения</w:t>
      </w:r>
    </w:p>
    <w:p>
      <w:pPr>
        <w:spacing w:after="0"/>
        <w:ind w:left="0"/>
        <w:jc w:val="both"/>
      </w:pPr>
      <w:r>
        <w:rPr>
          <w:rFonts w:ascii="Times New Roman"/>
          <w:b w:val="false"/>
          <w:i w:val="false"/>
          <w:color w:val="000000"/>
          <w:sz w:val="28"/>
        </w:rPr>
        <w:t>
      (поставщика): 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организации здравоохранения</w:t>
      </w:r>
    </w:p>
    <w:p>
      <w:pPr>
        <w:spacing w:after="0"/>
        <w:ind w:left="0"/>
        <w:jc w:val="both"/>
      </w:pPr>
      <w:r>
        <w:rPr>
          <w:rFonts w:ascii="Times New Roman"/>
          <w:b w:val="false"/>
          <w:i w:val="false"/>
          <w:color w:val="000000"/>
          <w:sz w:val="28"/>
        </w:rPr>
        <w:t>
      (поставщика):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формы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расходов</w:t>
      </w:r>
    </w:p>
    <w:p>
      <w:pPr>
        <w:spacing w:after="0"/>
        <w:ind w:left="0"/>
        <w:jc w:val="both"/>
      </w:pPr>
      <w:r>
        <w:rPr>
          <w:rFonts w:ascii="Times New Roman"/>
          <w:b w:val="false"/>
          <w:i w:val="false"/>
          <w:color w:val="000000"/>
          <w:sz w:val="28"/>
        </w:rPr>
        <w:t>
             при оказании медицинских услуг онкологическим больным</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5967"/>
        <w:gridCol w:w="1176"/>
        <w:gridCol w:w="1503"/>
        <w:gridCol w:w="1503"/>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 п/п</w:t>
            </w:r>
          </w:p>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месяц,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начало периода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конец периода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средств на начало отчетного периода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фармацевты (с высшим образованием), провизоры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диф.оплата, единовременное пособие к отпуску, мат.помощь)</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 персонал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Компенсационные выплаты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и другие обязательные выплаты в бюджет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 в том числе: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таргетные препараты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лекарственными средствами онкологических больных на амбулаторном уровне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мягкого инвентаря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и прочие услуги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 том числе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иммуногистохимические исследования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источника для гаматерапевтических аппаратов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лучевого аппарата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услуг, оказанных онкологическим больным другими онкологическими диспансерами (взаиморасчет)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организаций здравоохранения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организаций здравоохранения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Лизинговые платежи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здравоохранения</w:t>
      </w:r>
    </w:p>
    <w:p>
      <w:pPr>
        <w:spacing w:after="0"/>
        <w:ind w:left="0"/>
        <w:jc w:val="both"/>
      </w:pPr>
      <w:r>
        <w:rPr>
          <w:rFonts w:ascii="Times New Roman"/>
          <w:b w:val="false"/>
          <w:i w:val="false"/>
          <w:color w:val="000000"/>
          <w:sz w:val="28"/>
        </w:rPr>
        <w:t>
      (поставщика): 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организации здравоохранения</w:t>
      </w:r>
    </w:p>
    <w:p>
      <w:pPr>
        <w:spacing w:after="0"/>
        <w:ind w:left="0"/>
        <w:jc w:val="both"/>
      </w:pPr>
      <w:r>
        <w:rPr>
          <w:rFonts w:ascii="Times New Roman"/>
          <w:b w:val="false"/>
          <w:i w:val="false"/>
          <w:color w:val="000000"/>
          <w:sz w:val="28"/>
        </w:rPr>
        <w:t>
      (поставщика):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формы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дифференцированной оплате работников</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3182"/>
        <w:gridCol w:w="1068"/>
        <w:gridCol w:w="1959"/>
        <w:gridCol w:w="1959"/>
        <w:gridCol w:w="1068"/>
        <w:gridCol w:w="1961"/>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оплаты труда,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на амбулаторном уровне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 (с высшим образованием), провизоры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на амбулаторном уровне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здравоохранения</w:t>
      </w:r>
    </w:p>
    <w:p>
      <w:pPr>
        <w:spacing w:after="0"/>
        <w:ind w:left="0"/>
        <w:jc w:val="both"/>
      </w:pPr>
      <w:r>
        <w:rPr>
          <w:rFonts w:ascii="Times New Roman"/>
          <w:b w:val="false"/>
          <w:i w:val="false"/>
          <w:color w:val="000000"/>
          <w:sz w:val="28"/>
        </w:rPr>
        <w:t>
      (поставщика): 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организации здравоохранения</w:t>
      </w:r>
    </w:p>
    <w:p>
      <w:pPr>
        <w:spacing w:after="0"/>
        <w:ind w:left="0"/>
        <w:jc w:val="both"/>
      </w:pPr>
      <w:r>
        <w:rPr>
          <w:rFonts w:ascii="Times New Roman"/>
          <w:b w:val="false"/>
          <w:i w:val="false"/>
          <w:color w:val="000000"/>
          <w:sz w:val="28"/>
        </w:rPr>
        <w:t>
      (поставщика):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формы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повышении квалификации и переподготовке кадров</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416"/>
        <w:gridCol w:w="758"/>
        <w:gridCol w:w="758"/>
        <w:gridCol w:w="1951"/>
        <w:gridCol w:w="758"/>
        <w:gridCol w:w="758"/>
        <w:gridCol w:w="970"/>
        <w:gridCol w:w="1181"/>
        <w:gridCol w:w="970"/>
        <w:gridCol w:w="971"/>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 сумма,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внебюджетных средств</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здравоохранения</w:t>
      </w:r>
    </w:p>
    <w:p>
      <w:pPr>
        <w:spacing w:after="0"/>
        <w:ind w:left="0"/>
        <w:jc w:val="both"/>
      </w:pPr>
      <w:r>
        <w:rPr>
          <w:rFonts w:ascii="Times New Roman"/>
          <w:b w:val="false"/>
          <w:i w:val="false"/>
          <w:color w:val="000000"/>
          <w:sz w:val="28"/>
        </w:rPr>
        <w:t>
      (поставщика): 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организации здравоохранения</w:t>
      </w:r>
    </w:p>
    <w:p>
      <w:pPr>
        <w:spacing w:after="0"/>
        <w:ind w:left="0"/>
        <w:jc w:val="both"/>
      </w:pPr>
      <w:r>
        <w:rPr>
          <w:rFonts w:ascii="Times New Roman"/>
          <w:b w:val="false"/>
          <w:i w:val="false"/>
          <w:color w:val="000000"/>
          <w:sz w:val="28"/>
        </w:rPr>
        <w:t>
      (поставщика):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формы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78-1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24" w:id="2730"/>
    <w:p>
      <w:pPr>
        <w:spacing w:after="0"/>
        <w:ind w:left="0"/>
        <w:jc w:val="left"/>
      </w:pPr>
      <w:r>
        <w:rPr>
          <w:rFonts w:ascii="Times New Roman"/>
          <w:b/>
          <w:i w:val="false"/>
          <w:color w:val="000000"/>
        </w:rPr>
        <w:t xml:space="preserve">                  Информация о распределении плановой суммы аванса</w:t>
      </w:r>
      <w:r>
        <w:br/>
      </w:r>
      <w:r>
        <w:rPr>
          <w:rFonts w:ascii="Times New Roman"/>
          <w:b/>
          <w:i w:val="false"/>
          <w:color w:val="000000"/>
        </w:rPr>
        <w:t xml:space="preserve">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бюджетной программы в соответствии с единой бюджетной</w:t>
      </w:r>
      <w:r>
        <w:br/>
      </w:r>
      <w:r>
        <w:rPr>
          <w:rFonts w:ascii="Times New Roman"/>
          <w:b/>
          <w:i w:val="false"/>
          <w:color w:val="000000"/>
        </w:rPr>
        <w:t xml:space="preserve">                                   классификацией)</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5" w:id="273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31"/>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0" w:id="27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2"/>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0" w:id="27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3"/>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5" w:id="27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3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0" w:id="27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5"/>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5" w:id="27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36"/>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0" w:id="27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3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5" w:id="27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38"/>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70" w:id="2739"/>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 / ____________________</w:t>
      </w:r>
      <w:r>
        <w:br/>
      </w:r>
      <w:r>
        <w:rPr>
          <w:rFonts w:ascii="Times New Roman"/>
          <w:b w:val="false"/>
          <w:i w:val="false"/>
          <w:color w:val="000000"/>
          <w:sz w:val="28"/>
        </w:rPr>
        <w:t xml:space="preserve"> (Фамилия, имя, отчество (при его наличии)/подпись)</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Перечень случаев, подлежащих снятию и не подлежащих оплате,</w:t>
      </w:r>
    </w:p>
    <w:p>
      <w:pPr>
        <w:spacing w:after="0"/>
        <w:ind w:left="0"/>
        <w:jc w:val="both"/>
      </w:pPr>
      <w:r>
        <w:rPr>
          <w:rFonts w:ascii="Times New Roman"/>
          <w:b w:val="false"/>
          <w:i w:val="false"/>
          <w:color w:val="000000"/>
          <w:sz w:val="28"/>
        </w:rPr>
        <w:t>
      в том числе частично, по результатам контроля качества и объема</w:t>
      </w:r>
    </w:p>
    <w:p>
      <w:pPr>
        <w:spacing w:after="0"/>
        <w:ind w:left="0"/>
        <w:jc w:val="both"/>
      </w:pPr>
      <w:r>
        <w:rPr>
          <w:rFonts w:ascii="Times New Roman"/>
          <w:b w:val="false"/>
          <w:i w:val="false"/>
          <w:color w:val="000000"/>
          <w:sz w:val="28"/>
        </w:rPr>
        <w:t>
      оказанной стационарной и стационарозамещающей медицинской</w:t>
      </w:r>
    </w:p>
    <w:p>
      <w:pPr>
        <w:spacing w:after="0"/>
        <w:ind w:left="0"/>
        <w:jc w:val="both"/>
      </w:pPr>
      <w:r>
        <w:rPr>
          <w:rFonts w:ascii="Times New Roman"/>
          <w:b w:val="false"/>
          <w:i w:val="false"/>
          <w:color w:val="000000"/>
          <w:sz w:val="28"/>
        </w:rPr>
        <w:t>
      помощи сельскому населению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21"/>
        <w:gridCol w:w="3465"/>
        <w:gridCol w:w="1124"/>
        <w:gridCol w:w="2335"/>
        <w:gridCol w:w="2335"/>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кода</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снятию от стоимости гарантированного компонента утвержденного комплексного подушевого норматива (КПН) сельскому населению на 1 жителя в месяц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с прикрепленным населением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без прикрепленного населения</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ЭРСБ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подтвержденные случаи оказания медицинской помощи в рамках ГОБМП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кратный</w:t>
            </w:r>
          </w:p>
          <w:p>
            <w:pPr>
              <w:spacing w:after="20"/>
              <w:ind w:left="20"/>
              <w:jc w:val="both"/>
            </w:pPr>
            <w:r>
              <w:rPr>
                <w:rFonts w:ascii="Times New Roman"/>
                <w:b w:val="false"/>
                <w:i w:val="false"/>
                <w:color w:val="000000"/>
                <w:sz w:val="20"/>
              </w:rPr>
              <w:t>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лечебно – диагностических мероприятий от стандартов в области здравоохранения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кратный</w:t>
            </w:r>
          </w:p>
          <w:p>
            <w:pPr>
              <w:spacing w:after="20"/>
              <w:ind w:left="20"/>
              <w:jc w:val="both"/>
            </w:pPr>
            <w:r>
              <w:rPr>
                <w:rFonts w:ascii="Times New Roman"/>
                <w:b w:val="false"/>
                <w:i w:val="false"/>
                <w:color w:val="000000"/>
                <w:sz w:val="20"/>
              </w:rPr>
              <w:t>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затрат, подтвержденных документально</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необоснованного отклонения лечебных мероприятий от стандартов в </w:t>
            </w:r>
          </w:p>
          <w:p>
            <w:pPr>
              <w:spacing w:after="20"/>
              <w:ind w:left="20"/>
              <w:jc w:val="both"/>
            </w:pPr>
            <w:r>
              <w:rPr>
                <w:rFonts w:ascii="Times New Roman"/>
                <w:b w:val="false"/>
                <w:i w:val="false"/>
                <w:color w:val="000000"/>
                <w:sz w:val="20"/>
              </w:rPr>
              <w:t>
области здравоохранения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пролеченный случай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кратный размер КПН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кратный размер КПН</w:t>
            </w:r>
          </w:p>
        </w:tc>
      </w:tr>
    </w:tbl>
    <w:p>
      <w:pPr>
        <w:spacing w:after="0"/>
        <w:ind w:left="0"/>
        <w:jc w:val="both"/>
      </w:pPr>
      <w:r>
        <w:rPr>
          <w:rFonts w:ascii="Times New Roman"/>
          <w:b w:val="false"/>
          <w:i w:val="false"/>
          <w:color w:val="000000"/>
          <w:sz w:val="28"/>
        </w:rPr>
        <w:t>
      * - не учитываются осложнения, имевшиеся на момент поступления</w:t>
      </w:r>
    </w:p>
    <w:p>
      <w:pPr>
        <w:spacing w:after="0"/>
        <w:ind w:left="0"/>
        <w:jc w:val="both"/>
      </w:pPr>
      <w:r>
        <w:rPr>
          <w:rFonts w:ascii="Times New Roman"/>
          <w:b w:val="false"/>
          <w:i w:val="false"/>
          <w:color w:val="000000"/>
          <w:sz w:val="28"/>
        </w:rPr>
        <w:t>
      в стационар.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Перечень случаев госпитализации с осложнениями за отчетный</w:t>
      </w:r>
    </w:p>
    <w:p>
      <w:pPr>
        <w:spacing w:after="0"/>
        <w:ind w:left="0"/>
        <w:jc w:val="both"/>
      </w:pPr>
      <w:r>
        <w:rPr>
          <w:rFonts w:ascii="Times New Roman"/>
          <w:b w:val="false"/>
          <w:i w:val="false"/>
          <w:color w:val="000000"/>
          <w:sz w:val="28"/>
        </w:rPr>
        <w:t>
      период, прошедших контроль качества после оценки субъекта</w:t>
      </w:r>
    </w:p>
    <w:p>
      <w:pPr>
        <w:spacing w:after="0"/>
        <w:ind w:left="0"/>
        <w:jc w:val="both"/>
      </w:pPr>
      <w:r>
        <w:rPr>
          <w:rFonts w:ascii="Times New Roman"/>
          <w:b w:val="false"/>
          <w:i w:val="false"/>
          <w:color w:val="000000"/>
          <w:sz w:val="28"/>
        </w:rPr>
        <w:t>
      мониторинга и анализа гарантированного объема бесплатной</w:t>
      </w:r>
    </w:p>
    <w:p>
      <w:pPr>
        <w:spacing w:after="0"/>
        <w:ind w:left="0"/>
        <w:jc w:val="both"/>
      </w:pPr>
      <w:r>
        <w:rPr>
          <w:rFonts w:ascii="Times New Roman"/>
          <w:b w:val="false"/>
          <w:i w:val="false"/>
          <w:color w:val="000000"/>
          <w:sz w:val="28"/>
        </w:rPr>
        <w:t>
      медицинской помощи, за исключением случаев с летальными исходами</w:t>
      </w:r>
    </w:p>
    <w:p>
      <w:pPr>
        <w:spacing w:after="0"/>
        <w:ind w:left="0"/>
        <w:jc w:val="both"/>
      </w:pPr>
      <w:r>
        <w:rPr>
          <w:rFonts w:ascii="Times New Roman"/>
          <w:b w:val="false"/>
          <w:i w:val="false"/>
          <w:color w:val="000000"/>
          <w:sz w:val="28"/>
        </w:rPr>
        <w:t>
      период с "___" _____ 20 ___ года по "___" _____ 20 ___ года</w:t>
      </w:r>
    </w:p>
    <w:p>
      <w:pPr>
        <w:spacing w:after="0"/>
        <w:ind w:left="0"/>
        <w:jc w:val="both"/>
      </w:pPr>
      <w:r>
        <w:rPr>
          <w:rFonts w:ascii="Times New Roman"/>
          <w:b w:val="false"/>
          <w:i w:val="false"/>
          <w:color w:val="000000"/>
          <w:sz w:val="28"/>
        </w:rPr>
        <w:t>
      Свод по _____________________________________________________________</w:t>
      </w:r>
    </w:p>
    <w:p>
      <w:pPr>
        <w:spacing w:after="0"/>
        <w:ind w:left="0"/>
        <w:jc w:val="both"/>
      </w:pPr>
      <w:r>
        <w:rPr>
          <w:rFonts w:ascii="Times New Roman"/>
          <w:b w:val="false"/>
          <w:i w:val="false"/>
          <w:color w:val="000000"/>
          <w:sz w:val="28"/>
        </w:rPr>
        <w:t>
      (наименование области)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форма медицинской помощи (стационарная, стационарозамещающая)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08"/>
        <w:gridCol w:w="15"/>
        <w:gridCol w:w="723"/>
        <w:gridCol w:w="723"/>
        <w:gridCol w:w="723"/>
        <w:gridCol w:w="1591"/>
        <w:gridCol w:w="723"/>
        <w:gridCol w:w="723"/>
        <w:gridCol w:w="724"/>
        <w:gridCol w:w="1529"/>
        <w:gridCol w:w="1123"/>
        <w:gridCol w:w="1124"/>
        <w:gridCol w:w="1124"/>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эксперта субъекта мониторинга и анализа ГОБМП</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эксперта ТД КМФД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круглосуточного стационара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круглосуточному стационару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дневного стационара и стационара на дому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дневному стационару и стационару на дому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при обнаружении случая, не подлежащего к оплате, в том</w:t>
      </w:r>
    </w:p>
    <w:p>
      <w:pPr>
        <w:spacing w:after="0"/>
        <w:ind w:left="0"/>
        <w:jc w:val="both"/>
      </w:pPr>
      <w:r>
        <w:rPr>
          <w:rFonts w:ascii="Times New Roman"/>
          <w:b w:val="false"/>
          <w:i w:val="false"/>
          <w:color w:val="000000"/>
          <w:sz w:val="28"/>
        </w:rPr>
        <w:t>
      числе частично столбцы 10-11 маркируется знаком "+", в строке "итого"</w:t>
      </w:r>
    </w:p>
    <w:p>
      <w:pPr>
        <w:spacing w:after="0"/>
        <w:ind w:left="0"/>
        <w:jc w:val="both"/>
      </w:pPr>
      <w:r>
        <w:rPr>
          <w:rFonts w:ascii="Times New Roman"/>
          <w:b w:val="false"/>
          <w:i w:val="false"/>
          <w:color w:val="000000"/>
          <w:sz w:val="28"/>
        </w:rPr>
        <w:t>
      граф 10-11 указываются сумма случаев с "+".</w:t>
      </w:r>
    </w:p>
    <w:p>
      <w:pPr>
        <w:spacing w:after="0"/>
        <w:ind w:left="0"/>
        <w:jc w:val="both"/>
      </w:pPr>
      <w:r>
        <w:rPr>
          <w:rFonts w:ascii="Times New Roman"/>
          <w:b w:val="false"/>
          <w:i w:val="false"/>
          <w:color w:val="000000"/>
          <w:sz w:val="28"/>
        </w:rPr>
        <w:t>
      В сводном перечне (приложение16 к настоящим Правилам)</w:t>
      </w:r>
    </w:p>
    <w:p>
      <w:pPr>
        <w:spacing w:after="0"/>
        <w:ind w:left="0"/>
        <w:jc w:val="both"/>
      </w:pPr>
      <w:r>
        <w:rPr>
          <w:rFonts w:ascii="Times New Roman"/>
          <w:b w:val="false"/>
          <w:i w:val="false"/>
          <w:color w:val="000000"/>
          <w:sz w:val="28"/>
        </w:rPr>
        <w:t>
      указываются случаи, подтвержденные экспертом ТД КООЗ.</w:t>
      </w:r>
    </w:p>
    <w:p>
      <w:pPr>
        <w:spacing w:after="0"/>
        <w:ind w:left="0"/>
        <w:jc w:val="both"/>
      </w:pPr>
      <w:r>
        <w:rPr>
          <w:rFonts w:ascii="Times New Roman"/>
          <w:b w:val="false"/>
          <w:i w:val="false"/>
          <w:color w:val="000000"/>
          <w:sz w:val="28"/>
        </w:rPr>
        <w:t>
      Руководитель ТД КООЗ 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Должностное лицо ТД КООЗ _____________________ /____________________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Место печати (для отчета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Перечень случаев с летальным исходом по результатам контроля</w:t>
      </w:r>
    </w:p>
    <w:p>
      <w:pPr>
        <w:spacing w:after="0"/>
        <w:ind w:left="0"/>
        <w:jc w:val="both"/>
      </w:pPr>
      <w:r>
        <w:rPr>
          <w:rFonts w:ascii="Times New Roman"/>
          <w:b w:val="false"/>
          <w:i w:val="false"/>
          <w:color w:val="000000"/>
          <w:sz w:val="28"/>
        </w:rPr>
        <w:t>
      качества за отчетный и предыдущие периоды</w:t>
      </w:r>
    </w:p>
    <w:p>
      <w:pPr>
        <w:spacing w:after="0"/>
        <w:ind w:left="0"/>
        <w:jc w:val="both"/>
      </w:pPr>
      <w:r>
        <w:rPr>
          <w:rFonts w:ascii="Times New Roman"/>
          <w:b w:val="false"/>
          <w:i w:val="false"/>
          <w:color w:val="000000"/>
          <w:sz w:val="28"/>
        </w:rPr>
        <w:t>
                   период с "____" _____________ 20 ___ года</w:t>
      </w:r>
    </w:p>
    <w:p>
      <w:pPr>
        <w:spacing w:after="0"/>
        <w:ind w:left="0"/>
        <w:jc w:val="both"/>
      </w:pPr>
      <w:r>
        <w:rPr>
          <w:rFonts w:ascii="Times New Roman"/>
          <w:b w:val="false"/>
          <w:i w:val="false"/>
          <w:color w:val="000000"/>
          <w:sz w:val="28"/>
        </w:rPr>
        <w:t>
      по "____" ____________________ 20 ___ года и предыдущие периоды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34"/>
        <w:gridCol w:w="1143"/>
        <w:gridCol w:w="734"/>
        <w:gridCol w:w="735"/>
        <w:gridCol w:w="735"/>
        <w:gridCol w:w="735"/>
        <w:gridCol w:w="2159"/>
        <w:gridCol w:w="939"/>
        <w:gridCol w:w="1140"/>
        <w:gridCol w:w="1345"/>
        <w:gridCol w:w="1142"/>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больного</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(код МКБ-10)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подтвержден**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снятию</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предыдущие периоды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за отчетный и предыдущие периоды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ТД КООЗ 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Место печати (для отчета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графе 9 "количество случаев" каждый случай обозначается</w:t>
      </w:r>
    </w:p>
    <w:p>
      <w:pPr>
        <w:spacing w:after="0"/>
        <w:ind w:left="0"/>
        <w:jc w:val="both"/>
      </w:pPr>
      <w:r>
        <w:rPr>
          <w:rFonts w:ascii="Times New Roman"/>
          <w:b w:val="false"/>
          <w:i w:val="false"/>
          <w:color w:val="000000"/>
          <w:sz w:val="28"/>
        </w:rPr>
        <w:t>
      цифрой "1", в строке всего указывается сумма всех случаев,</w:t>
      </w:r>
    </w:p>
    <w:p>
      <w:pPr>
        <w:spacing w:after="0"/>
        <w:ind w:left="0"/>
        <w:jc w:val="both"/>
      </w:pPr>
      <w:r>
        <w:rPr>
          <w:rFonts w:ascii="Times New Roman"/>
          <w:b w:val="false"/>
          <w:i w:val="false"/>
          <w:color w:val="000000"/>
          <w:sz w:val="28"/>
        </w:rPr>
        <w:t>
      **Графы 10 и 11 отмечаются в соответствии с заключением эксперта</w:t>
      </w:r>
    </w:p>
    <w:p>
      <w:pPr>
        <w:spacing w:after="0"/>
        <w:ind w:left="0"/>
        <w:jc w:val="both"/>
      </w:pPr>
      <w:r>
        <w:rPr>
          <w:rFonts w:ascii="Times New Roman"/>
          <w:b w:val="false"/>
          <w:i w:val="false"/>
          <w:color w:val="000000"/>
          <w:sz w:val="28"/>
        </w:rPr>
        <w:t>
      знаком "+", в строке "всего" граф 10 и 11 указываются суммы случаев с</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случаев по результатам контроля качества и объема услуг</w:t>
      </w:r>
    </w:p>
    <w:p>
      <w:pPr>
        <w:spacing w:after="0"/>
        <w:ind w:left="0"/>
        <w:jc w:val="both"/>
      </w:pPr>
      <w:r>
        <w:rPr>
          <w:rFonts w:ascii="Times New Roman"/>
          <w:b w:val="false"/>
          <w:i w:val="false"/>
          <w:color w:val="000000"/>
          <w:sz w:val="28"/>
        </w:rPr>
        <w:t>
            гарантированного объема бесплатной медицинской помощи при</w:t>
      </w:r>
    </w:p>
    <w:p>
      <w:pPr>
        <w:spacing w:after="0"/>
        <w:ind w:left="0"/>
        <w:jc w:val="both"/>
      </w:pPr>
      <w:r>
        <w:rPr>
          <w:rFonts w:ascii="Times New Roman"/>
          <w:b w:val="false"/>
          <w:i w:val="false"/>
          <w:color w:val="000000"/>
          <w:sz w:val="28"/>
        </w:rPr>
        <w:t>
              оказании стационарной и стационарозамещающей помощи</w:t>
      </w:r>
    </w:p>
    <w:p>
      <w:pPr>
        <w:spacing w:after="0"/>
        <w:ind w:left="0"/>
        <w:jc w:val="both"/>
      </w:pPr>
      <w:r>
        <w:rPr>
          <w:rFonts w:ascii="Times New Roman"/>
          <w:b w:val="false"/>
          <w:i w:val="false"/>
          <w:color w:val="000000"/>
          <w:sz w:val="28"/>
        </w:rPr>
        <w:t>
             субъектами здравоохранения районного значения и села</w:t>
      </w:r>
    </w:p>
    <w:p>
      <w:pPr>
        <w:spacing w:after="0"/>
        <w:ind w:left="0"/>
        <w:jc w:val="both"/>
      </w:pPr>
      <w:r>
        <w:rPr>
          <w:rFonts w:ascii="Times New Roman"/>
          <w:b w:val="false"/>
          <w:i w:val="false"/>
          <w:color w:val="000000"/>
          <w:sz w:val="28"/>
        </w:rPr>
        <w:t>
      № ________ от "______" ______________________ 20 _____ года</w:t>
      </w:r>
    </w:p>
    <w:p>
      <w:pPr>
        <w:spacing w:after="0"/>
        <w:ind w:left="0"/>
        <w:jc w:val="both"/>
      </w:pPr>
      <w:r>
        <w:rPr>
          <w:rFonts w:ascii="Times New Roman"/>
          <w:b w:val="false"/>
          <w:i w:val="false"/>
          <w:color w:val="000000"/>
          <w:sz w:val="28"/>
        </w:rPr>
        <w:t>
      период с "___" _____ 20 ___ года по "___" _____ 20 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5973"/>
        <w:gridCol w:w="1510"/>
        <w:gridCol w:w="1514"/>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Перечень случаев госпитализации с осложнениями за отчетный период, прошедших контроль качества и объема после оценки субъекта мониторинга и анализа ГОБМП, за исключением случаев с летальными исходами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Перечень летальных случаев за отчетный период и предыдущий период, прошедшие контроль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Перечень случаев за отчетный и предыдущие периоды, выявленных ТД КООЗ по результатам выборочных, внеплановых проверок и иных форм контроля и подлежащих частичной оплате и не подлежащих оплате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госпитализации без медицинских показаний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регистр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Неподтвержденные случаи оказания медицинской помощи в рамках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ТД КООЗ 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Должностное лицо ТД КООЗ _____________________ /____________________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Место печати (для отчета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случаев по результатам контроля объема услуг гарантированного</w:t>
      </w:r>
    </w:p>
    <w:p>
      <w:pPr>
        <w:spacing w:after="0"/>
        <w:ind w:left="0"/>
        <w:jc w:val="both"/>
      </w:pPr>
      <w:r>
        <w:rPr>
          <w:rFonts w:ascii="Times New Roman"/>
          <w:b w:val="false"/>
          <w:i w:val="false"/>
          <w:color w:val="000000"/>
          <w:sz w:val="28"/>
        </w:rPr>
        <w:t>
         объема бесплатной медицинской помощи при оказании стационарной и</w:t>
      </w:r>
    </w:p>
    <w:p>
      <w:pPr>
        <w:spacing w:after="0"/>
        <w:ind w:left="0"/>
        <w:jc w:val="both"/>
      </w:pPr>
      <w:r>
        <w:rPr>
          <w:rFonts w:ascii="Times New Roman"/>
          <w:b w:val="false"/>
          <w:i w:val="false"/>
          <w:color w:val="000000"/>
          <w:sz w:val="28"/>
        </w:rPr>
        <w:t>
             стационарозамещающей помощи субъектами здравоохранения</w:t>
      </w:r>
    </w:p>
    <w:p>
      <w:pPr>
        <w:spacing w:after="0"/>
        <w:ind w:left="0"/>
        <w:jc w:val="both"/>
      </w:pPr>
      <w:r>
        <w:rPr>
          <w:rFonts w:ascii="Times New Roman"/>
          <w:b w:val="false"/>
          <w:i w:val="false"/>
          <w:color w:val="000000"/>
          <w:sz w:val="28"/>
        </w:rPr>
        <w:t>
      районного значения и села</w:t>
      </w:r>
    </w:p>
    <w:p>
      <w:pPr>
        <w:spacing w:after="0"/>
        <w:ind w:left="0"/>
        <w:jc w:val="both"/>
      </w:pPr>
      <w:r>
        <w:rPr>
          <w:rFonts w:ascii="Times New Roman"/>
          <w:b w:val="false"/>
          <w:i w:val="false"/>
          <w:color w:val="000000"/>
          <w:sz w:val="28"/>
        </w:rPr>
        <w:t>
      № ________ от "______" ______________________ 20 _____ года</w:t>
      </w:r>
    </w:p>
    <w:p>
      <w:pPr>
        <w:spacing w:after="0"/>
        <w:ind w:left="0"/>
        <w:jc w:val="both"/>
      </w:pPr>
      <w:r>
        <w:rPr>
          <w:rFonts w:ascii="Times New Roman"/>
          <w:b w:val="false"/>
          <w:i w:val="false"/>
          <w:color w:val="000000"/>
          <w:sz w:val="28"/>
        </w:rPr>
        <w:t>
      период с "___" _____ 20 ___ года по "___" _____ 20 ___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5825"/>
        <w:gridCol w:w="1955"/>
        <w:gridCol w:w="1961"/>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Перечень случаев госпитализации за отчетный период, прошедших контроль объема ТД КОМУ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регистр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Неподтвержденные случаи оказания медицинской помощи в рамках ГОБМП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ТД КОМУ 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Должностное лицо ТД КОМУ _____________________ /____________________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Место печати (для отчета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Сводный перечень</w:t>
      </w:r>
    </w:p>
    <w:p>
      <w:pPr>
        <w:spacing w:after="0"/>
        <w:ind w:left="0"/>
        <w:jc w:val="both"/>
      </w:pPr>
      <w:r>
        <w:rPr>
          <w:rFonts w:ascii="Times New Roman"/>
          <w:b w:val="false"/>
          <w:i w:val="false"/>
          <w:color w:val="000000"/>
          <w:sz w:val="28"/>
        </w:rPr>
        <w:t>
           случаев оказания стационарной и стационарозамещающей помощи</w:t>
      </w:r>
    </w:p>
    <w:p>
      <w:pPr>
        <w:spacing w:after="0"/>
        <w:ind w:left="0"/>
        <w:jc w:val="both"/>
      </w:pPr>
      <w:r>
        <w:rPr>
          <w:rFonts w:ascii="Times New Roman"/>
          <w:b w:val="false"/>
          <w:i w:val="false"/>
          <w:color w:val="000000"/>
          <w:sz w:val="28"/>
        </w:rPr>
        <w:t>
         по результатам контроля качества и объема услуг гарантированного</w:t>
      </w:r>
    </w:p>
    <w:p>
      <w:pPr>
        <w:spacing w:after="0"/>
        <w:ind w:left="0"/>
        <w:jc w:val="both"/>
      </w:pPr>
      <w:r>
        <w:rPr>
          <w:rFonts w:ascii="Times New Roman"/>
          <w:b w:val="false"/>
          <w:i w:val="false"/>
          <w:color w:val="000000"/>
          <w:sz w:val="28"/>
        </w:rPr>
        <w:t>
      объема бесплатной медицинской помощи</w:t>
      </w:r>
    </w:p>
    <w:p>
      <w:pPr>
        <w:spacing w:after="0"/>
        <w:ind w:left="0"/>
        <w:jc w:val="both"/>
      </w:pPr>
      <w:r>
        <w:rPr>
          <w:rFonts w:ascii="Times New Roman"/>
          <w:b w:val="false"/>
          <w:i w:val="false"/>
          <w:color w:val="000000"/>
          <w:sz w:val="28"/>
        </w:rPr>
        <w:t>
      № ________ от "______" ______________________ 20 _____ года</w:t>
      </w:r>
    </w:p>
    <w:p>
      <w:pPr>
        <w:spacing w:after="0"/>
        <w:ind w:left="0"/>
        <w:jc w:val="both"/>
      </w:pPr>
      <w:r>
        <w:rPr>
          <w:rFonts w:ascii="Times New Roman"/>
          <w:b w:val="false"/>
          <w:i w:val="false"/>
          <w:color w:val="000000"/>
          <w:sz w:val="28"/>
        </w:rPr>
        <w:t>
      период с "___" _____ 20 ___ года по "___" 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5973"/>
        <w:gridCol w:w="1510"/>
        <w:gridCol w:w="1514"/>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Перечень случаев госпитализации с осложнениями за отчетный период, прошедших контроль качества и объема ТД КООЗ после оценки субъекта мониторинга и анализа ГОБМП, за исключением случаев с летальными исходами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летальных случаев за отчетный период и предыдущий период, прошедшие контроль ТД КООЗ</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Перечень случаев за отчетный и предыдущие периоды, выявленных ТД КООЗ по результатам выборочных, внеплановых проверок и иных форм контроля, подлежащих частичной оплате и не подлежащих оплате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Случаи госпитализации без медицинских показаний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регистр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Неподтвержденные случаи оказания медицинской помощи в рамках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 на качество оказанных медицинских услуг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этики медицинскими работниками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медикаментов и денежных средств пациента при оказании медицинской помощи, входящей в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летальных исходов (предотвратимых)</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осложнений, возникших в результате лечения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лечебных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необоснованного отклонения диагностических мероприятий от стандартов в области здравоохранения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Перечень случаев госпитализации за отчетный период, прошедших контроль объема подлежащих частичной оплате и не подлежащих оплате ТД КОМУ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дефектов, из них по видам нарушений: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госпитализации без медицинских показаний</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некорректного ввода данных пациента в регистр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повторного незапланированного поступления (за календарный месяц по поводу одного и того же заболевания)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Неподтвержденные случаи оказания медицинской помощи в рамках ГОБМП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контроля всеми участниками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ТД КОМУ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ТД КООЗ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сводного</w:t>
            </w:r>
          </w:p>
          <w:p>
            <w:pPr>
              <w:spacing w:after="20"/>
              <w:ind w:left="20"/>
              <w:jc w:val="both"/>
            </w:pPr>
            <w:r>
              <w:rPr>
                <w:rFonts w:ascii="Times New Roman"/>
                <w:b w:val="false"/>
                <w:i w:val="false"/>
                <w:color w:val="000000"/>
                <w:sz w:val="20"/>
              </w:rPr>
              <w:t>
   перечня на бумажном носителе)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сводного</w:t>
            </w:r>
          </w:p>
          <w:p>
            <w:pPr>
              <w:spacing w:after="20"/>
              <w:ind w:left="20"/>
              <w:jc w:val="both"/>
            </w:pPr>
            <w:r>
              <w:rPr>
                <w:rFonts w:ascii="Times New Roman"/>
                <w:b w:val="false"/>
                <w:i w:val="false"/>
                <w:color w:val="000000"/>
                <w:sz w:val="20"/>
              </w:rPr>
              <w:t>
   перечня на бумажном носителе)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(для сводного перечня на бумажном носителе)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(для сводного перечня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 * данные формируются на основании данных ИС "СУКМУ"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84-1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84-1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73" w:id="2740"/>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за оказание медицинской помощи прикрепленному населению в рамках</w:t>
      </w:r>
      <w:r>
        <w:br/>
      </w:r>
      <w:r>
        <w:rPr>
          <w:rFonts w:ascii="Times New Roman"/>
          <w:b/>
          <w:i w:val="false"/>
          <w:color w:val="000000"/>
        </w:rPr>
        <w:t xml:space="preserve">                гарантированного объема бесплатной медицинской помощи субъектом</w:t>
      </w:r>
      <w:r>
        <w:br/>
      </w:r>
      <w:r>
        <w:rPr>
          <w:rFonts w:ascii="Times New Roman"/>
          <w:b/>
          <w:i w:val="false"/>
          <w:color w:val="000000"/>
        </w:rPr>
        <w:t xml:space="preserve">                         здравоохранения районного значения и села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4" w:id="27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здравоохранения: ______________________</w:t>
            </w:r>
          </w:p>
          <w:bookmarkEnd w:id="27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6" w:id="27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программы: _________________________</w:t>
            </w:r>
            <w:r>
              <w:br/>
            </w:r>
            <w:r>
              <w:rPr>
                <w:rFonts w:ascii="Times New Roman"/>
                <w:b w:val="false"/>
                <w:i w:val="false"/>
                <w:color w:val="000000"/>
                <w:sz w:val="20"/>
              </w:rPr>
              <w:t>
Наименование бюджетной подпрограммы: _________________________</w:t>
            </w:r>
          </w:p>
          <w:bookmarkEnd w:id="27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9" w:id="274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прикрепленного сельского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w:t>
            </w:r>
            <w:r>
              <w:br/>
            </w:r>
            <w:r>
              <w:rPr>
                <w:rFonts w:ascii="Times New Roman"/>
                <w:b w:val="false"/>
                <w:i w:val="false"/>
                <w:color w:val="000000"/>
                <w:sz w:val="20"/>
              </w:rPr>
              <w:t>зарегистрированного 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Сумма на оказание стационарной и стационарозамещающей медицинской помощи на 1-го жителя</w:t>
            </w:r>
            <w:r>
              <w:br/>
            </w:r>
            <w:r>
              <w:rPr>
                <w:rFonts w:ascii="Times New Roman"/>
                <w:b w:val="false"/>
                <w:i w:val="false"/>
                <w:color w:val="000000"/>
                <w:sz w:val="20"/>
              </w:rPr>
              <w:t>в месяц ______________тенге;</w:t>
            </w:r>
            <w:r>
              <w:br/>
            </w:r>
            <w:r>
              <w:rPr>
                <w:rFonts w:ascii="Times New Roman"/>
                <w:b w:val="false"/>
                <w:i w:val="false"/>
                <w:color w:val="000000"/>
                <w:sz w:val="20"/>
              </w:rPr>
              <w:t>
</w:t>
            </w:r>
            <w:r>
              <w:rPr>
                <w:rFonts w:ascii="Times New Roman"/>
                <w:b w:val="false"/>
                <w:i w:val="false"/>
                <w:color w:val="000000"/>
                <w:sz w:val="20"/>
              </w:rPr>
              <w:t>Комплексный подушевой норматив на сельское население в расчете на одного прикрепленного</w:t>
            </w:r>
            <w:r>
              <w:br/>
            </w:r>
            <w:r>
              <w:rPr>
                <w:rFonts w:ascii="Times New Roman"/>
                <w:b w:val="false"/>
                <w:i w:val="false"/>
                <w:color w:val="000000"/>
                <w:sz w:val="20"/>
              </w:rPr>
              <w:t xml:space="preserve">человека, 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 xml:space="preserve"> гарантированный компонент комплексного подушевого норматива на одного прикрепленного</w:t>
            </w:r>
            <w:r>
              <w:br/>
            </w:r>
            <w:r>
              <w:rPr>
                <w:rFonts w:ascii="Times New Roman"/>
                <w:b w:val="false"/>
                <w:i w:val="false"/>
                <w:color w:val="000000"/>
                <w:sz w:val="20"/>
              </w:rPr>
              <w:t>человека, зарегистрированного в портале "РПН" к субъекту ПМСП, в месяц ___________тенге;</w:t>
            </w:r>
            <w:r>
              <w:br/>
            </w:r>
            <w:r>
              <w:rPr>
                <w:rFonts w:ascii="Times New Roman"/>
                <w:b w:val="false"/>
                <w:i w:val="false"/>
                <w:color w:val="000000"/>
                <w:sz w:val="20"/>
              </w:rPr>
              <w:t>
</w:t>
            </w:r>
            <w:r>
              <w:rPr>
                <w:rFonts w:ascii="Times New Roman"/>
                <w:b w:val="false"/>
                <w:i w:val="false"/>
                <w:color w:val="000000"/>
                <w:sz w:val="20"/>
              </w:rPr>
              <w:t xml:space="preserve"> сумма СКПН на одного прикрепленного человека, зарегистрированного в портале "РПН" к</w:t>
            </w:r>
            <w:r>
              <w:br/>
            </w:r>
            <w:r>
              <w:rPr>
                <w:rFonts w:ascii="Times New Roman"/>
                <w:b w:val="false"/>
                <w:i w:val="false"/>
                <w:color w:val="000000"/>
                <w:sz w:val="20"/>
              </w:rPr>
              <w:t>субъекту ПМСП, в месяц ____________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w:t>
            </w:r>
            <w:r>
              <w:rPr>
                <w:rFonts w:ascii="Times New Roman"/>
                <w:b w:val="false"/>
                <w:i w:val="false"/>
                <w:color w:val="000000"/>
                <w:sz w:val="20"/>
              </w:rPr>
              <w:t>Подушевой норматив на 1 школьника в месяц____________ тенге.</w:t>
            </w:r>
            <w:r>
              <w:br/>
            </w:r>
            <w:r>
              <w:rPr>
                <w:rFonts w:ascii="Times New Roman"/>
                <w:b w:val="false"/>
                <w:i w:val="false"/>
                <w:color w:val="000000"/>
                <w:sz w:val="20"/>
              </w:rPr>
              <w:t>
 </w:t>
            </w:r>
          </w:p>
          <w:bookmarkEnd w:id="274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7336"/>
        <w:gridCol w:w="2428"/>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4" w:id="27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44"/>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8" w:id="274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45"/>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2" w:id="27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6"/>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на оказание медицинской помощи прикрепленному населению, в том числе: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6" w:id="27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47"/>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0" w:id="27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48"/>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4" w:id="27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49"/>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оказание консультативно-диагностических услуг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8" w:id="27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50"/>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2" w:id="2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2751"/>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лизингового платежа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6" w:id="2752"/>
          <w:p>
            <w:pPr>
              <w:spacing w:after="20"/>
              <w:ind w:left="20"/>
              <w:jc w:val="both"/>
            </w:pPr>
            <w:r>
              <w:rPr>
                <w:rFonts w:ascii="Times New Roman"/>
                <w:b w:val="false"/>
                <w:i w:val="false"/>
                <w:color w:val="000000"/>
                <w:sz w:val="20"/>
              </w:rPr>
              <w:t>
</w:t>
            </w:r>
            <w:r>
              <w:rPr>
                <w:rFonts w:ascii="Times New Roman"/>
                <w:b w:val="false"/>
                <w:i w:val="false"/>
                <w:color w:val="000000"/>
                <w:sz w:val="20"/>
              </w:rPr>
              <w:t>ИТОГО к оплате:</w:t>
            </w:r>
          </w:p>
          <w:bookmarkEnd w:id="2752"/>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29" w:id="2753"/>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 /_____________________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 /_______________________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(при наличии/для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К данному счет-реестру прилагаются следующие приложения: </w:t>
      </w:r>
      <w:r>
        <w:br/>
      </w:r>
      <w:r>
        <w:rPr>
          <w:rFonts w:ascii="Times New Roman"/>
          <w:b w:val="false"/>
          <w:i w:val="false"/>
          <w:color w:val="000000"/>
          <w:sz w:val="28"/>
        </w:rPr>
        <w:t xml:space="preserve">       данные о динамике численности и структуре прикрепленного населения по данным</w:t>
      </w:r>
      <w:r>
        <w:br/>
      </w:r>
      <w:r>
        <w:rPr>
          <w:rFonts w:ascii="Times New Roman"/>
          <w:b w:val="false"/>
          <w:i w:val="false"/>
          <w:color w:val="000000"/>
          <w:sz w:val="28"/>
        </w:rPr>
        <w:t>портала "Регистр прикрепленного населения" по форме согласно таблице 1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сумма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 по форме</w:t>
      </w:r>
      <w:r>
        <w:br/>
      </w:r>
      <w:r>
        <w:rPr>
          <w:rFonts w:ascii="Times New Roman"/>
          <w:b w:val="false"/>
          <w:i w:val="false"/>
          <w:color w:val="000000"/>
          <w:sz w:val="28"/>
        </w:rPr>
        <w:t>согласно таблице 2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реестр оказанных услуг ПМСП по форме согласно таблице 3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оказанных КДУ, не включенных в комплексный подушевой норматив на</w:t>
      </w:r>
      <w:r>
        <w:br/>
      </w:r>
      <w:r>
        <w:rPr>
          <w:rFonts w:ascii="Times New Roman"/>
          <w:b w:val="false"/>
          <w:i w:val="false"/>
          <w:color w:val="000000"/>
          <w:sz w:val="28"/>
        </w:rPr>
        <w:t>оказание амбулаторной поликлинической помощи согласно таблице 4 к счет-реестру за</w:t>
      </w:r>
      <w:r>
        <w:br/>
      </w:r>
      <w:r>
        <w:rPr>
          <w:rFonts w:ascii="Times New Roman"/>
          <w:b w:val="false"/>
          <w:i w:val="false"/>
          <w:color w:val="000000"/>
          <w:sz w:val="28"/>
        </w:rPr>
        <w:t>оказание амбулаторно-поликлинической помощи в рамках ГОБМП прикрепленному</w:t>
      </w:r>
      <w:r>
        <w:br/>
      </w:r>
      <w:r>
        <w:rPr>
          <w:rFonts w:ascii="Times New Roman"/>
          <w:b w:val="false"/>
          <w:i w:val="false"/>
          <w:color w:val="000000"/>
          <w:sz w:val="28"/>
        </w:rPr>
        <w:t>населению субъекта, оказывающего ПМСП;</w:t>
      </w:r>
      <w:r>
        <w:br/>
      </w:r>
      <w:r>
        <w:rPr>
          <w:rFonts w:ascii="Times New Roman"/>
          <w:b w:val="false"/>
          <w:i w:val="false"/>
          <w:color w:val="000000"/>
          <w:sz w:val="28"/>
        </w:rPr>
        <w:t xml:space="preserve">       реестр КДУ, оказанных без привлечения субподрядчика согласно таблице 5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с привлечением субподрядчика согласно таблице 6 к счет-</w:t>
      </w:r>
      <w:r>
        <w:br/>
      </w:r>
      <w:r>
        <w:rPr>
          <w:rFonts w:ascii="Times New Roman"/>
          <w:b w:val="false"/>
          <w:i w:val="false"/>
          <w:color w:val="000000"/>
          <w:sz w:val="28"/>
        </w:rPr>
        <w:t>реестру за оказание амбулаторно-поликлинической помощи в рамках ГОБМП</w:t>
      </w:r>
      <w:r>
        <w:br/>
      </w:r>
      <w:r>
        <w:rPr>
          <w:rFonts w:ascii="Times New Roman"/>
          <w:b w:val="false"/>
          <w:i w:val="false"/>
          <w:color w:val="000000"/>
          <w:sz w:val="28"/>
        </w:rPr>
        <w:t>прикрепленному населению субъекта, оказывающего ПМСП;</w:t>
      </w:r>
      <w:r>
        <w:br/>
      </w:r>
      <w:r>
        <w:rPr>
          <w:rFonts w:ascii="Times New Roman"/>
          <w:b w:val="false"/>
          <w:i w:val="false"/>
          <w:color w:val="000000"/>
          <w:sz w:val="28"/>
        </w:rPr>
        <w:t xml:space="preserve">       реестр КДУ, оказанных детскому населению в возрасте от 6 до 17 лет включительно</w:t>
      </w:r>
      <w:r>
        <w:br/>
      </w:r>
      <w:r>
        <w:rPr>
          <w:rFonts w:ascii="Times New Roman"/>
          <w:b w:val="false"/>
          <w:i w:val="false"/>
          <w:color w:val="000000"/>
          <w:sz w:val="28"/>
        </w:rPr>
        <w:t>согласно таблице 7 к счет-реестру за оказание амбулаторно-поликлинической помощи в</w:t>
      </w:r>
      <w:r>
        <w:br/>
      </w:r>
      <w:r>
        <w:rPr>
          <w:rFonts w:ascii="Times New Roman"/>
          <w:b w:val="false"/>
          <w:i w:val="false"/>
          <w:color w:val="000000"/>
          <w:sz w:val="28"/>
        </w:rPr>
        <w:t>рамках ГОБМП прикрепленному населению субъекта, оказывающего ПМСП;</w:t>
      </w:r>
      <w:r>
        <w:br/>
      </w:r>
      <w:r>
        <w:rPr>
          <w:rFonts w:ascii="Times New Roman"/>
          <w:b w:val="false"/>
          <w:i w:val="false"/>
          <w:color w:val="000000"/>
          <w:sz w:val="28"/>
        </w:rPr>
        <w:t xml:space="preserve">       персонифицированный реестр выписанных больных, которым оказана стационарная и</w:t>
      </w:r>
      <w:r>
        <w:br/>
      </w:r>
      <w:r>
        <w:rPr>
          <w:rFonts w:ascii="Times New Roman"/>
          <w:b w:val="false"/>
          <w:i w:val="false"/>
          <w:color w:val="000000"/>
          <w:sz w:val="28"/>
        </w:rPr>
        <w:t>стационарозамещающая помощь по форме согласно таблице 8 к счет-реестру за оказание</w:t>
      </w:r>
      <w:r>
        <w:br/>
      </w:r>
      <w:r>
        <w:rPr>
          <w:rFonts w:ascii="Times New Roman"/>
          <w:b w:val="false"/>
          <w:i w:val="false"/>
          <w:color w:val="000000"/>
          <w:sz w:val="28"/>
        </w:rPr>
        <w:t>медицинской помощи прикрепленному населению в рамках ГОБМП субъектом районного</w:t>
      </w:r>
      <w:r>
        <w:br/>
      </w:r>
      <w:r>
        <w:rPr>
          <w:rFonts w:ascii="Times New Roman"/>
          <w:b w:val="false"/>
          <w:i w:val="false"/>
          <w:color w:val="000000"/>
          <w:sz w:val="28"/>
        </w:rPr>
        <w:t>значения и села;</w:t>
      </w:r>
      <w:r>
        <w:br/>
      </w:r>
      <w:r>
        <w:rPr>
          <w:rFonts w:ascii="Times New Roman"/>
          <w:b w:val="false"/>
          <w:i w:val="false"/>
          <w:color w:val="000000"/>
          <w:sz w:val="28"/>
        </w:rPr>
        <w:t xml:space="preserve">       реестр оказанных КДУ с использованием медицинской техники, приобретенной на</w:t>
      </w:r>
      <w:r>
        <w:br/>
      </w:r>
      <w:r>
        <w:rPr>
          <w:rFonts w:ascii="Times New Roman"/>
          <w:b w:val="false"/>
          <w:i w:val="false"/>
          <w:color w:val="000000"/>
          <w:sz w:val="28"/>
        </w:rPr>
        <w:t>условиях финансового лизинга согласно таблице 9 к счет-реестру за оказание медицинской</w:t>
      </w:r>
      <w:r>
        <w:br/>
      </w:r>
      <w:r>
        <w:rPr>
          <w:rFonts w:ascii="Times New Roman"/>
          <w:b w:val="false"/>
          <w:i w:val="false"/>
          <w:color w:val="000000"/>
          <w:sz w:val="28"/>
        </w:rPr>
        <w:t>помощи прикрепленному населению в рамках ГОБМП субъектом районного значения и села.</w:t>
      </w:r>
    </w:p>
    <w:bookmarkEnd w:id="2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32" w:id="2754"/>
    <w:p>
      <w:pPr>
        <w:spacing w:after="0"/>
        <w:ind w:left="0"/>
        <w:jc w:val="left"/>
      </w:pPr>
      <w:r>
        <w:rPr>
          <w:rFonts w:ascii="Times New Roman"/>
          <w:b/>
          <w:i w:val="false"/>
          <w:color w:val="000000"/>
        </w:rPr>
        <w:t xml:space="preserve">       Данные о динамике численности и структуре прикрепленного населения по данным</w:t>
      </w:r>
      <w:r>
        <w:br/>
      </w:r>
      <w:r>
        <w:rPr>
          <w:rFonts w:ascii="Times New Roman"/>
          <w:b/>
          <w:i w:val="false"/>
          <w:color w:val="000000"/>
        </w:rPr>
        <w:t xml:space="preserve">                   портала "Регистр прикрепленного населения"*</w:t>
      </w:r>
      <w:r>
        <w:br/>
      </w:r>
      <w:r>
        <w:rPr>
          <w:rFonts w:ascii="Times New Roman"/>
          <w:b/>
          <w:i w:val="false"/>
          <w:color w:val="000000"/>
        </w:rPr>
        <w:t xml:space="preserve">             период: с "___" _______ 20___ года по "___" _______ 20___ года </w:t>
      </w:r>
    </w:p>
    <w:bookmarkEnd w:id="2754"/>
    <w:bookmarkStart w:name="z32033" w:id="2755"/>
    <w:p>
      <w:pPr>
        <w:spacing w:after="0"/>
        <w:ind w:left="0"/>
        <w:jc w:val="both"/>
      </w:pPr>
      <w:r>
        <w:rPr>
          <w:rFonts w:ascii="Times New Roman"/>
          <w:b w:val="false"/>
          <w:i w:val="false"/>
          <w:color w:val="000000"/>
          <w:sz w:val="28"/>
        </w:rPr>
        <w:t>
                                                                         человек</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581"/>
        <w:gridCol w:w="2766"/>
        <w:gridCol w:w="581"/>
        <w:gridCol w:w="1674"/>
        <w:gridCol w:w="581"/>
        <w:gridCol w:w="582"/>
        <w:gridCol w:w="2769"/>
      </w:tblGrid>
      <w:tr>
        <w:trPr>
          <w:trHeight w:val="30" w:hRule="atLeast"/>
        </w:trPr>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4" w:id="2756"/>
          <w:p>
            <w:pPr>
              <w:spacing w:after="20"/>
              <w:ind w:left="20"/>
              <w:jc w:val="both"/>
            </w:pPr>
            <w:r>
              <w:rPr>
                <w:rFonts w:ascii="Times New Roman"/>
                <w:b w:val="false"/>
                <w:i w:val="false"/>
                <w:color w:val="000000"/>
                <w:sz w:val="20"/>
              </w:rPr>
              <w:t>
</w:t>
            </w:r>
            <w:r>
              <w:rPr>
                <w:rFonts w:ascii="Times New Roman"/>
                <w:b/>
                <w:i w:val="false"/>
                <w:color w:val="000000"/>
                <w:sz w:val="20"/>
              </w:rPr>
              <w:t>Численность прикрепленного населения на начало отчетного периода</w:t>
            </w:r>
          </w:p>
          <w:bookmarkEnd w:id="2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прикрепленного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открепленного населения</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Численность прикрепленного населения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свободному выбору</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по свободному выбору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vMerge/>
            <w:tcBorders>
              <w:top w:val="nil"/>
              <w:left w:val="single" w:color="cfcfcf" w:sz="5"/>
              <w:bottom w:val="single" w:color="cfcfcf" w:sz="5"/>
              <w:right w:val="single" w:color="cfcfcf" w:sz="5"/>
            </w:tcBorders>
          </w:tcP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0"/>
        <w:gridCol w:w="1021"/>
        <w:gridCol w:w="1509"/>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4" w:id="2757"/>
          <w:p>
            <w:pPr>
              <w:spacing w:after="20"/>
              <w:ind w:left="20"/>
              <w:jc w:val="both"/>
            </w:pPr>
            <w:r>
              <w:rPr>
                <w:rFonts w:ascii="Times New Roman"/>
                <w:b w:val="false"/>
                <w:i w:val="false"/>
                <w:color w:val="000000"/>
                <w:sz w:val="20"/>
              </w:rPr>
              <w:t>
</w:t>
            </w:r>
            <w:r>
              <w:rPr>
                <w:rFonts w:ascii="Times New Roman"/>
                <w:b w:val="false"/>
                <w:i w:val="false"/>
                <w:color w:val="000000"/>
                <w:sz w:val="20"/>
              </w:rPr>
              <w:t>Половозрастная структура прикрепленного населения на конец отчетного периода</w:t>
            </w:r>
          </w:p>
          <w:bookmarkEnd w:id="2757"/>
        </w:tc>
      </w:tr>
      <w:tr>
        <w:trPr>
          <w:trHeight w:val="30" w:hRule="atLeast"/>
        </w:trPr>
        <w:tc>
          <w:tcPr>
            <w:tcW w:w="8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6" w:id="2758"/>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2758"/>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5" w:id="2759"/>
          <w:p>
            <w:pPr>
              <w:spacing w:after="20"/>
              <w:ind w:left="20"/>
              <w:jc w:val="both"/>
            </w:pPr>
            <w:r>
              <w:rPr>
                <w:rFonts w:ascii="Times New Roman"/>
                <w:b w:val="false"/>
                <w:i w:val="false"/>
                <w:color w:val="000000"/>
                <w:sz w:val="20"/>
              </w:rPr>
              <w:t>
</w:t>
            </w:r>
            <w:r>
              <w:rPr>
                <w:rFonts w:ascii="Times New Roman"/>
                <w:b w:val="false"/>
                <w:i w:val="false"/>
                <w:color w:val="000000"/>
                <w:sz w:val="20"/>
              </w:rPr>
              <w:t>0-12 месяцев</w:t>
            </w:r>
          </w:p>
          <w:bookmarkEnd w:id="275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0" w:id="2760"/>
          <w:p>
            <w:pPr>
              <w:spacing w:after="20"/>
              <w:ind w:left="20"/>
              <w:jc w:val="both"/>
            </w:pPr>
            <w:r>
              <w:rPr>
                <w:rFonts w:ascii="Times New Roman"/>
                <w:b w:val="false"/>
                <w:i w:val="false"/>
                <w:color w:val="000000"/>
                <w:sz w:val="20"/>
              </w:rPr>
              <w:t>
</w:t>
            </w:r>
            <w:r>
              <w:rPr>
                <w:rFonts w:ascii="Times New Roman"/>
                <w:b w:val="false"/>
                <w:i w:val="false"/>
                <w:color w:val="000000"/>
                <w:sz w:val="20"/>
              </w:rPr>
              <w:t>12 месяцев - 4 года</w:t>
            </w:r>
          </w:p>
          <w:bookmarkEnd w:id="276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5" w:id="2761"/>
          <w:p>
            <w:pPr>
              <w:spacing w:after="20"/>
              <w:ind w:left="20"/>
              <w:jc w:val="both"/>
            </w:pPr>
            <w:r>
              <w:rPr>
                <w:rFonts w:ascii="Times New Roman"/>
                <w:b w:val="false"/>
                <w:i w:val="false"/>
                <w:color w:val="000000"/>
                <w:sz w:val="20"/>
              </w:rPr>
              <w:t>
</w:t>
            </w:r>
            <w:r>
              <w:rPr>
                <w:rFonts w:ascii="Times New Roman"/>
                <w:b w:val="false"/>
                <w:i w:val="false"/>
                <w:color w:val="000000"/>
                <w:sz w:val="20"/>
              </w:rPr>
              <w:t>5-9 лет</w:t>
            </w:r>
          </w:p>
          <w:bookmarkEnd w:id="276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0" w:id="2762"/>
          <w:p>
            <w:pPr>
              <w:spacing w:after="20"/>
              <w:ind w:left="20"/>
              <w:jc w:val="both"/>
            </w:pPr>
            <w:r>
              <w:rPr>
                <w:rFonts w:ascii="Times New Roman"/>
                <w:b w:val="false"/>
                <w:i w:val="false"/>
                <w:color w:val="000000"/>
                <w:sz w:val="20"/>
              </w:rPr>
              <w:t>
</w:t>
            </w:r>
            <w:r>
              <w:rPr>
                <w:rFonts w:ascii="Times New Roman"/>
                <w:b w:val="false"/>
                <w:i w:val="false"/>
                <w:color w:val="000000"/>
                <w:sz w:val="20"/>
              </w:rPr>
              <w:t>10-14 лет</w:t>
            </w:r>
          </w:p>
          <w:bookmarkEnd w:id="2762"/>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5" w:id="2763"/>
          <w:p>
            <w:pPr>
              <w:spacing w:after="20"/>
              <w:ind w:left="20"/>
              <w:jc w:val="both"/>
            </w:pPr>
            <w:r>
              <w:rPr>
                <w:rFonts w:ascii="Times New Roman"/>
                <w:b w:val="false"/>
                <w:i w:val="false"/>
                <w:color w:val="000000"/>
                <w:sz w:val="20"/>
              </w:rPr>
              <w:t>
</w:t>
            </w:r>
            <w:r>
              <w:rPr>
                <w:rFonts w:ascii="Times New Roman"/>
                <w:b w:val="false"/>
                <w:i w:val="false"/>
                <w:color w:val="000000"/>
                <w:sz w:val="20"/>
              </w:rPr>
              <w:t>15-19 лет</w:t>
            </w:r>
          </w:p>
          <w:bookmarkEnd w:id="276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0" w:id="2764"/>
          <w:p>
            <w:pPr>
              <w:spacing w:after="20"/>
              <w:ind w:left="20"/>
              <w:jc w:val="both"/>
            </w:pPr>
            <w:r>
              <w:rPr>
                <w:rFonts w:ascii="Times New Roman"/>
                <w:b w:val="false"/>
                <w:i w:val="false"/>
                <w:color w:val="000000"/>
                <w:sz w:val="20"/>
              </w:rPr>
              <w:t>
</w:t>
            </w:r>
            <w:r>
              <w:rPr>
                <w:rFonts w:ascii="Times New Roman"/>
                <w:b w:val="false"/>
                <w:i w:val="false"/>
                <w:color w:val="000000"/>
                <w:sz w:val="20"/>
              </w:rPr>
              <w:t>20-29 лет</w:t>
            </w:r>
          </w:p>
          <w:bookmarkEnd w:id="2764"/>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5" w:id="2765"/>
          <w:p>
            <w:pPr>
              <w:spacing w:after="20"/>
              <w:ind w:left="20"/>
              <w:jc w:val="both"/>
            </w:pPr>
            <w:r>
              <w:rPr>
                <w:rFonts w:ascii="Times New Roman"/>
                <w:b w:val="false"/>
                <w:i w:val="false"/>
                <w:color w:val="000000"/>
                <w:sz w:val="20"/>
              </w:rPr>
              <w:t>
</w:t>
            </w:r>
            <w:r>
              <w:rPr>
                <w:rFonts w:ascii="Times New Roman"/>
                <w:b w:val="false"/>
                <w:i w:val="false"/>
                <w:color w:val="000000"/>
                <w:sz w:val="20"/>
              </w:rPr>
              <w:t>30-39 лет</w:t>
            </w:r>
          </w:p>
          <w:bookmarkEnd w:id="2765"/>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0" w:id="2766"/>
          <w:p>
            <w:pPr>
              <w:spacing w:after="20"/>
              <w:ind w:left="20"/>
              <w:jc w:val="both"/>
            </w:pPr>
            <w:r>
              <w:rPr>
                <w:rFonts w:ascii="Times New Roman"/>
                <w:b w:val="false"/>
                <w:i w:val="false"/>
                <w:color w:val="000000"/>
                <w:sz w:val="20"/>
              </w:rPr>
              <w:t>
</w:t>
            </w:r>
            <w:r>
              <w:rPr>
                <w:rFonts w:ascii="Times New Roman"/>
                <w:b w:val="false"/>
                <w:i w:val="false"/>
                <w:color w:val="000000"/>
                <w:sz w:val="20"/>
              </w:rPr>
              <w:t>40-49 лет</w:t>
            </w:r>
          </w:p>
          <w:bookmarkEnd w:id="2766"/>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5" w:id="2767"/>
          <w:p>
            <w:pPr>
              <w:spacing w:after="20"/>
              <w:ind w:left="20"/>
              <w:jc w:val="both"/>
            </w:pPr>
            <w:r>
              <w:rPr>
                <w:rFonts w:ascii="Times New Roman"/>
                <w:b w:val="false"/>
                <w:i w:val="false"/>
                <w:color w:val="000000"/>
                <w:sz w:val="20"/>
              </w:rPr>
              <w:t>
</w:t>
            </w:r>
            <w:r>
              <w:rPr>
                <w:rFonts w:ascii="Times New Roman"/>
                <w:b w:val="false"/>
                <w:i w:val="false"/>
                <w:color w:val="000000"/>
                <w:sz w:val="20"/>
              </w:rPr>
              <w:t>50-59 лет</w:t>
            </w:r>
          </w:p>
          <w:bookmarkEnd w:id="2767"/>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0" w:id="2768"/>
          <w:p>
            <w:pPr>
              <w:spacing w:after="20"/>
              <w:ind w:left="20"/>
              <w:jc w:val="both"/>
            </w:pPr>
            <w:r>
              <w:rPr>
                <w:rFonts w:ascii="Times New Roman"/>
                <w:b w:val="false"/>
                <w:i w:val="false"/>
                <w:color w:val="000000"/>
                <w:sz w:val="20"/>
              </w:rPr>
              <w:t>
</w:t>
            </w:r>
            <w:r>
              <w:rPr>
                <w:rFonts w:ascii="Times New Roman"/>
                <w:b w:val="false"/>
                <w:i w:val="false"/>
                <w:color w:val="000000"/>
                <w:sz w:val="20"/>
              </w:rPr>
              <w:t>60-69 лет</w:t>
            </w:r>
          </w:p>
          <w:bookmarkEnd w:id="2768"/>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5" w:id="2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 и старше </w:t>
            </w:r>
          </w:p>
          <w:bookmarkEnd w:id="276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0" w:id="277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77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35" w:id="2771"/>
    <w:p>
      <w:pPr>
        <w:spacing w:after="0"/>
        <w:ind w:left="0"/>
        <w:jc w:val="both"/>
      </w:pPr>
      <w:r>
        <w:rPr>
          <w:rFonts w:ascii="Times New Roman"/>
          <w:b w:val="false"/>
          <w:i w:val="false"/>
          <w:color w:val="000000"/>
          <w:sz w:val="28"/>
        </w:rPr>
        <w:t>
      Подтверждаем, что по:</w:t>
      </w:r>
      <w:r>
        <w:br/>
      </w:r>
      <w:r>
        <w:rPr>
          <w:rFonts w:ascii="Times New Roman"/>
          <w:b w:val="false"/>
          <w:i w:val="false"/>
          <w:color w:val="000000"/>
          <w:sz w:val="28"/>
        </w:rPr>
        <w:t xml:space="preserve">       1) количеству прикрепленного населения за отчетный период соответствует:</w:t>
      </w:r>
      <w:r>
        <w:br/>
      </w:r>
      <w:r>
        <w:rPr>
          <w:rFonts w:ascii="Times New Roman"/>
          <w:b w:val="false"/>
          <w:i w:val="false"/>
          <w:color w:val="000000"/>
          <w:sz w:val="28"/>
        </w:rPr>
        <w:t xml:space="preserve">       по свободному выбору: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 xml:space="preserve">       по территориальному распределению: (указать приказ управления здравоохранения);</w:t>
      </w:r>
      <w:r>
        <w:br/>
      </w:r>
      <w:r>
        <w:rPr>
          <w:rFonts w:ascii="Times New Roman"/>
          <w:b w:val="false"/>
          <w:i w:val="false"/>
          <w:color w:val="000000"/>
          <w:sz w:val="28"/>
        </w:rPr>
        <w:t xml:space="preserve">       2) количеству открепленного населения соответствует:</w:t>
      </w:r>
      <w:r>
        <w:br/>
      </w:r>
      <w:r>
        <w:rPr>
          <w:rFonts w:ascii="Times New Roman"/>
          <w:b w:val="false"/>
          <w:i w:val="false"/>
          <w:color w:val="000000"/>
          <w:sz w:val="28"/>
        </w:rPr>
        <w:t xml:space="preserve">       по смерти: количеству справок о смерти /перинатальной смерти;</w:t>
      </w:r>
      <w:r>
        <w:br/>
      </w:r>
      <w:r>
        <w:rPr>
          <w:rFonts w:ascii="Times New Roman"/>
          <w:b w:val="false"/>
          <w:i w:val="false"/>
          <w:color w:val="000000"/>
          <w:sz w:val="28"/>
        </w:rPr>
        <w:t xml:space="preserve">       по выезду за пределы страны: количеству заявлений граждан и копии документов,</w:t>
      </w:r>
      <w:r>
        <w:br/>
      </w:r>
      <w:r>
        <w:rPr>
          <w:rFonts w:ascii="Times New Roman"/>
          <w:b w:val="false"/>
          <w:i w:val="false"/>
          <w:color w:val="000000"/>
          <w:sz w:val="28"/>
        </w:rPr>
        <w:t>удостоверяющих их личность.</w:t>
      </w:r>
      <w:r>
        <w:br/>
      </w:r>
      <w:r>
        <w:rPr>
          <w:rFonts w:ascii="Times New Roman"/>
          <w:b w:val="false"/>
          <w:i w:val="false"/>
          <w:color w:val="000000"/>
          <w:sz w:val="28"/>
        </w:rPr>
        <w:t>Руководитель субъекта здравоохранения (поставщика):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(для счета-реестра на бумажном носителе)</w:t>
      </w:r>
      <w:r>
        <w:br/>
      </w:r>
      <w:r>
        <w:rPr>
          <w:rFonts w:ascii="Times New Roman"/>
          <w:b w:val="false"/>
          <w:i w:val="false"/>
          <w:color w:val="000000"/>
          <w:sz w:val="28"/>
        </w:rPr>
        <w:t>Дата "___"_________20___ года</w:t>
      </w:r>
      <w:r>
        <w:br/>
      </w:r>
      <w:r>
        <w:rPr>
          <w:rFonts w:ascii="Times New Roman"/>
          <w:b w:val="false"/>
          <w:i w:val="false"/>
          <w:color w:val="000000"/>
          <w:sz w:val="28"/>
        </w:rPr>
        <w:t>Проверено:</w:t>
      </w:r>
      <w:r>
        <w:br/>
      </w:r>
      <w:r>
        <w:rPr>
          <w:rFonts w:ascii="Times New Roman"/>
          <w:b w:val="false"/>
          <w:i w:val="false"/>
          <w:color w:val="000000"/>
          <w:sz w:val="28"/>
        </w:rPr>
        <w:t>Руководитель СИ: 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таблицы представляются в качестве информации о динамике численности и</w:t>
      </w:r>
      <w:r>
        <w:br/>
      </w:r>
      <w:r>
        <w:rPr>
          <w:rFonts w:ascii="Times New Roman"/>
          <w:b w:val="false"/>
          <w:i w:val="false"/>
          <w:color w:val="000000"/>
          <w:sz w:val="28"/>
        </w:rPr>
        <w:t>структуре прикрепленного населения по данным портала "Регистр прикрепленного</w:t>
      </w:r>
      <w:r>
        <w:br/>
      </w:r>
      <w:r>
        <w:rPr>
          <w:rFonts w:ascii="Times New Roman"/>
          <w:b w:val="false"/>
          <w:i w:val="false"/>
          <w:color w:val="000000"/>
          <w:sz w:val="28"/>
        </w:rPr>
        <w:t>населения" и не влияют на оплату за отчетный период.</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38" w:id="2772"/>
    <w:p>
      <w:pPr>
        <w:spacing w:after="0"/>
        <w:ind w:left="0"/>
        <w:jc w:val="left"/>
      </w:pPr>
      <w:r>
        <w:rPr>
          <w:rFonts w:ascii="Times New Roman"/>
          <w:b/>
          <w:i w:val="false"/>
          <w:color w:val="000000"/>
        </w:rPr>
        <w:t xml:space="preserve">        Сумма на стимулирование работников за достигнутые индикаторы конечного</w:t>
      </w:r>
      <w:r>
        <w:br/>
      </w:r>
      <w:r>
        <w:rPr>
          <w:rFonts w:ascii="Times New Roman"/>
          <w:b/>
          <w:i w:val="false"/>
          <w:color w:val="000000"/>
        </w:rPr>
        <w:t>результата деятельности субъекта здравоохранения, оказывающего первичную медико-</w:t>
      </w:r>
      <w:r>
        <w:br/>
      </w:r>
      <w:r>
        <w:rPr>
          <w:rFonts w:ascii="Times New Roman"/>
          <w:b/>
          <w:i w:val="false"/>
          <w:color w:val="000000"/>
        </w:rPr>
        <w:t xml:space="preserve">                                     санитарную помощь</w:t>
      </w:r>
      <w:r>
        <w:br/>
      </w:r>
      <w:r>
        <w:rPr>
          <w:rFonts w:ascii="Times New Roman"/>
          <w:b/>
          <w:i w:val="false"/>
          <w:color w:val="000000"/>
        </w:rPr>
        <w:t xml:space="preserve">             период: с "___" _______ 20___ года по "___" _______ 20___ года </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6660"/>
        <w:gridCol w:w="884"/>
        <w:gridCol w:w="3491"/>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9" w:id="277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73"/>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 показатель</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(фактический показатель*)</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4" w:id="27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74"/>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прикрепленного населения, человек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9" w:id="27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75"/>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среднего медицинского персонала на одну врачебную должность, в т.ч.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4" w:id="277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776"/>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терапевтическом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9" w:id="277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777"/>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педиатрическом участке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4" w:id="277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778"/>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семейного врача/ВОП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9" w:id="27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79"/>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4" w:id="27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80"/>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9" w:id="27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1"/>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медицинской организации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18"/>
        <w:gridCol w:w="718"/>
        <w:gridCol w:w="718"/>
        <w:gridCol w:w="994"/>
        <w:gridCol w:w="718"/>
        <w:gridCol w:w="718"/>
        <w:gridCol w:w="2193"/>
        <w:gridCol w:w="996"/>
      </w:tblGrid>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4" w:id="278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82"/>
        </w:tc>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9" w:id="278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78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8" w:id="2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4"/>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8" w:id="2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85"/>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8" w:id="27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86"/>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8" w:id="27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87"/>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8" w:id="27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8"/>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8" w:id="27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89"/>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68" w:id="2790"/>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 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*расчет фактического показателя приведен на основании данных портала "Регистр</w:t>
      </w:r>
      <w:r>
        <w:br/>
      </w:r>
      <w:r>
        <w:rPr>
          <w:rFonts w:ascii="Times New Roman"/>
          <w:b w:val="false"/>
          <w:i w:val="false"/>
          <w:color w:val="000000"/>
          <w:sz w:val="28"/>
        </w:rPr>
        <w:t>прикрепленного населения";</w:t>
      </w:r>
      <w:r>
        <w:br/>
      </w:r>
      <w:r>
        <w:rPr>
          <w:rFonts w:ascii="Times New Roman"/>
          <w:b w:val="false"/>
          <w:i w:val="false"/>
          <w:color w:val="000000"/>
          <w:sz w:val="28"/>
        </w:rPr>
        <w:t xml:space="preserve">       **значение целевого показателя установлено в соответствии с Соглашением о</w:t>
      </w:r>
      <w:r>
        <w:br/>
      </w:r>
      <w:r>
        <w:rPr>
          <w:rFonts w:ascii="Times New Roman"/>
          <w:b w:val="false"/>
          <w:i w:val="false"/>
          <w:color w:val="000000"/>
          <w:sz w:val="28"/>
        </w:rPr>
        <w:t>результатах по целевым трансфертам на текущий финансовый год, заключенным между</w:t>
      </w:r>
      <w:r>
        <w:br/>
      </w:r>
      <w:r>
        <w:rPr>
          <w:rFonts w:ascii="Times New Roman"/>
          <w:b w:val="false"/>
          <w:i w:val="false"/>
          <w:color w:val="000000"/>
          <w:sz w:val="28"/>
        </w:rPr>
        <w:t>Министром здравоохранения Республики Казахстан и Акимом области, городов</w:t>
      </w:r>
      <w:r>
        <w:br/>
      </w:r>
      <w:r>
        <w:rPr>
          <w:rFonts w:ascii="Times New Roman"/>
          <w:b w:val="false"/>
          <w:i w:val="false"/>
          <w:color w:val="000000"/>
          <w:sz w:val="28"/>
        </w:rPr>
        <w:t>республиканского значения и столицы и соответствует данным портала "ДКПН";</w:t>
      </w:r>
      <w:r>
        <w:br/>
      </w:r>
      <w:r>
        <w:rPr>
          <w:rFonts w:ascii="Times New Roman"/>
          <w:b w:val="false"/>
          <w:i w:val="false"/>
          <w:color w:val="000000"/>
          <w:sz w:val="28"/>
        </w:rPr>
        <w:t xml:space="preserve">       количество баллов указано в максимальном значении в соответствии с </w:t>
      </w:r>
      <w:r>
        <w:rPr>
          <w:rFonts w:ascii="Times New Roman"/>
          <w:b w:val="false"/>
          <w:i w:val="false"/>
          <w:color w:val="000000"/>
          <w:sz w:val="28"/>
        </w:rPr>
        <w:t>приказом</w:t>
      </w:r>
      <w:r>
        <w:br/>
      </w:r>
      <w:r>
        <w:rPr>
          <w:rFonts w:ascii="Times New Roman"/>
          <w:b w:val="false"/>
          <w:i w:val="false"/>
          <w:color w:val="000000"/>
          <w:sz w:val="28"/>
        </w:rPr>
        <w:t>Министра здравоохранения Республики Казахстан от 26 ноября 2009 года № 801 "Об</w:t>
      </w:r>
      <w:r>
        <w:br/>
      </w:r>
      <w:r>
        <w:rPr>
          <w:rFonts w:ascii="Times New Roman"/>
          <w:b w:val="false"/>
          <w:i w:val="false"/>
          <w:color w:val="000000"/>
          <w:sz w:val="28"/>
        </w:rPr>
        <w:t>утверждении Методики формирования тарифов и планирования затрат на медицинские</w:t>
      </w:r>
      <w:r>
        <w:br/>
      </w:r>
      <w:r>
        <w:rPr>
          <w:rFonts w:ascii="Times New Roman"/>
          <w:b w:val="false"/>
          <w:i w:val="false"/>
          <w:color w:val="000000"/>
          <w:sz w:val="28"/>
        </w:rPr>
        <w:t>услуги, оказываемые в рамках гарантированного объема бесплатной медицинской помощи";</w:t>
      </w:r>
      <w:r>
        <w:br/>
      </w:r>
      <w:r>
        <w:rPr>
          <w:rFonts w:ascii="Times New Roman"/>
          <w:b w:val="false"/>
          <w:i w:val="false"/>
          <w:color w:val="000000"/>
          <w:sz w:val="28"/>
        </w:rPr>
        <w:t xml:space="preserve">       сумма распределена по индикаторам конечного результата деятельности субъекта</w:t>
      </w:r>
      <w:r>
        <w:br/>
      </w:r>
      <w:r>
        <w:rPr>
          <w:rFonts w:ascii="Times New Roman"/>
          <w:b w:val="false"/>
          <w:i w:val="false"/>
          <w:color w:val="000000"/>
          <w:sz w:val="28"/>
        </w:rPr>
        <w:t>здравоохранения, оказывающего ПМСП, на основании данных по заключенному договору на</w:t>
      </w:r>
      <w:r>
        <w:br/>
      </w:r>
      <w:r>
        <w:rPr>
          <w:rFonts w:ascii="Times New Roman"/>
          <w:b w:val="false"/>
          <w:i w:val="false"/>
          <w:color w:val="000000"/>
          <w:sz w:val="28"/>
        </w:rPr>
        <w:t>оказание ГОБМП;</w:t>
      </w:r>
      <w:r>
        <w:br/>
      </w:r>
      <w:r>
        <w:rPr>
          <w:rFonts w:ascii="Times New Roman"/>
          <w:b w:val="false"/>
          <w:i w:val="false"/>
          <w:color w:val="000000"/>
          <w:sz w:val="28"/>
        </w:rPr>
        <w:t xml:space="preserve">       *** данные соответствуют данным портала "ДКПН" после закрытия отчетного</w:t>
      </w:r>
      <w:r>
        <w:br/>
      </w:r>
      <w:r>
        <w:rPr>
          <w:rFonts w:ascii="Times New Roman"/>
          <w:b w:val="false"/>
          <w:i w:val="false"/>
          <w:color w:val="000000"/>
          <w:sz w:val="28"/>
        </w:rPr>
        <w:t>периода в портале "ДКПН" управлением здравоохранения областей, города</w:t>
      </w:r>
      <w:r>
        <w:br/>
      </w:r>
      <w:r>
        <w:rPr>
          <w:rFonts w:ascii="Times New Roman"/>
          <w:b w:val="false"/>
          <w:i w:val="false"/>
          <w:color w:val="000000"/>
          <w:sz w:val="28"/>
        </w:rPr>
        <w:t xml:space="preserve">республиканского значения и столицы. </w:t>
      </w:r>
    </w:p>
    <w:bookmarkEnd w:id="2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71" w:id="2791"/>
    <w:p>
      <w:pPr>
        <w:spacing w:after="0"/>
        <w:ind w:left="0"/>
        <w:jc w:val="left"/>
      </w:pPr>
      <w:r>
        <w:rPr>
          <w:rFonts w:ascii="Times New Roman"/>
          <w:b/>
          <w:i w:val="false"/>
          <w:color w:val="000000"/>
        </w:rPr>
        <w:t xml:space="preserve">              Реестр оказанных услуг первичной медико-санитарной помощи*</w:t>
      </w:r>
      <w:r>
        <w:br/>
      </w:r>
      <w:r>
        <w:rPr>
          <w:rFonts w:ascii="Times New Roman"/>
          <w:b/>
          <w:i w:val="false"/>
          <w:color w:val="000000"/>
        </w:rPr>
        <w:t xml:space="preserve">               период: с "___" _______ 20___ года по "___" _______ 20___ год</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2" w:id="279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92"/>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9" w:id="279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93"/>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6" w:id="27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3" w:id="279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79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97" w:id="2796"/>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_________________________________________ /______________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 xml:space="preserve">Место печати (при наличии/ для счета-реестра на бумажном носителе) </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r>
        <w:br/>
      </w:r>
      <w:r>
        <w:rPr>
          <w:rFonts w:ascii="Times New Roman"/>
          <w:b w:val="false"/>
          <w:i w:val="false"/>
          <w:color w:val="000000"/>
          <w:sz w:val="28"/>
        </w:rPr>
        <w:t xml:space="preserve">       ** сумма не влияет на оплату за отчетный период. </w:t>
      </w:r>
    </w:p>
    <w:bookmarkEnd w:id="2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00" w:id="2797"/>
    <w:p>
      <w:pPr>
        <w:spacing w:after="0"/>
        <w:ind w:left="0"/>
        <w:jc w:val="left"/>
      </w:pPr>
      <w:r>
        <w:rPr>
          <w:rFonts w:ascii="Times New Roman"/>
          <w:b/>
          <w:i w:val="false"/>
          <w:color w:val="000000"/>
        </w:rPr>
        <w:t xml:space="preserve">           Реестр оказанных консультативно-диагностических услуг, не включенных в</w:t>
      </w:r>
      <w:r>
        <w:br/>
      </w:r>
      <w:r>
        <w:rPr>
          <w:rFonts w:ascii="Times New Roman"/>
          <w:b/>
          <w:i w:val="false"/>
          <w:color w:val="000000"/>
        </w:rPr>
        <w:t xml:space="preserve">       комплексный подушевой норматив на оказание амбулаторной поликлинической</w:t>
      </w:r>
      <w:r>
        <w:br/>
      </w:r>
      <w:r>
        <w:rPr>
          <w:rFonts w:ascii="Times New Roman"/>
          <w:b/>
          <w:i w:val="false"/>
          <w:color w:val="000000"/>
        </w:rPr>
        <w:t xml:space="preserve">                                           помощи *</w:t>
      </w:r>
      <w:r>
        <w:br/>
      </w:r>
      <w:r>
        <w:rPr>
          <w:rFonts w:ascii="Times New Roman"/>
          <w:b/>
          <w:i w:val="false"/>
          <w:color w:val="000000"/>
        </w:rPr>
        <w:t xml:space="preserve">                период: с "___" _______ 20___ года по "___" _______ 20___ года</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1" w:id="279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9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8" w:id="279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79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5" w:id="28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00"/>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2" w:id="280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01"/>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26" w:id="280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p>
    <w:bookmarkEnd w:id="2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29" w:id="2803"/>
    <w:p>
      <w:pPr>
        <w:spacing w:after="0"/>
        <w:ind w:left="0"/>
        <w:jc w:val="left"/>
      </w:pPr>
      <w:r>
        <w:rPr>
          <w:rFonts w:ascii="Times New Roman"/>
          <w:b/>
          <w:i w:val="false"/>
          <w:color w:val="000000"/>
        </w:rPr>
        <w:t xml:space="preserve">        Реестр консультативно-диагностических услуг, оказанных без привлечения</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658"/>
        <w:gridCol w:w="1658"/>
        <w:gridCol w:w="2118"/>
        <w:gridCol w:w="1658"/>
        <w:gridCol w:w="3496"/>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0" w:id="280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04"/>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7" w:id="280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05"/>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4" w:id="2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06"/>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1" w:id="28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07"/>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55" w:id="2808"/>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в ИС "АПП";</w:t>
      </w:r>
      <w:r>
        <w:br/>
      </w:r>
      <w:r>
        <w:rPr>
          <w:rFonts w:ascii="Times New Roman"/>
          <w:b w:val="false"/>
          <w:i w:val="false"/>
          <w:color w:val="000000"/>
          <w:sz w:val="28"/>
        </w:rPr>
        <w:t xml:space="preserve">       ** сумма не влияет на оплату за отчетный период. </w:t>
      </w:r>
    </w:p>
    <w:bookmarkEnd w:id="2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58" w:id="2809"/>
    <w:p>
      <w:pPr>
        <w:spacing w:after="0"/>
        <w:ind w:left="0"/>
        <w:jc w:val="left"/>
      </w:pPr>
      <w:r>
        <w:rPr>
          <w:rFonts w:ascii="Times New Roman"/>
          <w:b/>
          <w:i w:val="false"/>
          <w:color w:val="000000"/>
        </w:rPr>
        <w:t xml:space="preserve">        Реестр консультативно-диагностических услуг оказанных с привлечением</w:t>
      </w:r>
      <w:r>
        <w:br/>
      </w:r>
      <w:r>
        <w:rPr>
          <w:rFonts w:ascii="Times New Roman"/>
          <w:b/>
          <w:i w:val="false"/>
          <w:color w:val="000000"/>
        </w:rPr>
        <w:t xml:space="preserve">                                     субподрядчика*</w:t>
      </w:r>
      <w:r>
        <w:br/>
      </w:r>
      <w:r>
        <w:rPr>
          <w:rFonts w:ascii="Times New Roman"/>
          <w:b/>
          <w:i w:val="false"/>
          <w:color w:val="000000"/>
        </w:rPr>
        <w:t xml:space="preserve">               период: с "___" _______ 20___ года по "___" _______ 20___ года </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1657"/>
        <w:gridCol w:w="2118"/>
        <w:gridCol w:w="1657"/>
        <w:gridCol w:w="350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9" w:id="281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1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услуги, тенге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6" w:id="28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81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3" w:id="28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субподрядчика ______________________________(по договору субподряда от _________№___)</w:t>
            </w:r>
          </w:p>
          <w:bookmarkEnd w:id="28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5" w:id="28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xml:space="preserve">
1) услуги по договору субподряда, итого: </w:t>
            </w:r>
          </w:p>
          <w:bookmarkEnd w:id="281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0" w:id="2814"/>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специалистов ПМСП, итого</w:t>
            </w:r>
          </w:p>
          <w:bookmarkEnd w:id="2814"/>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1" w:id="2815"/>
          <w:p>
            <w:pPr>
              <w:spacing w:after="20"/>
              <w:ind w:left="20"/>
              <w:jc w:val="both"/>
            </w:pPr>
            <w:r>
              <w:rPr>
                <w:rFonts w:ascii="Times New Roman"/>
                <w:b w:val="false"/>
                <w:i w:val="false"/>
                <w:color w:val="000000"/>
                <w:sz w:val="20"/>
              </w:rPr>
              <w:t>
</w:t>
            </w:r>
            <w:r>
              <w:rPr>
                <w:rFonts w:ascii="Times New Roman"/>
                <w:b w:val="false"/>
                <w:i w:val="false"/>
                <w:color w:val="000000"/>
                <w:sz w:val="20"/>
              </w:rPr>
              <w:t>по экстренным показаниям, итого</w:t>
            </w:r>
          </w:p>
          <w:bookmarkEnd w:id="2815"/>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2" w:id="2816"/>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медицинским показаниям по направлениям профильных специалистов субподрядчика (дополнительные услуги), итого</w:t>
            </w:r>
          </w:p>
          <w:bookmarkEnd w:id="2816"/>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3" w:id="2817"/>
          <w:p>
            <w:pPr>
              <w:spacing w:after="20"/>
              <w:ind w:left="20"/>
              <w:jc w:val="both"/>
            </w:pPr>
            <w:r>
              <w:rPr>
                <w:rFonts w:ascii="Times New Roman"/>
                <w:b w:val="false"/>
                <w:i w:val="false"/>
                <w:color w:val="000000"/>
                <w:sz w:val="20"/>
              </w:rPr>
              <w:t>
</w:t>
            </w:r>
            <w:r>
              <w:rPr>
                <w:rFonts w:ascii="Times New Roman"/>
                <w:b w:val="false"/>
                <w:i w:val="false"/>
                <w:color w:val="000000"/>
                <w:sz w:val="20"/>
              </w:rPr>
              <w:t>2) услуги, не включенные в договор субподряда, итого:</w:t>
            </w:r>
          </w:p>
          <w:bookmarkEnd w:id="2817"/>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7" w:id="2818"/>
          <w:p>
            <w:pPr>
              <w:spacing w:after="20"/>
              <w:ind w:left="20"/>
              <w:jc w:val="both"/>
            </w:pPr>
            <w:r>
              <w:rPr>
                <w:rFonts w:ascii="Times New Roman"/>
                <w:b w:val="false"/>
                <w:i w:val="false"/>
                <w:color w:val="000000"/>
                <w:sz w:val="20"/>
              </w:rPr>
              <w:t>
</w:t>
            </w:r>
            <w:r>
              <w:rPr>
                <w:rFonts w:ascii="Times New Roman"/>
                <w:b w:val="false"/>
                <w:i w:val="false"/>
                <w:color w:val="000000"/>
                <w:sz w:val="20"/>
              </w:rPr>
              <w:t>по направлениям специалистов ПМСП, итого</w:t>
            </w:r>
          </w:p>
          <w:bookmarkEnd w:id="2818"/>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8" w:id="2819"/>
          <w:p>
            <w:pPr>
              <w:spacing w:after="20"/>
              <w:ind w:left="20"/>
              <w:jc w:val="both"/>
            </w:pPr>
            <w:r>
              <w:rPr>
                <w:rFonts w:ascii="Times New Roman"/>
                <w:b w:val="false"/>
                <w:i w:val="false"/>
                <w:color w:val="000000"/>
                <w:sz w:val="20"/>
              </w:rPr>
              <w:t>
</w:t>
            </w:r>
            <w:r>
              <w:rPr>
                <w:rFonts w:ascii="Times New Roman"/>
                <w:b w:val="false"/>
                <w:i w:val="false"/>
                <w:color w:val="000000"/>
                <w:sz w:val="20"/>
              </w:rPr>
              <w:t>по экстренным показаниям, итого</w:t>
            </w:r>
          </w:p>
          <w:bookmarkEnd w:id="2819"/>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9" w:id="2820"/>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медицинским показаниям по направлениям профильных специалистов субподрядчика (дополнительные услуги), итого</w:t>
            </w:r>
          </w:p>
          <w:bookmarkEnd w:id="2820"/>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0" w:id="282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21"/>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54" w:id="2822"/>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 /__________________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введенных данных ИС "АПП";</w:t>
      </w:r>
      <w:r>
        <w:br/>
      </w:r>
      <w:r>
        <w:rPr>
          <w:rFonts w:ascii="Times New Roman"/>
          <w:b w:val="false"/>
          <w:i w:val="false"/>
          <w:color w:val="000000"/>
          <w:sz w:val="28"/>
        </w:rPr>
        <w:t xml:space="preserve">       ** сумма не влияет на оплату за отчетный период, подлежит оплате субподрядчикам в</w:t>
      </w:r>
      <w:r>
        <w:br/>
      </w:r>
      <w:r>
        <w:rPr>
          <w:rFonts w:ascii="Times New Roman"/>
          <w:b w:val="false"/>
          <w:i w:val="false"/>
          <w:color w:val="000000"/>
          <w:sz w:val="28"/>
        </w:rPr>
        <w:t xml:space="preserve">порядке и сроки определенные настоящими Правилами. </w:t>
      </w:r>
    </w:p>
    <w:bookmarkEnd w:id="2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57" w:id="2823"/>
    <w:p>
      <w:pPr>
        <w:spacing w:after="0"/>
        <w:ind w:left="0"/>
        <w:jc w:val="left"/>
      </w:pPr>
      <w:r>
        <w:rPr>
          <w:rFonts w:ascii="Times New Roman"/>
          <w:b/>
          <w:i w:val="false"/>
          <w:color w:val="000000"/>
        </w:rPr>
        <w:t xml:space="preserve">                                            Реестр</w:t>
      </w:r>
      <w:r>
        <w:br/>
      </w:r>
      <w:r>
        <w:rPr>
          <w:rFonts w:ascii="Times New Roman"/>
          <w:b/>
          <w:i w:val="false"/>
          <w:color w:val="000000"/>
        </w:rPr>
        <w:t>консультативно-диагностических услуг, оказанных детскому населению в возрасте от 6</w:t>
      </w:r>
      <w:r>
        <w:br/>
      </w:r>
      <w:r>
        <w:rPr>
          <w:rFonts w:ascii="Times New Roman"/>
          <w:b/>
          <w:i w:val="false"/>
          <w:color w:val="000000"/>
        </w:rPr>
        <w:t xml:space="preserve">                                    до 17 лет включительно*</w:t>
      </w:r>
      <w:r>
        <w:br/>
      </w:r>
      <w:r>
        <w:rPr>
          <w:rFonts w:ascii="Times New Roman"/>
          <w:b/>
          <w:i w:val="false"/>
          <w:color w:val="000000"/>
        </w:rPr>
        <w:t xml:space="preserve">             период: с "___" _______ 20___ года по "___" _______ 20___ года</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2003"/>
        <w:gridCol w:w="2003"/>
        <w:gridCol w:w="4223"/>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8" w:id="282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24"/>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4" w:id="2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5"/>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6" w:id="282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26"/>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79" w:id="2827"/>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 /________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основании данных ИС "АИС Поликлиника";</w:t>
      </w:r>
      <w:r>
        <w:br/>
      </w:r>
      <w:r>
        <w:rPr>
          <w:rFonts w:ascii="Times New Roman"/>
          <w:b w:val="false"/>
          <w:i w:val="false"/>
          <w:color w:val="000000"/>
          <w:sz w:val="28"/>
        </w:rPr>
        <w:t xml:space="preserve">       ** сумма не влияет на оплату за отчетный период. </w:t>
      </w:r>
    </w:p>
    <w:bookmarkEnd w:id="2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82" w:id="2828"/>
    <w:p>
      <w:pPr>
        <w:spacing w:after="0"/>
        <w:ind w:left="0"/>
        <w:jc w:val="left"/>
      </w:pPr>
      <w:r>
        <w:rPr>
          <w:rFonts w:ascii="Times New Roman"/>
          <w:b/>
          <w:i w:val="false"/>
          <w:color w:val="000000"/>
        </w:rPr>
        <w:t xml:space="preserve">                                Персонифицированный реестр</w:t>
      </w:r>
      <w:r>
        <w:br/>
      </w:r>
      <w:r>
        <w:rPr>
          <w:rFonts w:ascii="Times New Roman"/>
          <w:b/>
          <w:i w:val="false"/>
          <w:color w:val="000000"/>
        </w:rPr>
        <w:t xml:space="preserve">     выписанных больных, которым оказана стационарная и стационарозамещающая</w:t>
      </w:r>
      <w:r>
        <w:br/>
      </w:r>
      <w:r>
        <w:rPr>
          <w:rFonts w:ascii="Times New Roman"/>
          <w:b/>
          <w:i w:val="false"/>
          <w:color w:val="000000"/>
        </w:rPr>
        <w:t xml:space="preserve">                                           помощь*</w:t>
      </w:r>
      <w:r>
        <w:br/>
      </w:r>
      <w:r>
        <w:rPr>
          <w:rFonts w:ascii="Times New Roman"/>
          <w:b/>
          <w:i w:val="false"/>
          <w:color w:val="000000"/>
        </w:rPr>
        <w:t xml:space="preserve">                период: с "___" _______ 20 ___ года по "___" _______ 20 ___ года</w:t>
      </w:r>
    </w:p>
    <w:bookmarkEnd w:id="2828"/>
    <w:bookmarkStart w:name="z32483" w:id="2829"/>
    <w:p>
      <w:pPr>
        <w:spacing w:after="0"/>
        <w:ind w:left="0"/>
        <w:jc w:val="both"/>
      </w:pPr>
      <w:r>
        <w:rPr>
          <w:rFonts w:ascii="Times New Roman"/>
          <w:b w:val="false"/>
          <w:i w:val="false"/>
          <w:color w:val="000000"/>
          <w:sz w:val="28"/>
        </w:rPr>
        <w:t>
      При оказании специализированной медицинской помощи в форме стационарной и (или)</w:t>
      </w:r>
      <w:r>
        <w:br/>
      </w:r>
      <w:r>
        <w:rPr>
          <w:rFonts w:ascii="Times New Roman"/>
          <w:b w:val="false"/>
          <w:i w:val="false"/>
          <w:color w:val="000000"/>
          <w:sz w:val="28"/>
        </w:rPr>
        <w:t>стационарозамещающей медицинской помощи</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25"/>
        <w:gridCol w:w="825"/>
        <w:gridCol w:w="825"/>
        <w:gridCol w:w="829"/>
        <w:gridCol w:w="829"/>
        <w:gridCol w:w="829"/>
        <w:gridCol w:w="1794"/>
        <w:gridCol w:w="815"/>
        <w:gridCol w:w="1344"/>
        <w:gridCol w:w="1266"/>
        <w:gridCol w:w="1267"/>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4" w:id="283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30"/>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Профиль койки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медицинской карты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госпитализации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Повод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Основная операция</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 лечения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8" w:id="28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1" w:id="2832"/>
          <w:p>
            <w:pPr>
              <w:spacing w:after="20"/>
              <w:ind w:left="20"/>
              <w:jc w:val="both"/>
            </w:pPr>
            <w:r>
              <w:rPr>
                <w:rFonts w:ascii="Times New Roman"/>
                <w:b w:val="false"/>
                <w:i w:val="false"/>
                <w:color w:val="000000"/>
                <w:sz w:val="20"/>
              </w:rPr>
              <w:t>
</w:t>
            </w:r>
            <w:r>
              <w:rPr>
                <w:rFonts w:ascii="Times New Roman"/>
                <w:b w:val="false"/>
                <w:i w:val="false"/>
                <w:color w:val="000000"/>
                <w:sz w:val="20"/>
              </w:rPr>
              <w:t>Всего случаев по специализированной медицинской помощи ______, в том числе:</w:t>
            </w:r>
          </w:p>
          <w:bookmarkEnd w:id="283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3" w:id="2833"/>
          <w:p>
            <w:pPr>
              <w:spacing w:after="20"/>
              <w:ind w:left="20"/>
              <w:jc w:val="both"/>
            </w:pPr>
            <w:r>
              <w:rPr>
                <w:rFonts w:ascii="Times New Roman"/>
                <w:b w:val="false"/>
                <w:i w:val="false"/>
                <w:color w:val="000000"/>
                <w:sz w:val="20"/>
              </w:rPr>
              <w:t>
</w:t>
            </w:r>
            <w:r>
              <w:rPr>
                <w:rFonts w:ascii="Times New Roman"/>
                <w:b w:val="false"/>
                <w:i w:val="false"/>
                <w:color w:val="000000"/>
                <w:sz w:val="20"/>
              </w:rPr>
              <w:t>итого стационарная помощь ________, в том числе:</w:t>
            </w:r>
          </w:p>
          <w:bookmarkEnd w:id="2833"/>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3" w:id="2834"/>
          <w:p>
            <w:pPr>
              <w:spacing w:after="20"/>
              <w:ind w:left="20"/>
              <w:jc w:val="both"/>
            </w:pPr>
            <w:r>
              <w:rPr>
                <w:rFonts w:ascii="Times New Roman"/>
                <w:b w:val="false"/>
                <w:i w:val="false"/>
                <w:color w:val="000000"/>
                <w:sz w:val="20"/>
              </w:rPr>
              <w:t>
</w:t>
            </w:r>
            <w:r>
              <w:rPr>
                <w:rFonts w:ascii="Times New Roman"/>
                <w:b w:val="false"/>
                <w:i w:val="false"/>
                <w:color w:val="000000"/>
                <w:sz w:val="20"/>
              </w:rPr>
              <w:t>итого стационарозамещающая помощь _____, в том числе:</w:t>
            </w:r>
          </w:p>
          <w:bookmarkEnd w:id="2834"/>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63" w:id="2835"/>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w:t>
      </w:r>
      <w:r>
        <w:br/>
      </w:r>
      <w:r>
        <w:rPr>
          <w:rFonts w:ascii="Times New Roman"/>
          <w:b w:val="false"/>
          <w:i w:val="false"/>
          <w:color w:val="000000"/>
          <w:sz w:val="28"/>
        </w:rPr>
        <w:t>(Фамилия,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Дата "_____"_________20___ года</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данные формируются на основе введенных данных в ИС "ЭРСБ". </w:t>
      </w:r>
    </w:p>
    <w:bookmarkEnd w:id="2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медицинской помощи</w:t>
            </w:r>
            <w:r>
              <w:br/>
            </w:r>
            <w:r>
              <w:rPr>
                <w:rFonts w:ascii="Times New Roman"/>
                <w:b w:val="false"/>
                <w:i w:val="false"/>
                <w:color w:val="000000"/>
                <w:sz w:val="20"/>
              </w:rPr>
              <w:t>прикрепленному населению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субъектом</w:t>
            </w:r>
            <w:r>
              <w:br/>
            </w:r>
            <w:r>
              <w:rPr>
                <w:rFonts w:ascii="Times New Roman"/>
                <w:b w:val="false"/>
                <w:i w:val="false"/>
                <w:color w:val="000000"/>
                <w:sz w:val="20"/>
              </w:rPr>
              <w:t>здравоохранения районного</w:t>
            </w:r>
            <w:r>
              <w:br/>
            </w:r>
            <w:r>
              <w:rPr>
                <w:rFonts w:ascii="Times New Roman"/>
                <w:b w:val="false"/>
                <w:i w:val="false"/>
                <w:color w:val="000000"/>
                <w:sz w:val="20"/>
              </w:rPr>
              <w:t>значения и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66" w:id="2836"/>
    <w:p>
      <w:pPr>
        <w:spacing w:after="0"/>
        <w:ind w:left="0"/>
        <w:jc w:val="left"/>
      </w:pPr>
      <w:r>
        <w:rPr>
          <w:rFonts w:ascii="Times New Roman"/>
          <w:b/>
          <w:i w:val="false"/>
          <w:color w:val="000000"/>
        </w:rPr>
        <w:t xml:space="preserve">        Реестр оказанных консультативно-диагностических услуг с использованием</w:t>
      </w:r>
      <w:r>
        <w:br/>
      </w:r>
      <w:r>
        <w:rPr>
          <w:rFonts w:ascii="Times New Roman"/>
          <w:b/>
          <w:i w:val="false"/>
          <w:color w:val="000000"/>
        </w:rPr>
        <w:t xml:space="preserve">           медицинской техники, приобретенной на условиях финансового лизинга</w:t>
      </w:r>
      <w:r>
        <w:br/>
      </w:r>
      <w:r>
        <w:rPr>
          <w:rFonts w:ascii="Times New Roman"/>
          <w:b/>
          <w:i w:val="false"/>
          <w:color w:val="000000"/>
        </w:rPr>
        <w:t xml:space="preserve">             период: с "___" _______ 20___ года по "___" _______ 20___ года</w:t>
      </w:r>
    </w:p>
    <w:bookmarkEnd w:id="2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257"/>
        <w:gridCol w:w="1257"/>
        <w:gridCol w:w="1257"/>
        <w:gridCol w:w="3356"/>
        <w:gridCol w:w="1258"/>
        <w:gridCol w:w="2658"/>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7" w:id="2837"/>
          <w:p>
            <w:pPr>
              <w:spacing w:after="20"/>
              <w:ind w:left="20"/>
              <w:jc w:val="both"/>
            </w:pPr>
            <w:r>
              <w:rPr>
                <w:rFonts w:ascii="Times New Roman"/>
                <w:b w:val="false"/>
                <w:i w:val="false"/>
                <w:color w:val="000000"/>
                <w:sz w:val="20"/>
              </w:rPr>
              <w:t>
</w:t>
            </w:r>
            <w:r>
              <w:rPr>
                <w:rFonts w:ascii="Times New Roman"/>
                <w:b/>
                <w:i w:val="false"/>
                <w:color w:val="000000"/>
                <w:sz w:val="20"/>
              </w:rPr>
              <w:t>Код медицинского оборудования</w:t>
            </w:r>
          </w:p>
          <w:bookmarkEnd w:id="2837"/>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Полный код услуги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Лизинговый платеж на 1 услугу,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оплате, тенге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5" w:id="28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8"/>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3" w:id="283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839"/>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1" w:id="284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4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95" w:id="2841"/>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счета-реестра на бумажном носителе)</w:t>
      </w:r>
      <w:r>
        <w:br/>
      </w:r>
      <w:r>
        <w:rPr>
          <w:rFonts w:ascii="Times New Roman"/>
          <w:b w:val="false"/>
          <w:i w:val="false"/>
          <w:color w:val="000000"/>
          <w:sz w:val="28"/>
        </w:rPr>
        <w:t>Место печати (при наличии/для счета-реестра на бумажном носителе)</w:t>
      </w:r>
      <w:r>
        <w:br/>
      </w:r>
      <w:r>
        <w:rPr>
          <w:rFonts w:ascii="Times New Roman"/>
          <w:b w:val="false"/>
          <w:i w:val="false"/>
          <w:color w:val="000000"/>
          <w:sz w:val="28"/>
        </w:rPr>
        <w:t xml:space="preserve">Дата "_____"_________20___ года </w:t>
      </w:r>
    </w:p>
    <w:bookmarkEnd w:id="2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85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2596" w:id="2842"/>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на оказание гарантированного объема бесплатной медицинской</w:t>
      </w:r>
      <w:r>
        <w:br/>
      </w:r>
      <w:r>
        <w:rPr>
          <w:rFonts w:ascii="Times New Roman"/>
          <w:b/>
          <w:i w:val="false"/>
          <w:color w:val="000000"/>
        </w:rPr>
        <w:t>помощи субъектом здравоохранения районного значения и села период: с "___" _______</w:t>
      </w:r>
      <w:r>
        <w:br/>
      </w:r>
      <w:r>
        <w:rPr>
          <w:rFonts w:ascii="Times New Roman"/>
          <w:b/>
          <w:i w:val="false"/>
          <w:color w:val="000000"/>
        </w:rPr>
        <w:t xml:space="preserve">                            20___ года по "___" _______ 20___ года</w:t>
      </w:r>
      <w:r>
        <w:br/>
      </w:r>
      <w:r>
        <w:rPr>
          <w:rFonts w:ascii="Times New Roman"/>
          <w:b/>
          <w:i w:val="false"/>
          <w:color w:val="000000"/>
        </w:rPr>
        <w:t xml:space="preserve">                      по Договору № ____ от "___" _________ 20 ___ года</w:t>
      </w:r>
    </w:p>
    <w:bookmarkEnd w:id="2842"/>
    <w:bookmarkStart w:name="z32597" w:id="2843"/>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 ________________________________</w:t>
      </w:r>
    </w:p>
    <w:bookmarkEnd w:id="2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949"/>
        <w:gridCol w:w="586"/>
        <w:gridCol w:w="812"/>
        <w:gridCol w:w="1189"/>
        <w:gridCol w:w="1654"/>
        <w:gridCol w:w="586"/>
        <w:gridCol w:w="813"/>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8" w:id="284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44"/>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снятию и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3" w:id="28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5"/>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в рамках гарантированного объема бесплатной медицинской помощи сельскому населению,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2" w:id="284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46"/>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1" w:id="28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47"/>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0" w:id="28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48"/>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9" w:id="28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49"/>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58" w:id="2850"/>
    <w:p>
      <w:pPr>
        <w:spacing w:after="0"/>
        <w:ind w:left="0"/>
        <w:jc w:val="both"/>
      </w:pPr>
      <w:r>
        <w:rPr>
          <w:rFonts w:ascii="Times New Roman"/>
          <w:b w:val="false"/>
          <w:i w:val="false"/>
          <w:color w:val="000000"/>
          <w:sz w:val="28"/>
        </w:rPr>
        <w:t>
      в том числе Перечень случаев, подлежащих снятию и не подлежащих оплате, в том числе</w:t>
      </w:r>
      <w:r>
        <w:br/>
      </w:r>
      <w:r>
        <w:rPr>
          <w:rFonts w:ascii="Times New Roman"/>
          <w:b w:val="false"/>
          <w:i w:val="false"/>
          <w:color w:val="000000"/>
          <w:sz w:val="28"/>
        </w:rPr>
        <w:t>частично по результатам контроля качества и объема оказанной стационарной и</w:t>
      </w:r>
      <w:r>
        <w:br/>
      </w:r>
      <w:r>
        <w:rPr>
          <w:rFonts w:ascii="Times New Roman"/>
          <w:b w:val="false"/>
          <w:i w:val="false"/>
          <w:color w:val="000000"/>
          <w:sz w:val="28"/>
        </w:rPr>
        <w:t>стационарозамещающей медицинской помощи</w:t>
      </w:r>
    </w:p>
    <w:bookmarkEnd w:id="2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703"/>
        <w:gridCol w:w="1448"/>
        <w:gridCol w:w="1453"/>
      </w:tblGrid>
      <w:tr>
        <w:trPr>
          <w:trHeight w:val="30" w:hRule="atLeast"/>
        </w:trPr>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9" w:id="2851"/>
          <w:p>
            <w:pPr>
              <w:spacing w:after="20"/>
              <w:ind w:left="20"/>
              <w:jc w:val="both"/>
            </w:pPr>
            <w:r>
              <w:rPr>
                <w:rFonts w:ascii="Times New Roman"/>
                <w:b w:val="false"/>
                <w:i w:val="false"/>
                <w:color w:val="000000"/>
                <w:sz w:val="20"/>
              </w:rPr>
              <w:t>
</w:t>
            </w:r>
            <w:r>
              <w:rPr>
                <w:rFonts w:ascii="Times New Roman"/>
                <w:b/>
                <w:i w:val="false"/>
                <w:color w:val="000000"/>
                <w:sz w:val="20"/>
              </w:rPr>
              <w:t>Код по Перечню</w:t>
            </w:r>
          </w:p>
          <w:bookmarkEnd w:id="2851"/>
        </w:tc>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8" w:id="28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2"/>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3" w:id="2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Перечень случаев госпитализации с осложнениями за отчетный период, прошедших контроль качества и объема ТД КООЗ после оценки субъекта мониторинга и анализа ГОБМП, за исключением случаев с летальными исходами </w:t>
            </w:r>
          </w:p>
          <w:bookmarkEnd w:id="2853"/>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7" w:id="2854"/>
          <w:p>
            <w:pPr>
              <w:spacing w:after="20"/>
              <w:ind w:left="20"/>
              <w:jc w:val="both"/>
            </w:pPr>
            <w:r>
              <w:rPr>
                <w:rFonts w:ascii="Times New Roman"/>
                <w:b w:val="false"/>
                <w:i w:val="false"/>
                <w:color w:val="000000"/>
                <w:sz w:val="20"/>
              </w:rPr>
              <w:t>
</w:t>
            </w:r>
            <w:r>
              <w:rPr>
                <w:rFonts w:ascii="Times New Roman"/>
                <w:b w:val="false"/>
                <w:i w:val="false"/>
                <w:color w:val="000000"/>
                <w:sz w:val="20"/>
              </w:rPr>
              <w:t>II. Перечень летальных случаев за отчетный период и предыдущий период, прошедшие контроль ТД КООЗ</w:t>
            </w:r>
          </w:p>
          <w:bookmarkEnd w:id="2854"/>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1" w:id="2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III. Перечень случаев за отчетный и предыдущие периоды, выявленных ТД КООЗ по результатам по результатам выборочных, внеплановых проверок и иных форм контроля, подлежащих частичной оплате и не подлежащих оплате </w:t>
            </w:r>
          </w:p>
          <w:bookmarkEnd w:id="2855"/>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5" w:id="2856"/>
          <w:p>
            <w:pPr>
              <w:spacing w:after="20"/>
              <w:ind w:left="20"/>
              <w:jc w:val="both"/>
            </w:pPr>
            <w:r>
              <w:rPr>
                <w:rFonts w:ascii="Times New Roman"/>
                <w:b w:val="false"/>
                <w:i w:val="false"/>
                <w:color w:val="000000"/>
                <w:sz w:val="20"/>
              </w:rPr>
              <w:t>
</w:t>
            </w:r>
            <w:r>
              <w:rPr>
                <w:rFonts w:ascii="Times New Roman"/>
                <w:b w:val="false"/>
                <w:i w:val="false"/>
                <w:color w:val="000000"/>
                <w:sz w:val="20"/>
              </w:rPr>
              <w:t>за отчетный период</w:t>
            </w:r>
          </w:p>
          <w:bookmarkEnd w:id="2856"/>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9" w:id="2857"/>
          <w:p>
            <w:pPr>
              <w:spacing w:after="20"/>
              <w:ind w:left="20"/>
              <w:jc w:val="both"/>
            </w:pPr>
            <w:r>
              <w:rPr>
                <w:rFonts w:ascii="Times New Roman"/>
                <w:b w:val="false"/>
                <w:i w:val="false"/>
                <w:color w:val="000000"/>
                <w:sz w:val="20"/>
              </w:rPr>
              <w:t>
</w:t>
            </w:r>
            <w:r>
              <w:rPr>
                <w:rFonts w:ascii="Times New Roman"/>
                <w:b w:val="false"/>
                <w:i w:val="false"/>
                <w:color w:val="000000"/>
                <w:sz w:val="20"/>
              </w:rPr>
              <w:t>за прошедший период</w:t>
            </w:r>
          </w:p>
          <w:bookmarkEnd w:id="2857"/>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3" w:id="2858"/>
          <w:p>
            <w:pPr>
              <w:spacing w:after="20"/>
              <w:ind w:left="20"/>
              <w:jc w:val="both"/>
            </w:pPr>
            <w:r>
              <w:rPr>
                <w:rFonts w:ascii="Times New Roman"/>
                <w:b w:val="false"/>
                <w:i w:val="false"/>
                <w:color w:val="000000"/>
                <w:sz w:val="20"/>
              </w:rPr>
              <w:t>
</w:t>
            </w:r>
            <w:r>
              <w:rPr>
                <w:rFonts w:ascii="Times New Roman"/>
                <w:b w:val="false"/>
                <w:i w:val="false"/>
                <w:color w:val="000000"/>
                <w:sz w:val="20"/>
              </w:rPr>
              <w:t>IY. Перечень случаев госпитализации за отчетный период, прошедших контроль объема подлежащих частичной оплате и не подлежащих оплате ТД КОМУ</w:t>
            </w:r>
          </w:p>
          <w:bookmarkEnd w:id="2858"/>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7" w:id="285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59"/>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01" w:id="2860"/>
    <w:p>
      <w:pPr>
        <w:spacing w:after="0"/>
        <w:ind w:left="0"/>
        <w:jc w:val="both"/>
      </w:pPr>
      <w:r>
        <w:rPr>
          <w:rFonts w:ascii="Times New Roman"/>
          <w:b w:val="false"/>
          <w:i w:val="false"/>
          <w:color w:val="000000"/>
          <w:sz w:val="28"/>
        </w:rPr>
        <w:t>
      в том числе на стимулирование работников за достигнутые индикаторы конечного</w:t>
      </w:r>
      <w:r>
        <w:br/>
      </w:r>
      <w:r>
        <w:rPr>
          <w:rFonts w:ascii="Times New Roman"/>
          <w:b w:val="false"/>
          <w:i w:val="false"/>
          <w:color w:val="000000"/>
          <w:sz w:val="28"/>
        </w:rPr>
        <w:t>результата деятельности субъекта здравоохранения, оказывающего ПМСП</w:t>
      </w:r>
    </w:p>
    <w:bookmarkEnd w:id="2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2" w:id="286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61"/>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6" w:id="2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w:t>
            </w:r>
          </w:p>
          <w:bookmarkEnd w:id="2862"/>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4" w:id="2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3"/>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3" w:id="28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64"/>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2" w:id="28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1" w:id="28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6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0" w:id="28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6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9" w:id="28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68"/>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78" w:id="2869"/>
    <w:p>
      <w:pPr>
        <w:spacing w:after="0"/>
        <w:ind w:left="0"/>
        <w:jc w:val="both"/>
      </w:pPr>
      <w:r>
        <w:rPr>
          <w:rFonts w:ascii="Times New Roman"/>
          <w:b w:val="false"/>
          <w:i w:val="false"/>
          <w:color w:val="000000"/>
          <w:sz w:val="28"/>
        </w:rPr>
        <w:t>
      Лизинговые платежи</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9" w:id="287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870"/>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7" w:id="2871"/>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871"/>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95" w:id="2872"/>
    <w:p>
      <w:pPr>
        <w:spacing w:after="0"/>
        <w:ind w:left="0"/>
        <w:jc w:val="both"/>
      </w:pPr>
      <w:r>
        <w:rPr>
          <w:rFonts w:ascii="Times New Roman"/>
          <w:b w:val="false"/>
          <w:i w:val="false"/>
          <w:color w:val="000000"/>
          <w:sz w:val="28"/>
        </w:rPr>
        <w:t>
      Иные выплаты/вычеты</w:t>
      </w:r>
    </w:p>
    <w:bookmarkEnd w:id="2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6" w:id="287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73"/>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5" w:id="287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87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0" w:id="287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875"/>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6990"/>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4" w:id="2876"/>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предъявлено к оплате _______________________тенге</w:t>
            </w:r>
          </w:p>
          <w:bookmarkEnd w:id="2876"/>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6" w:id="2877"/>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принято к оплате ___________________________тенге</w:t>
            </w:r>
            <w:r>
              <w:br/>
            </w:r>
            <w:r>
              <w:rPr>
                <w:rFonts w:ascii="Times New Roman"/>
                <w:b w:val="false"/>
                <w:i w:val="false"/>
                <w:color w:val="000000"/>
                <w:sz w:val="20"/>
              </w:rPr>
              <w:t>
 </w:t>
            </w:r>
          </w:p>
          <w:bookmarkEnd w:id="2877"/>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9" w:id="2878"/>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_____________________________________________/____________</w:t>
            </w:r>
          </w:p>
          <w:bookmarkEnd w:id="2878"/>
        </w:tc>
      </w:tr>
      <w:tr>
        <w:trPr/>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1" w:id="2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Члены комиссии: _____________________________________/______________</w:t>
            </w:r>
          </w:p>
          <w:bookmarkEnd w:id="2879"/>
        </w:tc>
      </w:tr>
      <w:tr>
        <w:trPr>
          <w:trHeight w:val="30" w:hRule="atLeast"/>
        </w:trPr>
        <w:tc>
          <w:tcPr>
            <w:tcW w:w="0" w:type="auto"/>
            <w:vMerge/>
            <w:tcBorders>
              <w:top w:val="nil"/>
              <w:left w:val="single" w:color="cfcfcf" w:sz="5"/>
              <w:bottom w:val="single" w:color="cfcfcf" w:sz="5"/>
              <w:right w:val="single" w:color="cfcfcf" w:sz="5"/>
            </w:tcBorders>
          </w:tcPr>
          <w:p/>
        </w:tc>
        <w:tc>
          <w:tcPr>
            <w:tcW w:w="6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7" w:id="2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_____________________________________/______________</w:t>
            </w:r>
          </w:p>
          <w:bookmarkEnd w:id="2880"/>
        </w:tc>
      </w:tr>
      <w:tr>
        <w:trPr>
          <w:trHeight w:val="30" w:hRule="atLeast"/>
        </w:trPr>
        <w:tc>
          <w:tcPr>
            <w:tcW w:w="7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3" w:id="2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w:t>
            </w:r>
            <w:r>
              <w:rPr>
                <w:rFonts w:ascii="Times New Roman"/>
                <w:b w:val="false"/>
                <w:i w:val="false"/>
                <w:color w:val="000000"/>
                <w:sz w:val="20"/>
              </w:rPr>
              <w:t xml:space="preserve"> (для протокола на бумажном носителе)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подпись)</w:t>
            </w:r>
            <w:r>
              <w:br/>
            </w:r>
            <w:r>
              <w:rPr>
                <w:rFonts w:ascii="Times New Roman"/>
                <w:b w:val="false"/>
                <w:i w:val="false"/>
                <w:color w:val="000000"/>
                <w:sz w:val="20"/>
              </w:rPr>
              <w:t xml:space="preserve">
 (для протокола на бумажном носителе) </w:t>
            </w:r>
          </w:p>
          <w:bookmarkEnd w:id="2881"/>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ff0000"/>
          <w:sz w:val="28"/>
        </w:rPr>
        <w:t xml:space="preserve">
      Сноска. Приложение 86 в редакции приказа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2841" w:id="2882"/>
    <w:p>
      <w:pPr>
        <w:spacing w:after="0"/>
        <w:ind w:left="0"/>
        <w:jc w:val="left"/>
      </w:pPr>
      <w:r>
        <w:rPr>
          <w:rFonts w:ascii="Times New Roman"/>
          <w:b/>
          <w:i w:val="false"/>
          <w:color w:val="000000"/>
        </w:rPr>
        <w:t xml:space="preserve">         Акт выполненных работ (услуг), оказанных в рамках гарантированного объема</w:t>
      </w:r>
      <w:r>
        <w:br/>
      </w:r>
      <w:r>
        <w:rPr>
          <w:rFonts w:ascii="Times New Roman"/>
          <w:b/>
          <w:i w:val="false"/>
          <w:color w:val="000000"/>
        </w:rPr>
        <w:t xml:space="preserve">             бесплатной медицинской помощи субъектом здравоохранения</w:t>
      </w:r>
      <w:r>
        <w:br/>
      </w:r>
      <w:r>
        <w:rPr>
          <w:rFonts w:ascii="Times New Roman"/>
          <w:b/>
          <w:i w:val="false"/>
          <w:color w:val="000000"/>
        </w:rPr>
        <w:t xml:space="preserve">                               районного значения и села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года</w:t>
      </w:r>
      <w:r>
        <w:br/>
      </w:r>
      <w:r>
        <w:rPr>
          <w:rFonts w:ascii="Times New Roman"/>
          <w:b/>
          <w:i w:val="false"/>
          <w:color w:val="000000"/>
        </w:rPr>
        <w:t xml:space="preserve">                   по Договору № ____ от "___" _________ 20 ___ года</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2" w:id="28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здравоохранения: ____________________</w:t>
            </w:r>
          </w:p>
          <w:bookmarkEnd w:id="28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4" w:id="28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бюджетной программы: _________________________</w:t>
            </w:r>
            <w:r>
              <w:br/>
            </w:r>
            <w:r>
              <w:rPr>
                <w:rFonts w:ascii="Times New Roman"/>
                <w:b w:val="false"/>
                <w:i w:val="false"/>
                <w:color w:val="000000"/>
                <w:sz w:val="20"/>
              </w:rPr>
              <w:t>
Наименование бюджетной программы: _________________________</w:t>
            </w:r>
          </w:p>
          <w:bookmarkEnd w:id="28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7" w:id="2885"/>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Договора: _________________________________________________________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выплаченного аванса: _____________________________________ тенге</w:t>
            </w:r>
            <w:r>
              <w:br/>
            </w:r>
            <w:r>
              <w:rPr>
                <w:rFonts w:ascii="Times New Roman"/>
                <w:b w:val="false"/>
                <w:i w:val="false"/>
                <w:color w:val="000000"/>
                <w:sz w:val="20"/>
              </w:rPr>
              <w:t>
</w:t>
            </w:r>
            <w:r>
              <w:rPr>
                <w:rFonts w:ascii="Times New Roman"/>
                <w:b w:val="false"/>
                <w:i w:val="false"/>
                <w:color w:val="000000"/>
                <w:sz w:val="20"/>
              </w:rPr>
              <w:t>в том числе общая сумма лизинговых платежей на текущий год: 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оплаченных работ (оказанных услуг): _______________________________тенге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 тенге</w:t>
            </w:r>
            <w:r>
              <w:br/>
            </w:r>
            <w:r>
              <w:rPr>
                <w:rFonts w:ascii="Times New Roman"/>
                <w:b w:val="false"/>
                <w:i w:val="false"/>
                <w:color w:val="000000"/>
                <w:sz w:val="20"/>
              </w:rPr>
              <w:t>
</w:t>
            </w:r>
            <w:r>
              <w:rPr>
                <w:rFonts w:ascii="Times New Roman"/>
                <w:b w:val="false"/>
                <w:i w:val="false"/>
                <w:color w:val="000000"/>
                <w:sz w:val="20"/>
              </w:rPr>
              <w:t>Общая стоимость исполненных работ (оказанных услуг): ______________________________тенге</w:t>
            </w:r>
            <w:r>
              <w:br/>
            </w:r>
            <w:r>
              <w:rPr>
                <w:rFonts w:ascii="Times New Roman"/>
                <w:b w:val="false"/>
                <w:i w:val="false"/>
                <w:color w:val="000000"/>
                <w:sz w:val="20"/>
              </w:rPr>
              <w:t>
</w:t>
            </w:r>
            <w:r>
              <w:rPr>
                <w:rFonts w:ascii="Times New Roman"/>
                <w:b w:val="false"/>
                <w:i w:val="false"/>
                <w:color w:val="000000"/>
                <w:sz w:val="20"/>
              </w:rPr>
              <w:t>в том числе сумма выплаченных лизинговых платежей: _______________________________тенге</w:t>
            </w:r>
            <w:r>
              <w:br/>
            </w:r>
            <w:r>
              <w:rPr>
                <w:rFonts w:ascii="Times New Roman"/>
                <w:b w:val="false"/>
                <w:i w:val="false"/>
                <w:color w:val="000000"/>
                <w:sz w:val="20"/>
              </w:rPr>
              <w:t>Количество прикрепленного населения _________________________человек</w:t>
            </w:r>
            <w:r>
              <w:br/>
            </w:r>
            <w:r>
              <w:rPr>
                <w:rFonts w:ascii="Times New Roman"/>
                <w:b w:val="false"/>
                <w:i w:val="false"/>
                <w:color w:val="000000"/>
                <w:sz w:val="20"/>
              </w:rPr>
              <w:t>
</w:t>
            </w:r>
            <w:r>
              <w:rPr>
                <w:rFonts w:ascii="Times New Roman"/>
                <w:b w:val="false"/>
                <w:i w:val="false"/>
                <w:color w:val="000000"/>
                <w:sz w:val="20"/>
              </w:rPr>
              <w:t>Базовый комплексный подушевой норматив АПП на одного прикрепленного человека, зарегистрированного</w:t>
            </w:r>
            <w:r>
              <w:br/>
            </w:r>
            <w:r>
              <w:rPr>
                <w:rFonts w:ascii="Times New Roman"/>
                <w:b w:val="false"/>
                <w:i w:val="false"/>
                <w:color w:val="000000"/>
                <w:sz w:val="20"/>
              </w:rPr>
              <w:t>в портале "РПН", в месяц___________тенге;</w:t>
            </w:r>
            <w:r>
              <w:br/>
            </w:r>
            <w:r>
              <w:rPr>
                <w:rFonts w:ascii="Times New Roman"/>
                <w:b w:val="false"/>
                <w:i w:val="false"/>
                <w:color w:val="000000"/>
                <w:sz w:val="20"/>
              </w:rPr>
              <w:t>
</w:t>
            </w:r>
            <w:r>
              <w:rPr>
                <w:rFonts w:ascii="Times New Roman"/>
                <w:b w:val="false"/>
                <w:i w:val="false"/>
                <w:color w:val="000000"/>
                <w:sz w:val="20"/>
              </w:rPr>
              <w:t>Половозрастной поправочный коэффициент________;</w:t>
            </w:r>
            <w:r>
              <w:br/>
            </w:r>
            <w:r>
              <w:rPr>
                <w:rFonts w:ascii="Times New Roman"/>
                <w:b w:val="false"/>
                <w:i w:val="false"/>
                <w:color w:val="000000"/>
                <w:sz w:val="20"/>
              </w:rPr>
              <w:t>
</w:t>
            </w:r>
            <w:r>
              <w:rPr>
                <w:rFonts w:ascii="Times New Roman"/>
                <w:b w:val="false"/>
                <w:i w:val="false"/>
                <w:color w:val="000000"/>
                <w:sz w:val="20"/>
              </w:rPr>
              <w:t>Коэффициент плотности населения________;</w:t>
            </w:r>
            <w:r>
              <w:br/>
            </w:r>
            <w:r>
              <w:rPr>
                <w:rFonts w:ascii="Times New Roman"/>
                <w:b w:val="false"/>
                <w:i w:val="false"/>
                <w:color w:val="000000"/>
                <w:sz w:val="20"/>
              </w:rPr>
              <w:t>
</w:t>
            </w:r>
            <w:r>
              <w:rPr>
                <w:rFonts w:ascii="Times New Roman"/>
                <w:b w:val="false"/>
                <w:i w:val="false"/>
                <w:color w:val="000000"/>
                <w:sz w:val="20"/>
              </w:rPr>
              <w:t>Коэффициент учета надбавок за работу в сельской местности________;</w:t>
            </w:r>
            <w:r>
              <w:br/>
            </w:r>
            <w:r>
              <w:rPr>
                <w:rFonts w:ascii="Times New Roman"/>
                <w:b w:val="false"/>
                <w:i w:val="false"/>
                <w:color w:val="000000"/>
                <w:sz w:val="20"/>
              </w:rPr>
              <w:t>
</w:t>
            </w:r>
            <w:r>
              <w:rPr>
                <w:rFonts w:ascii="Times New Roman"/>
                <w:b w:val="false"/>
                <w:i w:val="false"/>
                <w:color w:val="000000"/>
                <w:sz w:val="20"/>
              </w:rPr>
              <w:t>Коэффициент учета продолжительности отопительного сезона ________;</w:t>
            </w:r>
            <w:r>
              <w:br/>
            </w:r>
            <w:r>
              <w:rPr>
                <w:rFonts w:ascii="Times New Roman"/>
                <w:b w:val="false"/>
                <w:i w:val="false"/>
                <w:color w:val="000000"/>
                <w:sz w:val="20"/>
              </w:rPr>
              <w:t>
</w:t>
            </w:r>
            <w:r>
              <w:rPr>
                <w:rFonts w:ascii="Times New Roman"/>
                <w:b w:val="false"/>
                <w:i w:val="false"/>
                <w:color w:val="000000"/>
                <w:sz w:val="20"/>
              </w:rPr>
              <w:t>Сумма за работу в зонах экологического бедствия на 1-го жителя в месяц ______________тенге;</w:t>
            </w:r>
            <w:r>
              <w:br/>
            </w:r>
            <w:r>
              <w:rPr>
                <w:rFonts w:ascii="Times New Roman"/>
                <w:b w:val="false"/>
                <w:i w:val="false"/>
                <w:color w:val="000000"/>
                <w:sz w:val="20"/>
              </w:rPr>
              <w:t>
</w:t>
            </w:r>
            <w:r>
              <w:rPr>
                <w:rFonts w:ascii="Times New Roman"/>
                <w:b w:val="false"/>
                <w:i w:val="false"/>
                <w:color w:val="000000"/>
                <w:sz w:val="20"/>
              </w:rPr>
              <w:t>Сумма на оказание стационарной и стационарозамещающей медицинской помощи на 1-го жителя</w:t>
            </w:r>
            <w:r>
              <w:br/>
            </w:r>
            <w:r>
              <w:rPr>
                <w:rFonts w:ascii="Times New Roman"/>
                <w:b w:val="false"/>
                <w:i w:val="false"/>
                <w:color w:val="000000"/>
                <w:sz w:val="20"/>
              </w:rPr>
              <w:t>в месяц ______________тенге;</w:t>
            </w:r>
            <w:r>
              <w:br/>
            </w:r>
            <w:r>
              <w:rPr>
                <w:rFonts w:ascii="Times New Roman"/>
                <w:b w:val="false"/>
                <w:i w:val="false"/>
                <w:color w:val="000000"/>
                <w:sz w:val="20"/>
              </w:rPr>
              <w:t>
</w:t>
            </w:r>
            <w:r>
              <w:rPr>
                <w:rFonts w:ascii="Times New Roman"/>
                <w:b w:val="false"/>
                <w:i w:val="false"/>
                <w:color w:val="000000"/>
                <w:sz w:val="20"/>
              </w:rPr>
              <w:t>Комплексный подушевой норматив на сельское население на одного прикрепленного человека,</w:t>
            </w:r>
            <w:r>
              <w:br/>
            </w:r>
            <w:r>
              <w:rPr>
                <w:rFonts w:ascii="Times New Roman"/>
                <w:b w:val="false"/>
                <w:i w:val="false"/>
                <w:color w:val="000000"/>
                <w:sz w:val="20"/>
              </w:rPr>
              <w:t xml:space="preserve">зарегистрированного в портале "РПН", в месяц: ___ тенге, в том числе: </w:t>
            </w:r>
            <w:r>
              <w:br/>
            </w:r>
            <w:r>
              <w:rPr>
                <w:rFonts w:ascii="Times New Roman"/>
                <w:b w:val="false"/>
                <w:i w:val="false"/>
                <w:color w:val="000000"/>
                <w:sz w:val="20"/>
              </w:rPr>
              <w:t>
</w:t>
            </w:r>
            <w:r>
              <w:rPr>
                <w:rFonts w:ascii="Times New Roman"/>
                <w:b w:val="false"/>
                <w:i w:val="false"/>
                <w:color w:val="000000"/>
                <w:sz w:val="20"/>
              </w:rPr>
              <w:t>гарантированный компонент комплексного подушевого норматива на одного прикрепленного</w:t>
            </w:r>
            <w:r>
              <w:br/>
            </w:r>
            <w:r>
              <w:rPr>
                <w:rFonts w:ascii="Times New Roman"/>
                <w:b w:val="false"/>
                <w:i w:val="false"/>
                <w:color w:val="000000"/>
                <w:sz w:val="20"/>
              </w:rPr>
              <w:t xml:space="preserve">человека, зарегистрированного в портале "РПН" к субъекту ПМСП, в месяц ___________тенге; </w:t>
            </w:r>
            <w:r>
              <w:br/>
            </w:r>
            <w:r>
              <w:rPr>
                <w:rFonts w:ascii="Times New Roman"/>
                <w:b w:val="false"/>
                <w:i w:val="false"/>
                <w:color w:val="000000"/>
                <w:sz w:val="20"/>
              </w:rPr>
              <w:t>сумма СКПН на одного прикрепленного человека, зарегистрированного в портале "РПН" к</w:t>
            </w:r>
            <w:r>
              <w:br/>
            </w:r>
            <w:r>
              <w:rPr>
                <w:rFonts w:ascii="Times New Roman"/>
                <w:b w:val="false"/>
                <w:i w:val="false"/>
                <w:color w:val="000000"/>
                <w:sz w:val="20"/>
              </w:rPr>
              <w:t>субъекту ПМСП, в месяц _________ тенге;</w:t>
            </w:r>
            <w:r>
              <w:br/>
            </w:r>
            <w:r>
              <w:rPr>
                <w:rFonts w:ascii="Times New Roman"/>
                <w:b w:val="false"/>
                <w:i w:val="false"/>
                <w:color w:val="000000"/>
                <w:sz w:val="20"/>
              </w:rPr>
              <w:t>
</w:t>
            </w:r>
            <w:r>
              <w:rPr>
                <w:rFonts w:ascii="Times New Roman"/>
                <w:b w:val="false"/>
                <w:i w:val="false"/>
                <w:color w:val="000000"/>
                <w:sz w:val="20"/>
              </w:rPr>
              <w:t xml:space="preserve">Количество школьников _________________________человек; </w:t>
            </w:r>
            <w:r>
              <w:br/>
            </w:r>
            <w:r>
              <w:rPr>
                <w:rFonts w:ascii="Times New Roman"/>
                <w:b w:val="false"/>
                <w:i w:val="false"/>
                <w:color w:val="000000"/>
                <w:sz w:val="20"/>
              </w:rPr>
              <w:t>
Подушевой норматив на 1 школьника в месяц____________ тенге.</w:t>
            </w:r>
          </w:p>
          <w:bookmarkEnd w:id="288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5548"/>
        <w:gridCol w:w="1648"/>
        <w:gridCol w:w="841"/>
        <w:gridCol w:w="1648"/>
        <w:gridCol w:w="842"/>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6" w:id="288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86"/>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кол-во услуг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8" w:id="2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87"/>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медицинской помощи в рамках гарантированного объема бесплатной медицинской помощи прикрепленному населению, в том числе, в том числе: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5" w:id="28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88"/>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медицинской помощи: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2" w:id="28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89"/>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стимулирование работников организации, оказывающей первичной медико-санитарную помощь, за достигнутые конечные результаты их деятельности на основе индикаторов оценки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9" w:id="28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90"/>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консультативно-диагностических услуг, не включенных в комплексный подушевой норматив на оказание амбулаторно-поликлинической помощи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6" w:id="28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91"/>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медицинское обслуживание школьников в организациях образования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13" w:id="2892"/>
    <w:p>
      <w:pPr>
        <w:spacing w:after="0"/>
        <w:ind w:left="0"/>
        <w:jc w:val="both"/>
      </w:pPr>
      <w:r>
        <w:rPr>
          <w:rFonts w:ascii="Times New Roman"/>
          <w:b w:val="false"/>
          <w:i w:val="false"/>
          <w:color w:val="000000"/>
          <w:sz w:val="28"/>
        </w:rPr>
        <w:t>
      Сумма на стимулирование работников за достигнутые индикаторы конечного результата</w:t>
      </w:r>
      <w:r>
        <w:br/>
      </w:r>
      <w:r>
        <w:rPr>
          <w:rFonts w:ascii="Times New Roman"/>
          <w:b w:val="false"/>
          <w:i w:val="false"/>
          <w:color w:val="000000"/>
          <w:sz w:val="28"/>
        </w:rPr>
        <w:t>деятельности субъекта здравоохранения, оказывающего ПМСП</w:t>
      </w:r>
    </w:p>
    <w:bookmarkEnd w:id="2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894"/>
        <w:gridCol w:w="722"/>
        <w:gridCol w:w="722"/>
        <w:gridCol w:w="722"/>
        <w:gridCol w:w="2205"/>
        <w:gridCol w:w="1001"/>
        <w:gridCol w:w="1001"/>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4" w:id="289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893"/>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Индикаторы оценки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8" w:id="289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894"/>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6" w:id="28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95"/>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5" w:id="28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96"/>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4" w:id="28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97"/>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3" w:id="28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98"/>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Впервые выявленные случаи злокачественного новообразования визуальной локализаций 1-2 стадии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2" w:id="28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99"/>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госпитализации больных с осложнениями заболеваний сердечнососудистой системы (инфаркт миокарда, инсульт)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1" w:id="29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00"/>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Обоснованные жалобы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90" w:id="2901"/>
    <w:p>
      <w:pPr>
        <w:spacing w:after="0"/>
        <w:ind w:left="0"/>
        <w:jc w:val="both"/>
      </w:pPr>
      <w:r>
        <w:rPr>
          <w:rFonts w:ascii="Times New Roman"/>
          <w:b w:val="false"/>
          <w:i w:val="false"/>
          <w:color w:val="000000"/>
          <w:sz w:val="28"/>
        </w:rPr>
        <w:t>
      Лизинговые платежи</w:t>
      </w:r>
    </w:p>
    <w:bookmarkEnd w:id="2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270"/>
        <w:gridCol w:w="1952"/>
        <w:gridCol w:w="1497"/>
        <w:gridCol w:w="1725"/>
        <w:gridCol w:w="1271"/>
        <w:gridCol w:w="1953"/>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1" w:id="290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bookmarkEnd w:id="2902"/>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предъявленных к оплате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Предъявленная сумма лизингового платежа к оплате, тенге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к снятию с оплаты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лизингового платежа к снятию с оплаты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услуг принятых к оплате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сумма лизингового платежа, тенге</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9" w:id="2903"/>
          <w:p>
            <w:pPr>
              <w:spacing w:after="20"/>
              <w:ind w:left="20"/>
              <w:jc w:val="both"/>
            </w:pPr>
            <w:r>
              <w:rPr>
                <w:rFonts w:ascii="Times New Roman"/>
                <w:b w:val="false"/>
                <w:i w:val="false"/>
                <w:color w:val="000000"/>
                <w:sz w:val="20"/>
              </w:rPr>
              <w:t>
</w:t>
            </w:r>
            <w:r>
              <w:rPr>
                <w:rFonts w:ascii="Times New Roman"/>
                <w:b w:val="false"/>
                <w:i w:val="false"/>
                <w:color w:val="000000"/>
                <w:sz w:val="20"/>
              </w:rPr>
              <w:t>Всего с использованием медицинской техники, приобретенной на условиях финансового лизинга</w:t>
            </w:r>
          </w:p>
          <w:bookmarkEnd w:id="290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07" w:id="2904"/>
    <w:p>
      <w:pPr>
        <w:spacing w:after="0"/>
        <w:ind w:left="0"/>
        <w:jc w:val="both"/>
      </w:pPr>
      <w:r>
        <w:rPr>
          <w:rFonts w:ascii="Times New Roman"/>
          <w:b w:val="false"/>
          <w:i w:val="false"/>
          <w:color w:val="000000"/>
          <w:sz w:val="28"/>
        </w:rPr>
        <w:t>
      Иные выплаты/вычеты</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8" w:id="290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905"/>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по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7" w:id="290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0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2" w:id="29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907"/>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26" w:id="2908"/>
    <w:p>
      <w:pPr>
        <w:spacing w:after="0"/>
        <w:ind w:left="0"/>
        <w:jc w:val="both"/>
      </w:pPr>
      <w:r>
        <w:rPr>
          <w:rFonts w:ascii="Times New Roman"/>
          <w:b w:val="false"/>
          <w:i w:val="false"/>
          <w:color w:val="000000"/>
          <w:sz w:val="28"/>
        </w:rPr>
        <w:t>
      Всего принято к оплате: _____________ тенге, в том числе:</w:t>
      </w:r>
      <w:r>
        <w:br/>
      </w:r>
      <w:r>
        <w:rPr>
          <w:rFonts w:ascii="Times New Roman"/>
          <w:b w:val="false"/>
          <w:i w:val="false"/>
          <w:color w:val="000000"/>
          <w:sz w:val="28"/>
        </w:rPr>
        <w:t>сумма на возмещение лизинговых платежей: _____________ тенге;</w:t>
      </w:r>
      <w:r>
        <w:br/>
      </w:r>
      <w:r>
        <w:rPr>
          <w:rFonts w:ascii="Times New Roman"/>
          <w:b w:val="false"/>
          <w:i w:val="false"/>
          <w:color w:val="000000"/>
          <w:sz w:val="28"/>
        </w:rPr>
        <w:t>удержанная сумма: _____________ тенге, из них:</w:t>
      </w:r>
      <w:r>
        <w:br/>
      </w:r>
      <w:r>
        <w:rPr>
          <w:rFonts w:ascii="Times New Roman"/>
          <w:b w:val="false"/>
          <w:i w:val="false"/>
          <w:color w:val="000000"/>
          <w:sz w:val="28"/>
        </w:rPr>
        <w:t>по результатам контроля качества и объема: _____________ тенге;</w:t>
      </w:r>
      <w:r>
        <w:br/>
      </w:r>
      <w:r>
        <w:rPr>
          <w:rFonts w:ascii="Times New Roman"/>
          <w:b w:val="false"/>
          <w:i w:val="false"/>
          <w:color w:val="000000"/>
          <w:sz w:val="28"/>
        </w:rPr>
        <w:t>за пролеченные случаи текущего периода с летальным исходом, не прошедшие экспертизу качества и объема: _____________ тенге;</w:t>
      </w:r>
      <w:r>
        <w:br/>
      </w:r>
      <w:r>
        <w:rPr>
          <w:rFonts w:ascii="Times New Roman"/>
          <w:b w:val="false"/>
          <w:i w:val="false"/>
          <w:color w:val="000000"/>
          <w:sz w:val="28"/>
        </w:rPr>
        <w:t>за пролеченные случаи прошедшего периода с непредотвратимым летальным исходом,</w:t>
      </w:r>
      <w:r>
        <w:br/>
      </w:r>
      <w:r>
        <w:rPr>
          <w:rFonts w:ascii="Times New Roman"/>
          <w:b w:val="false"/>
          <w:i w:val="false"/>
          <w:color w:val="000000"/>
          <w:sz w:val="28"/>
        </w:rPr>
        <w:t>прошедшие экспертизу качества и объема в отчетном периоде: _____________ тенге;</w:t>
      </w:r>
      <w:r>
        <w:br/>
      </w:r>
      <w:r>
        <w:rPr>
          <w:rFonts w:ascii="Times New Roman"/>
          <w:b w:val="false"/>
          <w:i w:val="false"/>
          <w:color w:val="000000"/>
          <w:sz w:val="28"/>
        </w:rPr>
        <w:t>Сумма по решению комиссии снятая: ____________ тенге / принятая: ___________ тенге, в</w:t>
      </w:r>
      <w:r>
        <w:br/>
      </w:r>
      <w:r>
        <w:rPr>
          <w:rFonts w:ascii="Times New Roman"/>
          <w:b w:val="false"/>
          <w:i w:val="false"/>
          <w:color w:val="000000"/>
          <w:sz w:val="28"/>
        </w:rPr>
        <w:t>том числе:</w:t>
      </w:r>
      <w:r>
        <w:br/>
      </w:r>
      <w:r>
        <w:rPr>
          <w:rFonts w:ascii="Times New Roman"/>
          <w:b w:val="false"/>
          <w:i w:val="false"/>
          <w:color w:val="000000"/>
          <w:sz w:val="28"/>
        </w:rPr>
        <w:t>выплаты: _____________ тенге,</w:t>
      </w:r>
      <w:r>
        <w:br/>
      </w:r>
      <w:r>
        <w:rPr>
          <w:rFonts w:ascii="Times New Roman"/>
          <w:b w:val="false"/>
          <w:i w:val="false"/>
          <w:color w:val="000000"/>
          <w:sz w:val="28"/>
        </w:rPr>
        <w:t>вычеты: _____________ тенге.</w:t>
      </w:r>
      <w:r>
        <w:br/>
      </w:r>
      <w:r>
        <w:rPr>
          <w:rFonts w:ascii="Times New Roman"/>
          <w:b w:val="false"/>
          <w:i w:val="false"/>
          <w:color w:val="000000"/>
          <w:sz w:val="28"/>
        </w:rPr>
        <w:t>Сумма к удержанию ранее выплаченного аванса: _____________ тенге;</w:t>
      </w:r>
      <w:r>
        <w:br/>
      </w:r>
      <w:r>
        <w:rPr>
          <w:rFonts w:ascii="Times New Roman"/>
          <w:b w:val="false"/>
          <w:i w:val="false"/>
          <w:color w:val="000000"/>
          <w:sz w:val="28"/>
        </w:rPr>
        <w:t>Остаток ранее выплаченного аванса, который подлежит к удержанию в следующий период:</w:t>
      </w:r>
      <w:r>
        <w:br/>
      </w:r>
      <w:r>
        <w:rPr>
          <w:rFonts w:ascii="Times New Roman"/>
          <w:b w:val="false"/>
          <w:i w:val="false"/>
          <w:color w:val="000000"/>
          <w:sz w:val="28"/>
        </w:rPr>
        <w:t>_____________ тенге;</w:t>
      </w:r>
      <w:r>
        <w:br/>
      </w:r>
      <w:r>
        <w:rPr>
          <w:rFonts w:ascii="Times New Roman"/>
          <w:b w:val="false"/>
          <w:i w:val="false"/>
          <w:color w:val="000000"/>
          <w:sz w:val="28"/>
        </w:rPr>
        <w:t>Итого начислено к перечислению: _____________ тенге;</w:t>
      </w:r>
      <w:r>
        <w:br/>
      </w:r>
      <w:r>
        <w:rPr>
          <w:rFonts w:ascii="Times New Roman"/>
          <w:b w:val="false"/>
          <w:i w:val="false"/>
          <w:color w:val="000000"/>
          <w:sz w:val="28"/>
        </w:rPr>
        <w:t>в том числе возмещение лизинговых платежей: _____________ тенге.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2"/>
        <w:gridCol w:w="63"/>
        <w:gridCol w:w="6075"/>
      </w:tblGrid>
      <w:tr>
        <w:trPr>
          <w:trHeight w:val="30" w:hRule="atLeast"/>
        </w:trPr>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7" w:id="290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
</w:t>
            </w:r>
            <w:r>
              <w:rPr>
                <w:rFonts w:ascii="Times New Roman"/>
                <w:b w:val="false"/>
                <w:i w:val="false"/>
                <w:color w:val="000000"/>
                <w:sz w:val="20"/>
              </w:rPr>
              <w:t>Адрес: ________________________________</w:t>
            </w:r>
            <w:r>
              <w:br/>
            </w:r>
            <w:r>
              <w:rPr>
                <w:rFonts w:ascii="Times New Roman"/>
                <w:b w:val="false"/>
                <w:i w:val="false"/>
                <w:color w:val="000000"/>
                <w:sz w:val="20"/>
              </w:rPr>
              <w:t>БИН: _________________________________</w:t>
            </w:r>
            <w:r>
              <w:br/>
            </w:r>
            <w:r>
              <w:rPr>
                <w:rFonts w:ascii="Times New Roman"/>
                <w:b w:val="false"/>
                <w:i w:val="false"/>
                <w:color w:val="000000"/>
                <w:sz w:val="20"/>
              </w:rPr>
              <w:t>ИИН: _________________________________</w:t>
            </w:r>
            <w:r>
              <w:br/>
            </w:r>
            <w:r>
              <w:rPr>
                <w:rFonts w:ascii="Times New Roman"/>
                <w:b w:val="false"/>
                <w:i w:val="false"/>
                <w:color w:val="000000"/>
                <w:sz w:val="20"/>
              </w:rPr>
              <w:t>БИК: _________________________________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бенефициара)</w:t>
            </w:r>
            <w:r>
              <w:br/>
            </w:r>
            <w:r>
              <w:rPr>
                <w:rFonts w:ascii="Times New Roman"/>
                <w:b w:val="false"/>
                <w:i w:val="false"/>
                <w:color w:val="000000"/>
                <w:sz w:val="20"/>
              </w:rPr>
              <w:t>
</w:t>
            </w:r>
            <w:r>
              <w:rPr>
                <w:rFonts w:ascii="Times New Roman"/>
                <w:b w:val="false"/>
                <w:i w:val="false"/>
                <w:color w:val="000000"/>
                <w:sz w:val="20"/>
              </w:rPr>
              <w:t>Код: __________________________________</w:t>
            </w:r>
            <w:r>
              <w:br/>
            </w:r>
            <w:r>
              <w:rPr>
                <w:rFonts w:ascii="Times New Roman"/>
                <w:b w:val="false"/>
                <w:i w:val="false"/>
                <w:color w:val="000000"/>
                <w:sz w:val="20"/>
              </w:rPr>
              <w:t>
</w:t>
            </w:r>
            <w:r>
              <w:rPr>
                <w:rFonts w:ascii="Times New Roman"/>
                <w:b w:val="false"/>
                <w:i w:val="false"/>
                <w:color w:val="000000"/>
                <w:sz w:val="20"/>
              </w:rPr>
              <w:t>КБЕ: __________________________________</w:t>
            </w:r>
            <w:r>
              <w:br/>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
</w:t>
            </w:r>
            <w:r>
              <w:rPr>
                <w:rFonts w:ascii="Times New Roman"/>
                <w:b w:val="false"/>
                <w:i w:val="false"/>
                <w:color w:val="000000"/>
                <w:sz w:val="20"/>
              </w:rPr>
              <w:t xml:space="preserve">Место печати (для акта на бумажном </w:t>
            </w:r>
            <w:r>
              <w:br/>
            </w:r>
            <w:r>
              <w:rPr>
                <w:rFonts w:ascii="Times New Roman"/>
                <w:b w:val="false"/>
                <w:i w:val="false"/>
                <w:color w:val="000000"/>
                <w:sz w:val="20"/>
              </w:rPr>
              <w:t>
носителе)</w:t>
            </w:r>
          </w:p>
          <w:bookmarkEnd w:id="2909"/>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7" w:id="2910"/>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БИН:_______________________________</w:t>
            </w:r>
            <w:r>
              <w:br/>
            </w:r>
            <w:r>
              <w:rPr>
                <w:rFonts w:ascii="Times New Roman"/>
                <w:b w:val="false"/>
                <w:i w:val="false"/>
                <w:color w:val="000000"/>
                <w:sz w:val="20"/>
              </w:rPr>
              <w:t>ИИН:_______________________________</w:t>
            </w:r>
            <w:r>
              <w:br/>
            </w:r>
            <w:r>
              <w:rPr>
                <w:rFonts w:ascii="Times New Roman"/>
                <w:b w:val="false"/>
                <w:i w:val="false"/>
                <w:color w:val="000000"/>
                <w:sz w:val="20"/>
              </w:rPr>
              <w:t>БИК:_______________________________</w:t>
            </w:r>
            <w:r>
              <w:br/>
            </w:r>
            <w:r>
              <w:rPr>
                <w:rFonts w:ascii="Times New Roman"/>
                <w:b w:val="false"/>
                <w:i w:val="false"/>
                <w:color w:val="000000"/>
                <w:sz w:val="20"/>
              </w:rPr>
              <w:t>Наименование банка:_________________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КБЕ:_______________________________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(для акта на бумажном носителе)</w:t>
            </w:r>
            <w:r>
              <w:br/>
            </w:r>
            <w:r>
              <w:rPr>
                <w:rFonts w:ascii="Times New Roman"/>
                <w:b w:val="false"/>
                <w:i w:val="false"/>
                <w:color w:val="000000"/>
                <w:sz w:val="20"/>
              </w:rPr>
              <w:t>Место печати (при наличии/ для акта на</w:t>
            </w:r>
            <w:r>
              <w:br/>
            </w:r>
            <w:r>
              <w:rPr>
                <w:rFonts w:ascii="Times New Roman"/>
                <w:b w:val="false"/>
                <w:i w:val="false"/>
                <w:color w:val="000000"/>
                <w:sz w:val="20"/>
              </w:rPr>
              <w:t>бумажном носителе, при наличии)</w:t>
            </w:r>
          </w:p>
          <w:bookmarkEnd w:id="2910"/>
        </w:tc>
      </w:tr>
    </w:tbl>
    <w:bookmarkStart w:name="z33046" w:id="2911"/>
    <w:p>
      <w:pPr>
        <w:spacing w:after="0"/>
        <w:ind w:left="0"/>
        <w:jc w:val="both"/>
      </w:pPr>
      <w:r>
        <w:rPr>
          <w:rFonts w:ascii="Times New Roman"/>
          <w:b w:val="false"/>
          <w:i w:val="false"/>
          <w:color w:val="000000"/>
          <w:sz w:val="28"/>
        </w:rPr>
        <w:t>
      Приложение 55</w:t>
      </w:r>
      <w:r>
        <w:br/>
      </w:r>
      <w:r>
        <w:rPr>
          <w:rFonts w:ascii="Times New Roman"/>
          <w:b w:val="false"/>
          <w:i w:val="false"/>
          <w:color w:val="000000"/>
          <w:sz w:val="28"/>
        </w:rPr>
        <w:t>к Приказу Министра</w:t>
      </w:r>
      <w:r>
        <w:br/>
      </w:r>
      <w:r>
        <w:rPr>
          <w:rFonts w:ascii="Times New Roman"/>
          <w:b w:val="false"/>
          <w:i w:val="false"/>
          <w:color w:val="000000"/>
          <w:sz w:val="28"/>
        </w:rPr>
        <w:t xml:space="preserve">          </w:t>
      </w:r>
    </w:p>
    <w:bookmarkEnd w:id="2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СЧЕТ-РЕЕСТР</w:t>
      </w:r>
    </w:p>
    <w:p>
      <w:pPr>
        <w:spacing w:after="0"/>
        <w:ind w:left="0"/>
        <w:jc w:val="both"/>
      </w:pPr>
      <w:r>
        <w:rPr>
          <w:rFonts w:ascii="Times New Roman"/>
          <w:b w:val="false"/>
          <w:i w:val="false"/>
          <w:color w:val="000000"/>
          <w:sz w:val="28"/>
        </w:rPr>
        <w:t>
            за оказание медицинской помощи прикрепленному населению</w:t>
      </w:r>
    </w:p>
    <w:p>
      <w:pPr>
        <w:spacing w:after="0"/>
        <w:ind w:left="0"/>
        <w:jc w:val="both"/>
      </w:pPr>
      <w:r>
        <w:rPr>
          <w:rFonts w:ascii="Times New Roman"/>
          <w:b w:val="false"/>
          <w:i w:val="false"/>
          <w:color w:val="000000"/>
          <w:sz w:val="28"/>
        </w:rPr>
        <w:t>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субъектом здравоохранения районного значения и села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исключено приказом Министра здравоохранения РК от 27.11.2017 </w:t>
      </w:r>
      <w:r>
        <w:rPr>
          <w:rFonts w:ascii="Times New Roman"/>
          <w:b w:val="false"/>
          <w:i w:val="false"/>
          <w:color w:val="00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доходов</w:t>
      </w:r>
    </w:p>
    <w:p>
      <w:pPr>
        <w:spacing w:after="0"/>
        <w:ind w:left="0"/>
        <w:jc w:val="both"/>
      </w:pPr>
      <w:r>
        <w:rPr>
          <w:rFonts w:ascii="Times New Roman"/>
          <w:b w:val="false"/>
          <w:i w:val="false"/>
          <w:color w:val="000000"/>
          <w:sz w:val="28"/>
        </w:rPr>
        <w:t>
            при оказании медицинской помощи субъектом здравоохранения</w:t>
      </w:r>
    </w:p>
    <w:p>
      <w:pPr>
        <w:spacing w:after="0"/>
        <w:ind w:left="0"/>
        <w:jc w:val="both"/>
      </w:pPr>
      <w:r>
        <w:rPr>
          <w:rFonts w:ascii="Times New Roman"/>
          <w:b w:val="false"/>
          <w:i w:val="false"/>
          <w:color w:val="000000"/>
          <w:sz w:val="28"/>
        </w:rPr>
        <w:t>
      районного значения и села</w:t>
      </w:r>
    </w:p>
    <w:p>
      <w:pPr>
        <w:spacing w:after="0"/>
        <w:ind w:left="0"/>
        <w:jc w:val="both"/>
      </w:pPr>
      <w:r>
        <w:rPr>
          <w:rFonts w:ascii="Times New Roman"/>
          <w:b w:val="false"/>
          <w:i w:val="false"/>
          <w:color w:val="000000"/>
          <w:sz w:val="28"/>
        </w:rPr>
        <w:t>
      Период с "___" _______ 20 ___ года по "___" ________ 20 ___ год</w:t>
      </w:r>
    </w:p>
    <w:p>
      <w:pPr>
        <w:spacing w:after="0"/>
        <w:ind w:left="0"/>
        <w:jc w:val="both"/>
      </w:pPr>
      <w:r>
        <w:rPr>
          <w:rFonts w:ascii="Times New Roman"/>
          <w:b w:val="false"/>
          <w:i w:val="false"/>
          <w:color w:val="000000"/>
          <w:sz w:val="28"/>
        </w:rPr>
        <w:t>
      По договору № _____ от "___" 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560"/>
        <w:gridCol w:w="885"/>
        <w:gridCol w:w="2610"/>
        <w:gridCol w:w="1379"/>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 в виде ЦТТ*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рамках ГОБМП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ПМСП**</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рамках ГОБМП по договору субподряда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услуги (указать)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здравоохранения (поставщика):____________________/___________________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w:t>
      </w:r>
    </w:p>
    <w:p>
      <w:pPr>
        <w:spacing w:after="0"/>
        <w:ind w:left="0"/>
        <w:jc w:val="both"/>
      </w:pPr>
      <w:r>
        <w:rPr>
          <w:rFonts w:ascii="Times New Roman"/>
          <w:b w:val="false"/>
          <w:i w:val="false"/>
          <w:color w:val="000000"/>
          <w:sz w:val="28"/>
        </w:rPr>
        <w:t>
      здравоохранения (поставщика): 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*ЦТТ – целевой текущий трансферт;</w:t>
      </w:r>
    </w:p>
    <w:p>
      <w:pPr>
        <w:spacing w:after="0"/>
        <w:ind w:left="0"/>
        <w:jc w:val="both"/>
      </w:pPr>
      <w:r>
        <w:rPr>
          <w:rFonts w:ascii="Times New Roman"/>
          <w:b w:val="false"/>
          <w:i w:val="false"/>
          <w:color w:val="000000"/>
          <w:sz w:val="28"/>
        </w:rPr>
        <w:t>
      ** ПМСП - первичная медико-санитарная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расходов</w:t>
      </w:r>
    </w:p>
    <w:p>
      <w:pPr>
        <w:spacing w:after="0"/>
        <w:ind w:left="0"/>
        <w:jc w:val="both"/>
      </w:pPr>
      <w:r>
        <w:rPr>
          <w:rFonts w:ascii="Times New Roman"/>
          <w:b w:val="false"/>
          <w:i w:val="false"/>
          <w:color w:val="000000"/>
          <w:sz w:val="28"/>
        </w:rPr>
        <w:t>
            при оказании медицинской помощи субъектом здравоохранения</w:t>
      </w:r>
    </w:p>
    <w:p>
      <w:pPr>
        <w:spacing w:after="0"/>
        <w:ind w:left="0"/>
        <w:jc w:val="both"/>
      </w:pPr>
      <w:r>
        <w:rPr>
          <w:rFonts w:ascii="Times New Roman"/>
          <w:b w:val="false"/>
          <w:i w:val="false"/>
          <w:color w:val="000000"/>
          <w:sz w:val="28"/>
        </w:rPr>
        <w:t>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7111"/>
        <w:gridCol w:w="1263"/>
        <w:gridCol w:w="1615"/>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месяц,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начало периода, итого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субподряда: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оказание консультативно-диагностических услуг в рамках ГОБМП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оказание стационарной и (или) стационарозамещающей помощи в рамках ГОБМП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оказание комплекса медицинских услуг в рамках ГОБМП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на конец периода, итого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заработной плате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медикаментам и прочим средствам медицинского назначения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субподряда: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оказание консультативно-диагностических услуг в рамках ГОБМП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оказание стационарной и (или) стационарозамещающей помощи в рамках ГОБМП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 оказание комплекса медицинских услуг в рамках ГОБМП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 оплата, единовременное пособие к отпуску, мат. помощь)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стимулирование работников за достигнутые индикаторы конечного результата деятельности субъекта здравоохранения, оказывающего ПМСП**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 (социальные работники и психологи)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Компенсационные выплаты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на повышение квалификации и переподготовку кадров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субподряда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аренду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субъекта здравоохранения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субъекта здравоохранения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обязательные платежи в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оборудования стоимостью до 5 млн. 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здравоохранения (поставщика):____________________/___________________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w:t>
      </w:r>
    </w:p>
    <w:p>
      <w:pPr>
        <w:spacing w:after="0"/>
        <w:ind w:left="0"/>
        <w:jc w:val="both"/>
      </w:pPr>
      <w:r>
        <w:rPr>
          <w:rFonts w:ascii="Times New Roman"/>
          <w:b w:val="false"/>
          <w:i w:val="false"/>
          <w:color w:val="000000"/>
          <w:sz w:val="28"/>
        </w:rPr>
        <w:t>
      здравоохранения (поставщика): 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доходов и расходов</w:t>
      </w:r>
    </w:p>
    <w:p>
      <w:pPr>
        <w:spacing w:after="0"/>
        <w:ind w:left="0"/>
        <w:jc w:val="both"/>
      </w:pPr>
      <w:r>
        <w:rPr>
          <w:rFonts w:ascii="Times New Roman"/>
          <w:b w:val="false"/>
          <w:i w:val="false"/>
          <w:color w:val="000000"/>
          <w:sz w:val="28"/>
        </w:rPr>
        <w:t>
            при оказании медицинской помощи субъектом здравоохранения</w:t>
      </w:r>
    </w:p>
    <w:p>
      <w:pPr>
        <w:spacing w:after="0"/>
        <w:ind w:left="0"/>
        <w:jc w:val="both"/>
      </w:pPr>
      <w:r>
        <w:rPr>
          <w:rFonts w:ascii="Times New Roman"/>
          <w:b w:val="false"/>
          <w:i w:val="false"/>
          <w:color w:val="000000"/>
          <w:sz w:val="28"/>
        </w:rPr>
        <w:t>
          районного значения и села в разрезе структурных подразделений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339"/>
        <w:gridCol w:w="453"/>
        <w:gridCol w:w="2158"/>
        <w:gridCol w:w="2443"/>
        <w:gridCol w:w="2158"/>
        <w:gridCol w:w="2444"/>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в месяц, тыс.тенге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месяц, тыс.тенге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расход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по: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Врачебная амбулатория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здравоохранения (поставщика):____________________/___________________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w:t>
      </w:r>
    </w:p>
    <w:p>
      <w:pPr>
        <w:spacing w:after="0"/>
        <w:ind w:left="0"/>
        <w:jc w:val="both"/>
      </w:pPr>
      <w:r>
        <w:rPr>
          <w:rFonts w:ascii="Times New Roman"/>
          <w:b w:val="false"/>
          <w:i w:val="false"/>
          <w:color w:val="000000"/>
          <w:sz w:val="28"/>
        </w:rPr>
        <w:t>
      здравоохранения (поставщика): 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дифференцированной оплате работников субъекта</w:t>
      </w:r>
    </w:p>
    <w:p>
      <w:pPr>
        <w:spacing w:after="0"/>
        <w:ind w:left="0"/>
        <w:jc w:val="both"/>
      </w:pPr>
      <w:r>
        <w:rPr>
          <w:rFonts w:ascii="Times New Roman"/>
          <w:b w:val="false"/>
          <w:i w:val="false"/>
          <w:color w:val="000000"/>
          <w:sz w:val="28"/>
        </w:rPr>
        <w:t>
      здравоохранения районного значения и села</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3508"/>
        <w:gridCol w:w="1030"/>
        <w:gridCol w:w="1889"/>
        <w:gridCol w:w="1889"/>
        <w:gridCol w:w="1030"/>
        <w:gridCol w:w="1890"/>
      </w:tblGrid>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дополнительные денежные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дифференцированную оплату труда</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ПМСП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ПМСП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здравоохранения (поставщика):____________________/___________________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w:t>
      </w:r>
    </w:p>
    <w:p>
      <w:pPr>
        <w:spacing w:after="0"/>
        <w:ind w:left="0"/>
        <w:jc w:val="both"/>
      </w:pPr>
      <w:r>
        <w:rPr>
          <w:rFonts w:ascii="Times New Roman"/>
          <w:b w:val="false"/>
          <w:i w:val="false"/>
          <w:color w:val="000000"/>
          <w:sz w:val="28"/>
        </w:rPr>
        <w:t>
      здравоохранения (поставщика): 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повышении квалификации и переподготовке кадров</w:t>
      </w:r>
    </w:p>
    <w:p>
      <w:pPr>
        <w:spacing w:after="0"/>
        <w:ind w:left="0"/>
        <w:jc w:val="both"/>
      </w:pPr>
      <w:r>
        <w:rPr>
          <w:rFonts w:ascii="Times New Roman"/>
          <w:b w:val="false"/>
          <w:i w:val="false"/>
          <w:color w:val="000000"/>
          <w:sz w:val="28"/>
        </w:rPr>
        <w:t>
      субъекта здравоохранения районного значения и села</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районного значения и села)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64"/>
        <w:gridCol w:w="797"/>
        <w:gridCol w:w="623"/>
        <w:gridCol w:w="797"/>
        <w:gridCol w:w="1605"/>
        <w:gridCol w:w="624"/>
        <w:gridCol w:w="1491"/>
        <w:gridCol w:w="624"/>
        <w:gridCol w:w="797"/>
        <w:gridCol w:w="1144"/>
        <w:gridCol w:w="1493"/>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работников, человек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 тенге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за счет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врачей ПМСП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средних медицинских работников ПМСП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p>
    <w:p>
      <w:pPr>
        <w:spacing w:after="0"/>
        <w:ind w:left="0"/>
        <w:jc w:val="both"/>
      </w:pPr>
      <w:r>
        <w:rPr>
          <w:rFonts w:ascii="Times New Roman"/>
          <w:b w:val="false"/>
          <w:i w:val="false"/>
          <w:color w:val="000000"/>
          <w:sz w:val="28"/>
        </w:rPr>
        <w:t>
      здравоохранения (поставщика):____________________/___________________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w:t>
      </w:r>
    </w:p>
    <w:p>
      <w:pPr>
        <w:spacing w:after="0"/>
        <w:ind w:left="0"/>
        <w:jc w:val="both"/>
      </w:pPr>
      <w:r>
        <w:rPr>
          <w:rFonts w:ascii="Times New Roman"/>
          <w:b w:val="false"/>
          <w:i w:val="false"/>
          <w:color w:val="000000"/>
          <w:sz w:val="28"/>
        </w:rPr>
        <w:t>
      здравоохранения (поставщика): 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92-1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92-1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49" w:id="2912"/>
    <w:p>
      <w:pPr>
        <w:spacing w:after="0"/>
        <w:ind w:left="0"/>
        <w:jc w:val="left"/>
      </w:pPr>
      <w:r>
        <w:rPr>
          <w:rFonts w:ascii="Times New Roman"/>
          <w:b/>
          <w:i w:val="false"/>
          <w:color w:val="000000"/>
        </w:rPr>
        <w:t xml:space="preserve">                    Информация о распределении плановой суммы аванса</w:t>
      </w:r>
      <w:r>
        <w:br/>
      </w:r>
      <w:r>
        <w:rPr>
          <w:rFonts w:ascii="Times New Roman"/>
          <w:b/>
          <w:i w:val="false"/>
          <w:color w:val="000000"/>
        </w:rPr>
        <w:t xml:space="preserve">                               на оказание медицинских услуг</w:t>
      </w:r>
      <w:r>
        <w:br/>
      </w:r>
      <w:r>
        <w:rPr>
          <w:rFonts w:ascii="Times New Roman"/>
          <w:b/>
          <w:i w:val="false"/>
          <w:color w:val="000000"/>
        </w:rPr>
        <w:t xml:space="preserve">                   по договору № _____ от "___" _________ 20 ___ года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субъекта здравоохранения)</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бюджетной программы в соответствии</w:t>
      </w:r>
      <w:r>
        <w:br/>
      </w:r>
      <w:r>
        <w:rPr>
          <w:rFonts w:ascii="Times New Roman"/>
          <w:b/>
          <w:i w:val="false"/>
          <w:color w:val="000000"/>
        </w:rPr>
        <w:t xml:space="preserve">                         с единой бюджетной классификацией)</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579"/>
        <w:gridCol w:w="3344"/>
        <w:gridCol w:w="3344"/>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0" w:id="29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913"/>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расходов</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Основной аванс (тыс.тенге)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Дополнительный аванс (тыс.тенге)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5" w:id="29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4"/>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5" w:id="2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5"/>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работников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0" w:id="29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916"/>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5" w:id="29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17"/>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0" w:id="29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18"/>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ИМН</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5" w:id="29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19"/>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0" w:id="29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20"/>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95" w:id="2921"/>
    <w:p>
      <w:pPr>
        <w:spacing w:after="0"/>
        <w:ind w:left="0"/>
        <w:jc w:val="both"/>
      </w:pPr>
      <w:r>
        <w:rPr>
          <w:rFonts w:ascii="Times New Roman"/>
          <w:b w:val="false"/>
          <w:i w:val="false"/>
          <w:color w:val="000000"/>
          <w:sz w:val="28"/>
        </w:rPr>
        <w:t>
      Руководитель субъекта здравоохранения (поставщика):</w:t>
      </w:r>
      <w:r>
        <w:br/>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Главный бухгалтер субъекта здравоохранения (поставщика):</w:t>
      </w:r>
      <w:r>
        <w:br/>
      </w:r>
      <w:r>
        <w:rPr>
          <w:rFonts w:ascii="Times New Roman"/>
          <w:b w:val="false"/>
          <w:i w:val="false"/>
          <w:color w:val="000000"/>
          <w:sz w:val="28"/>
        </w:rPr>
        <w:t>______________________________________ / ____________________</w:t>
      </w:r>
      <w:r>
        <w:br/>
      </w:r>
      <w:r>
        <w:rPr>
          <w:rFonts w:ascii="Times New Roman"/>
          <w:b w:val="false"/>
          <w:i w:val="false"/>
          <w:color w:val="000000"/>
          <w:sz w:val="28"/>
        </w:rPr>
        <w:t xml:space="preserve">       (Фамилия, имя, отчество (при его наличии)/подпись)</w:t>
      </w:r>
    </w:p>
    <w:bookmarkEnd w:id="2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СЧЕТ-РЕЕСТР</w:t>
      </w:r>
    </w:p>
    <w:p>
      <w:pPr>
        <w:spacing w:after="0"/>
        <w:ind w:left="0"/>
        <w:jc w:val="both"/>
      </w:pPr>
      <w:r>
        <w:rPr>
          <w:rFonts w:ascii="Times New Roman"/>
          <w:b w:val="false"/>
          <w:i w:val="false"/>
          <w:color w:val="000000"/>
          <w:sz w:val="28"/>
        </w:rPr>
        <w:t>
      за оказание медицинских услуг</w:t>
      </w:r>
    </w:p>
    <w:p>
      <w:pPr>
        <w:spacing w:after="0"/>
        <w:ind w:left="0"/>
        <w:jc w:val="both"/>
      </w:pPr>
      <w:r>
        <w:rPr>
          <w:rFonts w:ascii="Times New Roman"/>
          <w:b w:val="false"/>
          <w:i w:val="false"/>
          <w:color w:val="000000"/>
          <w:sz w:val="28"/>
        </w:rPr>
        <w:t>
             в рамках гарантированного объема бесплатной медицинской</w:t>
      </w:r>
    </w:p>
    <w:p>
      <w:pPr>
        <w:spacing w:after="0"/>
        <w:ind w:left="0"/>
        <w:jc w:val="both"/>
      </w:pPr>
      <w:r>
        <w:rPr>
          <w:rFonts w:ascii="Times New Roman"/>
          <w:b w:val="false"/>
          <w:i w:val="false"/>
          <w:color w:val="000000"/>
          <w:sz w:val="28"/>
        </w:rPr>
        <w:t>
      помощи по договору субподряда</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 _________________________________________</w:t>
      </w:r>
    </w:p>
    <w:p>
      <w:pPr>
        <w:spacing w:after="0"/>
        <w:ind w:left="0"/>
        <w:jc w:val="both"/>
      </w:pPr>
      <w:r>
        <w:rPr>
          <w:rFonts w:ascii="Times New Roman"/>
          <w:b w:val="false"/>
          <w:i w:val="false"/>
          <w:color w:val="000000"/>
          <w:sz w:val="28"/>
        </w:rPr>
        <w:t>
      Наименование субъекта здравоохранения (поставщика): 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услуги по договору субподряда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услуги, не включенные в договор субподряда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специализированной медицинской помощи в форме</w:t>
      </w:r>
    </w:p>
    <w:p>
      <w:pPr>
        <w:spacing w:after="0"/>
        <w:ind w:left="0"/>
        <w:jc w:val="both"/>
      </w:pPr>
      <w:r>
        <w:rPr>
          <w:rFonts w:ascii="Times New Roman"/>
          <w:b w:val="false"/>
          <w:i w:val="false"/>
          <w:color w:val="000000"/>
          <w:sz w:val="28"/>
        </w:rPr>
        <w:t>
      стационарной и (или) стационарозамещающей медицинской помощи, оплата</w:t>
      </w:r>
    </w:p>
    <w:p>
      <w:pPr>
        <w:spacing w:after="0"/>
        <w:ind w:left="0"/>
        <w:jc w:val="both"/>
      </w:pPr>
      <w:r>
        <w:rPr>
          <w:rFonts w:ascii="Times New Roman"/>
          <w:b w:val="false"/>
          <w:i w:val="false"/>
          <w:color w:val="000000"/>
          <w:sz w:val="28"/>
        </w:rPr>
        <w:t>
      по которым осуществляется по клинико-затратным группам:*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5382"/>
        <w:gridCol w:w="1806"/>
        <w:gridCol w:w="1807"/>
      </w:tblGrid>
      <w:tr>
        <w:trPr>
          <w:trHeight w:val="3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пролеченных случаев</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стационарная медицинская помощь</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стационарозамещающая медицинская помощь</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комплекса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7773"/>
        <w:gridCol w:w="870"/>
        <w:gridCol w:w="1206"/>
        <w:gridCol w:w="1206"/>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подушевой норматив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комплекса медицинских услуг, в том числе по формам:</w:t>
            </w:r>
          </w:p>
          <w:p>
            <w:pPr>
              <w:spacing w:after="20"/>
              <w:ind w:left="20"/>
              <w:jc w:val="both"/>
            </w:pPr>
            <w:r>
              <w:rPr>
                <w:rFonts w:ascii="Times New Roman"/>
                <w:b w:val="false"/>
                <w:i w:val="false"/>
                <w:color w:val="000000"/>
                <w:sz w:val="20"/>
              </w:rPr>
              <w:t>
_________ (указать)</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субподрядчика 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в таблице заполняются на основании данных, введенных в ИС</w:t>
      </w:r>
    </w:p>
    <w:p>
      <w:pPr>
        <w:spacing w:after="0"/>
        <w:ind w:left="0"/>
        <w:jc w:val="both"/>
      </w:pPr>
      <w:r>
        <w:rPr>
          <w:rFonts w:ascii="Times New Roman"/>
          <w:b w:val="false"/>
          <w:i w:val="false"/>
          <w:color w:val="000000"/>
          <w:sz w:val="28"/>
        </w:rPr>
        <w:t>
      "ЭРСБ".</w:t>
      </w:r>
    </w:p>
    <w:p>
      <w:pPr>
        <w:spacing w:after="0"/>
        <w:ind w:left="0"/>
        <w:jc w:val="both"/>
      </w:pPr>
      <w:r>
        <w:rPr>
          <w:rFonts w:ascii="Times New Roman"/>
          <w:b w:val="false"/>
          <w:i w:val="false"/>
          <w:color w:val="000000"/>
          <w:sz w:val="28"/>
        </w:rPr>
        <w:t>
      К данному счет-реестру прилагается следующее приложение:</w:t>
      </w:r>
    </w:p>
    <w:p>
      <w:pPr>
        <w:spacing w:after="0"/>
        <w:ind w:left="0"/>
        <w:jc w:val="both"/>
      </w:pPr>
      <w:r>
        <w:rPr>
          <w:rFonts w:ascii="Times New Roman"/>
          <w:b w:val="false"/>
          <w:i w:val="false"/>
          <w:color w:val="000000"/>
          <w:sz w:val="28"/>
        </w:rPr>
        <w:t>
      персонифицированный реестр выписанных больных, которым оказана</w:t>
      </w:r>
    </w:p>
    <w:p>
      <w:pPr>
        <w:spacing w:after="0"/>
        <w:ind w:left="0"/>
        <w:jc w:val="both"/>
      </w:pPr>
      <w:r>
        <w:rPr>
          <w:rFonts w:ascii="Times New Roman"/>
          <w:b w:val="false"/>
          <w:i w:val="false"/>
          <w:color w:val="000000"/>
          <w:sz w:val="28"/>
        </w:rPr>
        <w:t>
      стационарная и стационарозамещающая помощь по форме согласно таблице</w:t>
      </w:r>
    </w:p>
    <w:p>
      <w:pPr>
        <w:spacing w:after="0"/>
        <w:ind w:left="0"/>
        <w:jc w:val="both"/>
      </w:pPr>
      <w:r>
        <w:rPr>
          <w:rFonts w:ascii="Times New Roman"/>
          <w:b w:val="false"/>
          <w:i w:val="false"/>
          <w:color w:val="000000"/>
          <w:sz w:val="28"/>
        </w:rPr>
        <w:t>
      7 к счет-реестру за оказание медицинской помощи прикрепленному</w:t>
      </w:r>
    </w:p>
    <w:p>
      <w:pPr>
        <w:spacing w:after="0"/>
        <w:ind w:left="0"/>
        <w:jc w:val="both"/>
      </w:pPr>
      <w:r>
        <w:rPr>
          <w:rFonts w:ascii="Times New Roman"/>
          <w:b w:val="false"/>
          <w:i w:val="false"/>
          <w:color w:val="000000"/>
          <w:sz w:val="28"/>
        </w:rPr>
        <w:t>
      населению в рамках ГОБМП субъектом села.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Персонифицированный реестр оказанных медицинских услуг</w:t>
      </w:r>
    </w:p>
    <w:p>
      <w:pPr>
        <w:spacing w:after="0"/>
        <w:ind w:left="0"/>
        <w:jc w:val="both"/>
      </w:pPr>
      <w:r>
        <w:rPr>
          <w:rFonts w:ascii="Times New Roman"/>
          <w:b w:val="false"/>
          <w:i w:val="false"/>
          <w:color w:val="000000"/>
          <w:sz w:val="28"/>
        </w:rPr>
        <w:t>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по договору субподряда, подлежащих снятию и не подлежащих оплате,</w:t>
      </w:r>
    </w:p>
    <w:p>
      <w:pPr>
        <w:spacing w:after="0"/>
        <w:ind w:left="0"/>
        <w:jc w:val="both"/>
      </w:pPr>
      <w:r>
        <w:rPr>
          <w:rFonts w:ascii="Times New Roman"/>
          <w:b w:val="false"/>
          <w:i w:val="false"/>
          <w:color w:val="000000"/>
          <w:sz w:val="28"/>
        </w:rPr>
        <w:t>
      в том числе частично</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 _________________________________________</w:t>
      </w:r>
    </w:p>
    <w:p>
      <w:pPr>
        <w:spacing w:after="0"/>
        <w:ind w:left="0"/>
        <w:jc w:val="both"/>
      </w:pPr>
      <w:r>
        <w:rPr>
          <w:rFonts w:ascii="Times New Roman"/>
          <w:b w:val="false"/>
          <w:i w:val="false"/>
          <w:color w:val="000000"/>
          <w:sz w:val="28"/>
        </w:rPr>
        <w:t>
      Наименование субъекта здравоохранения (поставщика):__________________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311"/>
        <w:gridCol w:w="627"/>
        <w:gridCol w:w="491"/>
        <w:gridCol w:w="1035"/>
        <w:gridCol w:w="491"/>
        <w:gridCol w:w="491"/>
        <w:gridCol w:w="764"/>
        <w:gridCol w:w="491"/>
        <w:gridCol w:w="491"/>
        <w:gridCol w:w="763"/>
        <w:gridCol w:w="765"/>
        <w:gridCol w:w="1038"/>
        <w:gridCol w:w="1996"/>
        <w:gridCol w:w="1039"/>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направившего врача ПМСП, специальность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Полный код услуги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услуги, тенге</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типу обращения</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подлежащая снятию, и не подлежащая оплате, в том числе частично, тенге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направлению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профильных специалистов субподрядчика</w:t>
            </w:r>
          </w:p>
          <w:p>
            <w:pPr>
              <w:spacing w:after="20"/>
              <w:ind w:left="20"/>
              <w:jc w:val="both"/>
            </w:pPr>
            <w:r>
              <w:rPr>
                <w:rFonts w:ascii="Times New Roman"/>
                <w:b w:val="false"/>
                <w:i w:val="false"/>
                <w:color w:val="000000"/>
                <w:sz w:val="20"/>
              </w:rPr>
              <w:t>
(дополнительные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направившему врачу ПМСП</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специализированной медицинской помощи в форме</w:t>
      </w:r>
    </w:p>
    <w:p>
      <w:pPr>
        <w:spacing w:after="0"/>
        <w:ind w:left="0"/>
        <w:jc w:val="both"/>
      </w:pPr>
      <w:r>
        <w:rPr>
          <w:rFonts w:ascii="Times New Roman"/>
          <w:b w:val="false"/>
          <w:i w:val="false"/>
          <w:color w:val="000000"/>
          <w:sz w:val="28"/>
        </w:rPr>
        <w:t xml:space="preserve">
      стационарной и (или) стационарозамещающей медицинской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8"/>
        <w:gridCol w:w="752"/>
        <w:gridCol w:w="588"/>
        <w:gridCol w:w="588"/>
        <w:gridCol w:w="588"/>
        <w:gridCol w:w="1294"/>
        <w:gridCol w:w="588"/>
        <w:gridCol w:w="588"/>
        <w:gridCol w:w="913"/>
        <w:gridCol w:w="1243"/>
        <w:gridCol w:w="2717"/>
        <w:gridCol w:w="1245"/>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круглосуточного стационара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круглосуточному стационару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дневного стационара и стационара на дому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дневному стационару и стационару на дому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Руководитель субъекта здравоохранения (поставщика):</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реестра на бумажном носителе)</w:t>
      </w:r>
    </w:p>
    <w:p>
      <w:pPr>
        <w:spacing w:after="0"/>
        <w:ind w:left="0"/>
        <w:jc w:val="both"/>
      </w:pPr>
      <w:r>
        <w:rPr>
          <w:rFonts w:ascii="Times New Roman"/>
          <w:b w:val="false"/>
          <w:i w:val="false"/>
          <w:color w:val="000000"/>
          <w:sz w:val="28"/>
        </w:rPr>
        <w:t>
      Место печати (для 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"АПП";</w:t>
      </w:r>
    </w:p>
    <w:p>
      <w:pPr>
        <w:spacing w:after="0"/>
        <w:ind w:left="0"/>
        <w:jc w:val="both"/>
      </w:pPr>
      <w:r>
        <w:rPr>
          <w:rFonts w:ascii="Times New Roman"/>
          <w:b w:val="false"/>
          <w:i w:val="false"/>
          <w:color w:val="000000"/>
          <w:sz w:val="28"/>
        </w:rPr>
        <w:t>
      ** данные заполняются на основании введенных данных в ИС "ЭРСБ".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доходов</w:t>
      </w:r>
    </w:p>
    <w:p>
      <w:pPr>
        <w:spacing w:after="0"/>
        <w:ind w:left="0"/>
        <w:jc w:val="both"/>
      </w:pPr>
      <w:r>
        <w:rPr>
          <w:rFonts w:ascii="Times New Roman"/>
          <w:b w:val="false"/>
          <w:i w:val="false"/>
          <w:color w:val="000000"/>
          <w:sz w:val="28"/>
        </w:rPr>
        <w:t>
               при оказании медицинских услуг субподрядчиком</w:t>
      </w:r>
    </w:p>
    <w:p>
      <w:pPr>
        <w:spacing w:after="0"/>
        <w:ind w:left="0"/>
        <w:jc w:val="both"/>
      </w:pPr>
      <w:r>
        <w:rPr>
          <w:rFonts w:ascii="Times New Roman"/>
          <w:b w:val="false"/>
          <w:i w:val="false"/>
          <w:color w:val="000000"/>
          <w:sz w:val="28"/>
        </w:rPr>
        <w:t>
         период с "___" _______ 20 ___ года по "___" _______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субподрядчика)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5673"/>
        <w:gridCol w:w="903"/>
        <w:gridCol w:w="2412"/>
        <w:gridCol w:w="1407"/>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дохода,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РБ в виде ЦТТ*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 отчетный период, всего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медицинских услуг в рамках ГОБМП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медицинских услуг в рамках ГОБМП по договору субподряда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стимулирование работников за достигнутые индикаторы конечного результата деятельности субъекта здравоохранения, оказывающего ПМСП**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целевым группам населения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услуги (указать)</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субподрядчика 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*ЦТТ – целевой текущий трансферт;</w:t>
      </w:r>
    </w:p>
    <w:p>
      <w:pPr>
        <w:spacing w:after="0"/>
        <w:ind w:left="0"/>
        <w:jc w:val="both"/>
      </w:pPr>
      <w:r>
        <w:rPr>
          <w:rFonts w:ascii="Times New Roman"/>
          <w:b w:val="false"/>
          <w:i w:val="false"/>
          <w:color w:val="000000"/>
          <w:sz w:val="28"/>
        </w:rPr>
        <w:t>
      ** ПМСП - первичная медико-санитарная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структуре расходов</w:t>
      </w:r>
    </w:p>
    <w:p>
      <w:pPr>
        <w:spacing w:after="0"/>
        <w:ind w:left="0"/>
        <w:jc w:val="both"/>
      </w:pPr>
      <w:r>
        <w:rPr>
          <w:rFonts w:ascii="Times New Roman"/>
          <w:b w:val="false"/>
          <w:i w:val="false"/>
          <w:color w:val="000000"/>
          <w:sz w:val="28"/>
        </w:rPr>
        <w:t>
               при оказании медицинских услуг субподрядчиком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7111"/>
        <w:gridCol w:w="1263"/>
        <w:gridCol w:w="1615"/>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месяц,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на начало периода, в т.ч.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субъектам здравоохранения, оказывающим ПМСП (поставщик)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конец периода, в т.ч.</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субъектам здравоохранения, оказывающим ПМСП (поставщик)</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 оплата, единовременное пособие к отпуску, мат. помощь)</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дифференцированная оплата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стимулирование работников за достигнутые индикаторы конечного результата деятельности субъекта здравоохранения, оказывающего ПМСП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 (социальные работники и психологи)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Компенсационные выплаты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мягкого инвентаря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оплата услуг по договору субподряда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аренду</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повышение квалификации и переподготовку кадров субъекта здравоохранения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 на повышение квалификации и переподготовку кадров субъекта здравоохранения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налоги и обязательные платежи в бюджет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оборудования стоимостью до 5 млн. 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субподрядчика 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дифференцированной оплате труда работников</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субподрядчика)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3929"/>
        <w:gridCol w:w="1153"/>
        <w:gridCol w:w="2115"/>
        <w:gridCol w:w="1153"/>
        <w:gridCol w:w="2759"/>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дифференцированную оплату труда</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фармацевты (с высшим образованием) и провизоры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врачебный персонал ПМСП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средний медицинский персонал ПМСП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субподрядчика 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Информация о повышении квалификации и переподготовке кадров</w:t>
      </w:r>
    </w:p>
    <w:p>
      <w:pPr>
        <w:spacing w:after="0"/>
        <w:ind w:left="0"/>
        <w:jc w:val="both"/>
      </w:pPr>
      <w:r>
        <w:rPr>
          <w:rFonts w:ascii="Times New Roman"/>
          <w:b w:val="false"/>
          <w:i w:val="false"/>
          <w:color w:val="000000"/>
          <w:sz w:val="28"/>
        </w:rPr>
        <w:t>
      по договору № _____ от "___" _________ 20 ___ года</w:t>
      </w:r>
    </w:p>
    <w:p>
      <w:pPr>
        <w:spacing w:after="0"/>
        <w:ind w:left="0"/>
        <w:jc w:val="both"/>
      </w:pPr>
      <w:r>
        <w:rPr>
          <w:rFonts w:ascii="Times New Roman"/>
          <w:b w:val="false"/>
          <w:i w:val="false"/>
          <w:color w:val="000000"/>
          <w:sz w:val="28"/>
        </w:rPr>
        <w:t>
      период с "___" _______ 20 ___ года по "___" ________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субподрядчика)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15"/>
        <w:gridCol w:w="597"/>
        <w:gridCol w:w="597"/>
        <w:gridCol w:w="597"/>
        <w:gridCol w:w="768"/>
        <w:gridCol w:w="768"/>
        <w:gridCol w:w="597"/>
        <w:gridCol w:w="597"/>
        <w:gridCol w:w="928"/>
        <w:gridCol w:w="928"/>
        <w:gridCol w:w="928"/>
        <w:gridCol w:w="928"/>
        <w:gridCol w:w="928"/>
        <w:gridCol w:w="931"/>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Фармацевтов (с высшим образованием), провизоров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Средних фармацевтических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командировочные расходы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субподрядчика 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субподрядчика 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СЧЕТ-РЕЕСТР</w:t>
      </w:r>
    </w:p>
    <w:p>
      <w:pPr>
        <w:spacing w:after="0"/>
        <w:ind w:left="0"/>
        <w:jc w:val="both"/>
      </w:pPr>
      <w:r>
        <w:rPr>
          <w:rFonts w:ascii="Times New Roman"/>
          <w:b w:val="false"/>
          <w:i w:val="false"/>
          <w:color w:val="000000"/>
          <w:sz w:val="28"/>
        </w:rPr>
        <w:t>
           оказанных услуг иногородним больным в рамках гарантированного</w:t>
      </w:r>
    </w:p>
    <w:p>
      <w:pPr>
        <w:spacing w:after="0"/>
        <w:ind w:left="0"/>
        <w:jc w:val="both"/>
      </w:pPr>
      <w:r>
        <w:rPr>
          <w:rFonts w:ascii="Times New Roman"/>
          <w:b w:val="false"/>
          <w:i w:val="false"/>
          <w:color w:val="000000"/>
          <w:sz w:val="28"/>
        </w:rPr>
        <w:t>
      объема бесплатной медицинской помощи</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 20___ года по "___" _______ 20___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 _________________________________________</w:t>
      </w:r>
    </w:p>
    <w:p>
      <w:pPr>
        <w:spacing w:after="0"/>
        <w:ind w:left="0"/>
        <w:jc w:val="both"/>
      </w:pPr>
      <w:r>
        <w:rPr>
          <w:rFonts w:ascii="Times New Roman"/>
          <w:b w:val="false"/>
          <w:i w:val="false"/>
          <w:color w:val="000000"/>
          <w:sz w:val="28"/>
        </w:rPr>
        <w:t>
      Наименование субъекта здравоохранения (поставщика): 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стационарной и (или) стационарозамещающей медицинской</w:t>
      </w:r>
    </w:p>
    <w:p>
      <w:pPr>
        <w:spacing w:after="0"/>
        <w:ind w:left="0"/>
        <w:jc w:val="both"/>
      </w:pPr>
      <w:r>
        <w:rPr>
          <w:rFonts w:ascii="Times New Roman"/>
          <w:b w:val="false"/>
          <w:i w:val="false"/>
          <w:color w:val="000000"/>
          <w:sz w:val="28"/>
        </w:rPr>
        <w:t>
      помощи, оплата по которым осуществляется по клинико-затратным</w:t>
      </w:r>
    </w:p>
    <w:p>
      <w:pPr>
        <w:spacing w:after="0"/>
        <w:ind w:left="0"/>
        <w:jc w:val="both"/>
      </w:pPr>
      <w:r>
        <w:rPr>
          <w:rFonts w:ascii="Times New Roman"/>
          <w:b w:val="false"/>
          <w:i w:val="false"/>
          <w:color w:val="000000"/>
          <w:sz w:val="28"/>
        </w:rPr>
        <w:t xml:space="preserve">
      группам:*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3026"/>
        <w:gridCol w:w="929"/>
        <w:gridCol w:w="1477"/>
        <w:gridCol w:w="1187"/>
        <w:gridCol w:w="929"/>
        <w:gridCol w:w="1446"/>
        <w:gridCol w:w="930"/>
        <w:gridCol w:w="1189"/>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 операции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высокоспециализированной медицинской помощи,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 здравоохранения</w:t>
      </w:r>
    </w:p>
    <w:p>
      <w:pPr>
        <w:spacing w:after="0"/>
        <w:ind w:left="0"/>
        <w:jc w:val="both"/>
      </w:pPr>
      <w:r>
        <w:rPr>
          <w:rFonts w:ascii="Times New Roman"/>
          <w:b w:val="false"/>
          <w:i w:val="false"/>
          <w:color w:val="000000"/>
          <w:sz w:val="28"/>
        </w:rPr>
        <w:t>
      (субподрядчика):____________________/___________________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 здравоохранения</w:t>
      </w:r>
    </w:p>
    <w:p>
      <w:pPr>
        <w:spacing w:after="0"/>
        <w:ind w:left="0"/>
        <w:jc w:val="both"/>
      </w:pPr>
      <w:r>
        <w:rPr>
          <w:rFonts w:ascii="Times New Roman"/>
          <w:b w:val="false"/>
          <w:i w:val="false"/>
          <w:color w:val="000000"/>
          <w:sz w:val="28"/>
        </w:rPr>
        <w:t>
      (субподрядчика):______________________/________________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"ЭРОБ";</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xml:space="preserve">
      к счет-реестру за оказанные </w:t>
      </w:r>
    </w:p>
    <w:p>
      <w:pPr>
        <w:spacing w:after="0"/>
        <w:ind w:left="0"/>
        <w:jc w:val="both"/>
      </w:pPr>
      <w:r>
        <w:rPr>
          <w:rFonts w:ascii="Times New Roman"/>
          <w:b w:val="false"/>
          <w:i w:val="false"/>
          <w:color w:val="000000"/>
          <w:sz w:val="28"/>
        </w:rPr>
        <w:t>
      услуги гарантированног объема</w:t>
      </w:r>
    </w:p>
    <w:p>
      <w:pPr>
        <w:spacing w:after="0"/>
        <w:ind w:left="0"/>
        <w:jc w:val="both"/>
      </w:pPr>
      <w:r>
        <w:rPr>
          <w:rFonts w:ascii="Times New Roman"/>
          <w:b w:val="false"/>
          <w:i w:val="false"/>
          <w:color w:val="000000"/>
          <w:sz w:val="28"/>
        </w:rPr>
        <w:t>
      бесплатной медицинско помощи</w:t>
      </w:r>
    </w:p>
    <w:p>
      <w:pPr>
        <w:spacing w:after="0"/>
        <w:ind w:left="0"/>
        <w:jc w:val="both"/>
      </w:pPr>
      <w:r>
        <w:rPr>
          <w:rFonts w:ascii="Times New Roman"/>
          <w:b w:val="false"/>
          <w:i w:val="false"/>
          <w:color w:val="000000"/>
          <w:sz w:val="28"/>
        </w:rPr>
        <w:t xml:space="preserve">
      иногородним больным    </w:t>
      </w:r>
    </w:p>
    <w:p>
      <w:pPr>
        <w:spacing w:after="0"/>
        <w:ind w:left="0"/>
        <w:jc w:val="both"/>
      </w:pPr>
      <w:r>
        <w:rPr>
          <w:rFonts w:ascii="Times New Roman"/>
          <w:b w:val="false"/>
          <w:i w:val="false"/>
          <w:color w:val="000000"/>
          <w:sz w:val="28"/>
        </w:rPr>
        <w:t>
      Реестр оказанных медицинских услуг иногородним больным</w:t>
      </w:r>
    </w:p>
    <w:p>
      <w:pPr>
        <w:spacing w:after="0"/>
        <w:ind w:left="0"/>
        <w:jc w:val="both"/>
      </w:pPr>
      <w:r>
        <w:rPr>
          <w:rFonts w:ascii="Times New Roman"/>
          <w:b w:val="false"/>
          <w:i w:val="false"/>
          <w:color w:val="000000"/>
          <w:sz w:val="28"/>
        </w:rPr>
        <w:t>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226"/>
        <w:gridCol w:w="1217"/>
        <w:gridCol w:w="1217"/>
        <w:gridCol w:w="1217"/>
        <w:gridCol w:w="1217"/>
        <w:gridCol w:w="1555"/>
        <w:gridCol w:w="1217"/>
        <w:gridCol w:w="1218"/>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стационарной и (или) стационарозамещающей медицинской</w:t>
      </w:r>
    </w:p>
    <w:p>
      <w:pPr>
        <w:spacing w:after="0"/>
        <w:ind w:left="0"/>
        <w:jc w:val="both"/>
      </w:pPr>
      <w:r>
        <w:rPr>
          <w:rFonts w:ascii="Times New Roman"/>
          <w:b w:val="false"/>
          <w:i w:val="false"/>
          <w:color w:val="000000"/>
          <w:sz w:val="28"/>
        </w:rPr>
        <w:t>
      помощи, оплата по которым осуществляется по клинико-затратным</w:t>
      </w:r>
    </w:p>
    <w:p>
      <w:pPr>
        <w:spacing w:after="0"/>
        <w:ind w:left="0"/>
        <w:jc w:val="both"/>
      </w:pPr>
      <w:r>
        <w:rPr>
          <w:rFonts w:ascii="Times New Roman"/>
          <w:b w:val="false"/>
          <w:i w:val="false"/>
          <w:color w:val="000000"/>
          <w:sz w:val="28"/>
        </w:rPr>
        <w:t>
      группам:*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680"/>
        <w:gridCol w:w="407"/>
        <w:gridCol w:w="918"/>
        <w:gridCol w:w="663"/>
        <w:gridCol w:w="663"/>
        <w:gridCol w:w="1764"/>
        <w:gridCol w:w="407"/>
        <w:gridCol w:w="407"/>
        <w:gridCol w:w="408"/>
        <w:gridCol w:w="1941"/>
        <w:gridCol w:w="919"/>
        <w:gridCol w:w="1175"/>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итого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итого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итого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итого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медицинских услуг иногородним больным в рамках</w:t>
      </w:r>
    </w:p>
    <w:p>
      <w:pPr>
        <w:spacing w:after="0"/>
        <w:ind w:left="0"/>
        <w:jc w:val="both"/>
      </w:pPr>
      <w:r>
        <w:rPr>
          <w:rFonts w:ascii="Times New Roman"/>
          <w:b w:val="false"/>
          <w:i w:val="false"/>
          <w:color w:val="000000"/>
          <w:sz w:val="28"/>
        </w:rPr>
        <w:t>
      гарантированного объема бесплатной медицинской помощи использованы</w:t>
      </w:r>
    </w:p>
    <w:p>
      <w:pPr>
        <w:spacing w:after="0"/>
        <w:ind w:left="0"/>
        <w:jc w:val="both"/>
      </w:pPr>
      <w:r>
        <w:rPr>
          <w:rFonts w:ascii="Times New Roman"/>
          <w:b w:val="false"/>
          <w:i w:val="false"/>
          <w:color w:val="000000"/>
          <w:sz w:val="28"/>
        </w:rPr>
        <w:t>
      химиопрепараты:*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812"/>
        <w:gridCol w:w="1786"/>
        <w:gridCol w:w="812"/>
        <w:gridCol w:w="812"/>
        <w:gridCol w:w="812"/>
        <w:gridCol w:w="812"/>
        <w:gridCol w:w="812"/>
        <w:gridCol w:w="1265"/>
        <w:gridCol w:w="1261"/>
        <w:gridCol w:w="1492"/>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химиопрепарата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доза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использованная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1 единицы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использованной дозы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предъявленная к оплате, тенге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лучевой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996"/>
        <w:gridCol w:w="996"/>
        <w:gridCol w:w="2191"/>
        <w:gridCol w:w="996"/>
        <w:gridCol w:w="996"/>
        <w:gridCol w:w="996"/>
        <w:gridCol w:w="1274"/>
        <w:gridCol w:w="997"/>
        <w:gridCol w:w="1829"/>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 здравоохранения</w:t>
      </w:r>
    </w:p>
    <w:p>
      <w:pPr>
        <w:spacing w:after="0"/>
        <w:ind w:left="0"/>
        <w:jc w:val="both"/>
      </w:pPr>
      <w:r>
        <w:rPr>
          <w:rFonts w:ascii="Times New Roman"/>
          <w:b w:val="false"/>
          <w:i w:val="false"/>
          <w:color w:val="000000"/>
          <w:sz w:val="28"/>
        </w:rPr>
        <w:t>
      (субподрядчика):____________________/___________________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Главный бухгалтер субъекта здравоохранения</w:t>
      </w:r>
    </w:p>
    <w:p>
      <w:pPr>
        <w:spacing w:after="0"/>
        <w:ind w:left="0"/>
        <w:jc w:val="both"/>
      </w:pPr>
      <w:r>
        <w:rPr>
          <w:rFonts w:ascii="Times New Roman"/>
          <w:b w:val="false"/>
          <w:i w:val="false"/>
          <w:color w:val="000000"/>
          <w:sz w:val="28"/>
        </w:rPr>
        <w:t>
      (субподрядчика):______________________/________________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счета-реестра на бумажном носителе)</w:t>
      </w:r>
    </w:p>
    <w:p>
      <w:pPr>
        <w:spacing w:after="0"/>
        <w:ind w:left="0"/>
        <w:jc w:val="both"/>
      </w:pPr>
      <w:r>
        <w:rPr>
          <w:rFonts w:ascii="Times New Roman"/>
          <w:b w:val="false"/>
          <w:i w:val="false"/>
          <w:color w:val="000000"/>
          <w:sz w:val="28"/>
        </w:rPr>
        <w:t>
      Место печати (для счета-реестра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"ЭРОБ";</w:t>
      </w:r>
    </w:p>
    <w:p>
      <w:pPr>
        <w:spacing w:after="0"/>
        <w:ind w:left="0"/>
        <w:jc w:val="both"/>
      </w:pPr>
      <w:r>
        <w:rPr>
          <w:rFonts w:ascii="Times New Roman"/>
          <w:b w:val="false"/>
          <w:i w:val="false"/>
          <w:color w:val="000000"/>
          <w:sz w:val="28"/>
        </w:rPr>
        <w:t>
      ** вид помощи: медицинская помощь онкологическим больным; медицинская</w:t>
      </w:r>
    </w:p>
    <w:p>
      <w:pPr>
        <w:spacing w:after="0"/>
        <w:ind w:left="0"/>
        <w:jc w:val="both"/>
      </w:pPr>
      <w:r>
        <w:rPr>
          <w:rFonts w:ascii="Times New Roman"/>
          <w:b w:val="false"/>
          <w:i w:val="false"/>
          <w:color w:val="000000"/>
          <w:sz w:val="28"/>
        </w:rPr>
        <w:t>
      помощь больным для верификации диагноза; медицинская помощь больным с</w:t>
      </w:r>
    </w:p>
    <w:p>
      <w:pPr>
        <w:spacing w:after="0"/>
        <w:ind w:left="0"/>
        <w:jc w:val="both"/>
      </w:pPr>
      <w:r>
        <w:rPr>
          <w:rFonts w:ascii="Times New Roman"/>
          <w:b w:val="false"/>
          <w:i w:val="false"/>
          <w:color w:val="000000"/>
          <w:sz w:val="28"/>
        </w:rPr>
        <w:t>
      доброкачественными новообразованиями.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исполнения договора субподряда на оказание гарантированного</w:t>
      </w:r>
    </w:p>
    <w:p>
      <w:pPr>
        <w:spacing w:after="0"/>
        <w:ind w:left="0"/>
        <w:jc w:val="both"/>
      </w:pPr>
      <w:r>
        <w:rPr>
          <w:rFonts w:ascii="Times New Roman"/>
          <w:b w:val="false"/>
          <w:i w:val="false"/>
          <w:color w:val="000000"/>
          <w:sz w:val="28"/>
        </w:rPr>
        <w:t>
            объема бесплатной медицинской помощи иногородним больным</w:t>
      </w:r>
    </w:p>
    <w:p>
      <w:pPr>
        <w:spacing w:after="0"/>
        <w:ind w:left="0"/>
        <w:jc w:val="both"/>
      </w:pPr>
      <w:r>
        <w:rPr>
          <w:rFonts w:ascii="Times New Roman"/>
          <w:b w:val="false"/>
          <w:i w:val="false"/>
          <w:color w:val="000000"/>
          <w:sz w:val="28"/>
        </w:rPr>
        <w:t>
         период: с "___" _______ 20___ года по "___" _______ 20___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(поставщик):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262"/>
        <w:gridCol w:w="690"/>
        <w:gridCol w:w="690"/>
        <w:gridCol w:w="690"/>
        <w:gridCol w:w="690"/>
        <w:gridCol w:w="881"/>
        <w:gridCol w:w="690"/>
        <w:gridCol w:w="690"/>
        <w:gridCol w:w="3184"/>
        <w:gridCol w:w="1071"/>
        <w:gridCol w:w="1072"/>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стационарной и (или) стационарозамещающей медицинской</w:t>
      </w:r>
    </w:p>
    <w:p>
      <w:pPr>
        <w:spacing w:after="0"/>
        <w:ind w:left="0"/>
        <w:jc w:val="both"/>
      </w:pPr>
      <w:r>
        <w:rPr>
          <w:rFonts w:ascii="Times New Roman"/>
          <w:b w:val="false"/>
          <w:i w:val="false"/>
          <w:color w:val="000000"/>
          <w:sz w:val="28"/>
        </w:rPr>
        <w:t>
      помощи, оплата по которым осуществляется по клинико-затратным</w:t>
      </w:r>
    </w:p>
    <w:p>
      <w:pPr>
        <w:spacing w:after="0"/>
        <w:ind w:left="0"/>
        <w:jc w:val="both"/>
      </w:pPr>
      <w:r>
        <w:rPr>
          <w:rFonts w:ascii="Times New Roman"/>
          <w:b w:val="false"/>
          <w:i w:val="false"/>
          <w:color w:val="000000"/>
          <w:sz w:val="28"/>
        </w:rPr>
        <w:t xml:space="preserve">
      группам:*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752"/>
        <w:gridCol w:w="410"/>
        <w:gridCol w:w="411"/>
        <w:gridCol w:w="411"/>
        <w:gridCol w:w="411"/>
        <w:gridCol w:w="789"/>
        <w:gridCol w:w="411"/>
        <w:gridCol w:w="411"/>
        <w:gridCol w:w="637"/>
        <w:gridCol w:w="868"/>
        <w:gridCol w:w="638"/>
        <w:gridCol w:w="638"/>
        <w:gridCol w:w="1668"/>
        <w:gridCol w:w="638"/>
        <w:gridCol w:w="638"/>
        <w:gridCol w:w="868"/>
        <w:gridCol w:w="638"/>
        <w:gridCol w:w="639"/>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подлежащая снятию, и не подлежащая оплате, в том числе частично,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итого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итого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высокоспециализированной медицинской помощи, в том числе: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итого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Стационарозамещающая помощь, итого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медицинских услуг иногородним больным в рамках</w:t>
      </w:r>
    </w:p>
    <w:p>
      <w:pPr>
        <w:spacing w:after="0"/>
        <w:ind w:left="0"/>
        <w:jc w:val="both"/>
      </w:pPr>
      <w:r>
        <w:rPr>
          <w:rFonts w:ascii="Times New Roman"/>
          <w:b w:val="false"/>
          <w:i w:val="false"/>
          <w:color w:val="000000"/>
          <w:sz w:val="28"/>
        </w:rPr>
        <w:t>
      гарантированного объема бесплатной медицинской помощи использованы</w:t>
      </w:r>
    </w:p>
    <w:p>
      <w:pPr>
        <w:spacing w:after="0"/>
        <w:ind w:left="0"/>
        <w:jc w:val="both"/>
      </w:pPr>
      <w:r>
        <w:rPr>
          <w:rFonts w:ascii="Times New Roman"/>
          <w:b w:val="false"/>
          <w:i w:val="false"/>
          <w:color w:val="000000"/>
          <w:sz w:val="28"/>
        </w:rPr>
        <w:t>
      химиопрепараты:*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92"/>
        <w:gridCol w:w="592"/>
        <w:gridCol w:w="1138"/>
        <w:gridCol w:w="592"/>
        <w:gridCol w:w="592"/>
        <w:gridCol w:w="592"/>
        <w:gridCol w:w="592"/>
        <w:gridCol w:w="593"/>
        <w:gridCol w:w="922"/>
        <w:gridCol w:w="920"/>
        <w:gridCol w:w="1087"/>
        <w:gridCol w:w="2407"/>
        <w:gridCol w:w="1089"/>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химиопрепараты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подлежащая снятию, и не подлежащая оплате, в том числе частично, тенге</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МКБ-10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химиопрепарата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доза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использованная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1 единицы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использованной дозы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предъявленная к оплате, тенге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лучевой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23"/>
        <w:gridCol w:w="723"/>
        <w:gridCol w:w="1590"/>
        <w:gridCol w:w="723"/>
        <w:gridCol w:w="723"/>
        <w:gridCol w:w="723"/>
        <w:gridCol w:w="924"/>
        <w:gridCol w:w="522"/>
        <w:gridCol w:w="723"/>
        <w:gridCol w:w="2934"/>
        <w:gridCol w:w="522"/>
        <w:gridCol w:w="723"/>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подлежащая снятию, и не подлежащая оплате, в том числе частично,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решения комиссии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Представители субъекта здравоохранения</w:t>
      </w:r>
    </w:p>
    <w:p>
      <w:pPr>
        <w:spacing w:after="0"/>
        <w:ind w:left="0"/>
        <w:jc w:val="both"/>
      </w:pPr>
      <w:r>
        <w:rPr>
          <w:rFonts w:ascii="Times New Roman"/>
          <w:b w:val="false"/>
          <w:i w:val="false"/>
          <w:color w:val="000000"/>
          <w:sz w:val="28"/>
        </w:rPr>
        <w:t>
      (поставщик):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Представители субподрядчика: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"ЭРОБ";</w:t>
      </w:r>
    </w:p>
    <w:p>
      <w:pPr>
        <w:spacing w:after="0"/>
        <w:ind w:left="0"/>
        <w:jc w:val="both"/>
      </w:pPr>
      <w:r>
        <w:rPr>
          <w:rFonts w:ascii="Times New Roman"/>
          <w:b w:val="false"/>
          <w:i w:val="false"/>
          <w:color w:val="000000"/>
          <w:sz w:val="28"/>
        </w:rPr>
        <w:t>
      ** вид помощи: медицинская помощь онкологическим больным; медицинская</w:t>
      </w:r>
    </w:p>
    <w:p>
      <w:pPr>
        <w:spacing w:after="0"/>
        <w:ind w:left="0"/>
        <w:jc w:val="both"/>
      </w:pPr>
      <w:r>
        <w:rPr>
          <w:rFonts w:ascii="Times New Roman"/>
          <w:b w:val="false"/>
          <w:i w:val="false"/>
          <w:color w:val="000000"/>
          <w:sz w:val="28"/>
        </w:rPr>
        <w:t>
      помощь больным для верификации диагноза; медицинская помощь больным с</w:t>
      </w:r>
    </w:p>
    <w:p>
      <w:pPr>
        <w:spacing w:after="0"/>
        <w:ind w:left="0"/>
        <w:jc w:val="both"/>
      </w:pPr>
      <w:r>
        <w:rPr>
          <w:rFonts w:ascii="Times New Roman"/>
          <w:b w:val="false"/>
          <w:i w:val="false"/>
          <w:color w:val="000000"/>
          <w:sz w:val="28"/>
        </w:rPr>
        <w:t>
      доброкачественными новообразованиями.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выполненных работ (услуг),</w:t>
      </w:r>
    </w:p>
    <w:p>
      <w:pPr>
        <w:spacing w:after="0"/>
        <w:ind w:left="0"/>
        <w:jc w:val="both"/>
      </w:pPr>
      <w:r>
        <w:rPr>
          <w:rFonts w:ascii="Times New Roman"/>
          <w:b w:val="false"/>
          <w:i w:val="false"/>
          <w:color w:val="000000"/>
          <w:sz w:val="28"/>
        </w:rPr>
        <w:t>
           оказанных медицинских услуг в рамках гарантированного объема</w:t>
      </w:r>
    </w:p>
    <w:p>
      <w:pPr>
        <w:spacing w:after="0"/>
        <w:ind w:left="0"/>
        <w:jc w:val="both"/>
      </w:pPr>
      <w:r>
        <w:rPr>
          <w:rFonts w:ascii="Times New Roman"/>
          <w:b w:val="false"/>
          <w:i w:val="false"/>
          <w:color w:val="000000"/>
          <w:sz w:val="28"/>
        </w:rPr>
        <w:t>
               бесплатной медицинской помощи иногородним больным</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Общая сумма Договора субподряда:</w:t>
      </w:r>
    </w:p>
    <w:p>
      <w:pPr>
        <w:spacing w:after="0"/>
        <w:ind w:left="0"/>
        <w:jc w:val="both"/>
      </w:pPr>
      <w:r>
        <w:rPr>
          <w:rFonts w:ascii="Times New Roman"/>
          <w:b w:val="false"/>
          <w:i w:val="false"/>
          <w:color w:val="000000"/>
          <w:sz w:val="28"/>
        </w:rPr>
        <w:t>
      __________________________________________________________ тенге</w:t>
      </w:r>
    </w:p>
    <w:p>
      <w:pPr>
        <w:spacing w:after="0"/>
        <w:ind w:left="0"/>
        <w:jc w:val="both"/>
      </w:pPr>
      <w:r>
        <w:rPr>
          <w:rFonts w:ascii="Times New Roman"/>
          <w:b w:val="false"/>
          <w:i w:val="false"/>
          <w:color w:val="000000"/>
          <w:sz w:val="28"/>
        </w:rPr>
        <w:t>
      Общая сумма выплаченного аванса:</w:t>
      </w:r>
    </w:p>
    <w:p>
      <w:pPr>
        <w:spacing w:after="0"/>
        <w:ind w:left="0"/>
        <w:jc w:val="both"/>
      </w:pPr>
      <w:r>
        <w:rPr>
          <w:rFonts w:ascii="Times New Roman"/>
          <w:b w:val="false"/>
          <w:i w:val="false"/>
          <w:color w:val="000000"/>
          <w:sz w:val="28"/>
        </w:rPr>
        <w:t>
      __________________________________________________________ тенге</w:t>
      </w:r>
    </w:p>
    <w:p>
      <w:pPr>
        <w:spacing w:after="0"/>
        <w:ind w:left="0"/>
        <w:jc w:val="both"/>
      </w:pPr>
      <w:r>
        <w:rPr>
          <w:rFonts w:ascii="Times New Roman"/>
          <w:b w:val="false"/>
          <w:i w:val="false"/>
          <w:color w:val="000000"/>
          <w:sz w:val="28"/>
        </w:rPr>
        <w:t>
      Общая сумма исполненных (оказанных)</w:t>
      </w:r>
    </w:p>
    <w:p>
      <w:pPr>
        <w:spacing w:after="0"/>
        <w:ind w:left="0"/>
        <w:jc w:val="both"/>
      </w:pPr>
      <w:r>
        <w:rPr>
          <w:rFonts w:ascii="Times New Roman"/>
          <w:b w:val="false"/>
          <w:i w:val="false"/>
          <w:color w:val="000000"/>
          <w:sz w:val="28"/>
        </w:rPr>
        <w:t>
      услуг________________________________________ тенге</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954"/>
        <w:gridCol w:w="1219"/>
        <w:gridCol w:w="954"/>
        <w:gridCol w:w="954"/>
        <w:gridCol w:w="4402"/>
        <w:gridCol w:w="954"/>
        <w:gridCol w:w="955"/>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стационарной и (или) стационарозамещающей медицинской</w:t>
      </w:r>
    </w:p>
    <w:p>
      <w:pPr>
        <w:spacing w:after="0"/>
        <w:ind w:left="0"/>
        <w:jc w:val="both"/>
      </w:pPr>
      <w:r>
        <w:rPr>
          <w:rFonts w:ascii="Times New Roman"/>
          <w:b w:val="false"/>
          <w:i w:val="false"/>
          <w:color w:val="000000"/>
          <w:sz w:val="28"/>
        </w:rPr>
        <w:t>
      помощи, оплата по которым осуществляется по клинико-затратным</w:t>
      </w:r>
    </w:p>
    <w:p>
      <w:pPr>
        <w:spacing w:after="0"/>
        <w:ind w:left="0"/>
        <w:jc w:val="both"/>
      </w:pPr>
      <w:r>
        <w:rPr>
          <w:rFonts w:ascii="Times New Roman"/>
          <w:b w:val="false"/>
          <w:i w:val="false"/>
          <w:color w:val="000000"/>
          <w:sz w:val="28"/>
        </w:rPr>
        <w:t>
      группам:*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564"/>
        <w:gridCol w:w="480"/>
        <w:gridCol w:w="763"/>
        <w:gridCol w:w="613"/>
        <w:gridCol w:w="480"/>
        <w:gridCol w:w="747"/>
        <w:gridCol w:w="480"/>
        <w:gridCol w:w="613"/>
        <w:gridCol w:w="2216"/>
        <w:gridCol w:w="745"/>
        <w:gridCol w:w="746"/>
        <w:gridCol w:w="747"/>
        <w:gridCol w:w="746"/>
        <w:gridCol w:w="747"/>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 операции</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по КЗГ</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химиопрепараты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лучевую терапию</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специализированной медицинской помощи, в том числе: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стационарозамещающая помощь, в том числе: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по высокоспециализированной медицинской помощи, в том числе: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стационарозамещающая помощь, в том числе: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Иные выплаты/вычеты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принято к оплате:</w:t>
      </w:r>
    </w:p>
    <w:p>
      <w:pPr>
        <w:spacing w:after="0"/>
        <w:ind w:left="0"/>
        <w:jc w:val="both"/>
      </w:pPr>
      <w:r>
        <w:rPr>
          <w:rFonts w:ascii="Times New Roman"/>
          <w:b w:val="false"/>
          <w:i w:val="false"/>
          <w:color w:val="000000"/>
          <w:sz w:val="28"/>
        </w:rPr>
        <w:t>
      _____________________________________________________тенге</w:t>
      </w:r>
    </w:p>
    <w:p>
      <w:pPr>
        <w:spacing w:after="0"/>
        <w:ind w:left="0"/>
        <w:jc w:val="both"/>
      </w:pPr>
      <w:r>
        <w:rPr>
          <w:rFonts w:ascii="Times New Roman"/>
          <w:b w:val="false"/>
          <w:i w:val="false"/>
          <w:color w:val="000000"/>
          <w:sz w:val="28"/>
        </w:rPr>
        <w:t>
      Сумма к удержанию ранее выплаченного аванса</w:t>
      </w:r>
    </w:p>
    <w:p>
      <w:pPr>
        <w:spacing w:after="0"/>
        <w:ind w:left="0"/>
        <w:jc w:val="both"/>
      </w:pPr>
      <w:r>
        <w:rPr>
          <w:rFonts w:ascii="Times New Roman"/>
          <w:b w:val="false"/>
          <w:i w:val="false"/>
          <w:color w:val="000000"/>
          <w:sz w:val="28"/>
        </w:rPr>
        <w:t>
      _____________________________________________________тенге</w:t>
      </w:r>
    </w:p>
    <w:p>
      <w:pPr>
        <w:spacing w:after="0"/>
        <w:ind w:left="0"/>
        <w:jc w:val="both"/>
      </w:pPr>
      <w:r>
        <w:rPr>
          <w:rFonts w:ascii="Times New Roman"/>
          <w:b w:val="false"/>
          <w:i w:val="false"/>
          <w:color w:val="000000"/>
          <w:sz w:val="28"/>
        </w:rPr>
        <w:t>
      Остаток ранее выплаченного аванса, который подлежит удержанию в</w:t>
      </w:r>
    </w:p>
    <w:p>
      <w:pPr>
        <w:spacing w:after="0"/>
        <w:ind w:left="0"/>
        <w:jc w:val="both"/>
      </w:pPr>
      <w:r>
        <w:rPr>
          <w:rFonts w:ascii="Times New Roman"/>
          <w:b w:val="false"/>
          <w:i w:val="false"/>
          <w:color w:val="000000"/>
          <w:sz w:val="28"/>
        </w:rPr>
        <w:t>
      следующий период ______________________________________тенге</w:t>
      </w:r>
    </w:p>
    <w:p>
      <w:pPr>
        <w:spacing w:after="0"/>
        <w:ind w:left="0"/>
        <w:jc w:val="both"/>
      </w:pPr>
      <w:r>
        <w:rPr>
          <w:rFonts w:ascii="Times New Roman"/>
          <w:b w:val="false"/>
          <w:i w:val="false"/>
          <w:color w:val="000000"/>
          <w:sz w:val="28"/>
        </w:rPr>
        <w:t>
      Итого к перечислению</w:t>
      </w:r>
    </w:p>
    <w:p>
      <w:pPr>
        <w:spacing w:after="0"/>
        <w:ind w:left="0"/>
        <w:jc w:val="both"/>
      </w:pPr>
      <w:r>
        <w:rPr>
          <w:rFonts w:ascii="Times New Roman"/>
          <w:b w:val="false"/>
          <w:i w:val="false"/>
          <w:color w:val="000000"/>
          <w:sz w:val="28"/>
        </w:rPr>
        <w:t>
      ______________________________________________________тенге</w:t>
      </w:r>
    </w:p>
    <w:tbl>
      <w:tblPr>
        <w:tblW w:w="0" w:type="auto"/>
        <w:tblCellSpacing w:w="0" w:type="auto"/>
        <w:tblBorders>
          <w:top w:val="none"/>
          <w:left w:val="none"/>
          <w:bottom w:val="none"/>
          <w:right w:val="none"/>
          <w:insideH w:val="none"/>
          <w:insideV w:val="none"/>
        </w:tblBorders>
      </w:tblPr>
      <w:tblGrid>
        <w:gridCol w:w="5785"/>
        <w:gridCol w:w="6515"/>
      </w:tblGrid>
      <w:tr>
        <w:trPr>
          <w:trHeight w:val="30" w:hRule="atLeast"/>
        </w:trPr>
        <w:tc>
          <w:tcPr>
            <w:tcW w:w="5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(Фамилия, имя, отчество (при</w:t>
            </w:r>
          </w:p>
          <w:p>
            <w:pPr>
              <w:spacing w:after="20"/>
              <w:ind w:left="20"/>
              <w:jc w:val="both"/>
            </w:pPr>
            <w:r>
              <w:rPr>
                <w:rFonts w:ascii="Times New Roman"/>
                <w:b w:val="false"/>
                <w:i w:val="false"/>
                <w:color w:val="000000"/>
                <w:sz w:val="20"/>
              </w:rPr>
              <w:t>
   его наличии)/подпись)(для</w:t>
            </w:r>
          </w:p>
          <w:p>
            <w:pPr>
              <w:spacing w:after="20"/>
              <w:ind w:left="20"/>
              <w:jc w:val="both"/>
            </w:pPr>
            <w:r>
              <w:rPr>
                <w:rFonts w:ascii="Times New Roman"/>
                <w:b w:val="false"/>
                <w:i w:val="false"/>
                <w:color w:val="000000"/>
                <w:sz w:val="20"/>
              </w:rPr>
              <w:t>
  акта на бумажном носителе)</w:t>
            </w:r>
          </w:p>
        </w:tc>
        <w:tc>
          <w:tcPr>
            <w:tcW w:w="6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Субподрядчик</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акта на</w:t>
            </w:r>
          </w:p>
          <w:p>
            <w:pPr>
              <w:spacing w:after="20"/>
              <w:ind w:left="20"/>
              <w:jc w:val="both"/>
            </w:pPr>
            <w:r>
              <w:rPr>
                <w:rFonts w:ascii="Times New Roman"/>
                <w:b w:val="false"/>
                <w:i w:val="false"/>
                <w:color w:val="000000"/>
                <w:sz w:val="20"/>
              </w:rPr>
              <w:t>
         бумажном носителе)</w:t>
            </w:r>
          </w:p>
        </w:tc>
      </w:tr>
      <w:tr>
        <w:trPr>
          <w:trHeight w:val="30" w:hRule="atLeast"/>
        </w:trPr>
        <w:tc>
          <w:tcPr>
            <w:tcW w:w="5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печати (для акта на бумажном носителе) </w:t>
            </w:r>
          </w:p>
        </w:tc>
        <w:tc>
          <w:tcPr>
            <w:tcW w:w="6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(для акта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"ЭРОБ";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исполнения договора субподряда на оказание медицинских услуг</w:t>
      </w:r>
    </w:p>
    <w:p>
      <w:pPr>
        <w:spacing w:after="0"/>
        <w:ind w:left="0"/>
        <w:jc w:val="both"/>
      </w:pPr>
      <w:r>
        <w:rPr>
          <w:rFonts w:ascii="Times New Roman"/>
          <w:b w:val="false"/>
          <w:i w:val="false"/>
          <w:color w:val="000000"/>
          <w:sz w:val="28"/>
        </w:rPr>
        <w:t>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 здравоохранения (поставщик):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907"/>
        <w:gridCol w:w="1159"/>
        <w:gridCol w:w="907"/>
        <w:gridCol w:w="907"/>
        <w:gridCol w:w="4942"/>
        <w:gridCol w:w="1664"/>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услуги по договору субподряда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услуги, не включенные в договор субподряда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субподрядчика (дополнительные услуги), итого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специализированной медицинской помощи в форме</w:t>
      </w:r>
    </w:p>
    <w:p>
      <w:pPr>
        <w:spacing w:after="0"/>
        <w:ind w:left="0"/>
        <w:jc w:val="both"/>
      </w:pPr>
      <w:r>
        <w:rPr>
          <w:rFonts w:ascii="Times New Roman"/>
          <w:b w:val="false"/>
          <w:i w:val="false"/>
          <w:color w:val="000000"/>
          <w:sz w:val="28"/>
        </w:rPr>
        <w:t>
      стационарной и (или) стационарозамещающей медицинской помощи, оплата</w:t>
      </w:r>
    </w:p>
    <w:p>
      <w:pPr>
        <w:spacing w:after="0"/>
        <w:ind w:left="0"/>
        <w:jc w:val="both"/>
      </w:pPr>
      <w:r>
        <w:rPr>
          <w:rFonts w:ascii="Times New Roman"/>
          <w:b w:val="false"/>
          <w:i w:val="false"/>
          <w:color w:val="000000"/>
          <w:sz w:val="28"/>
        </w:rPr>
        <w:t>
      по которым осуществляется по клинико-затратным группам:**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764"/>
        <w:gridCol w:w="927"/>
        <w:gridCol w:w="928"/>
        <w:gridCol w:w="4281"/>
        <w:gridCol w:w="1703"/>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пролеченных случаев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стационарная медицинская помощь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стационарозамещающая медицинская помощь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оказании комплекса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440"/>
        <w:gridCol w:w="998"/>
        <w:gridCol w:w="999"/>
        <w:gridCol w:w="999"/>
        <w:gridCol w:w="1833"/>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подушевой норматив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комплекса медицинских услуг,</w:t>
            </w:r>
          </w:p>
          <w:p>
            <w:pPr>
              <w:spacing w:after="20"/>
              <w:ind w:left="20"/>
              <w:jc w:val="both"/>
            </w:pPr>
            <w:r>
              <w:rPr>
                <w:rFonts w:ascii="Times New Roman"/>
                <w:b w:val="false"/>
                <w:i w:val="false"/>
                <w:color w:val="000000"/>
                <w:sz w:val="20"/>
              </w:rPr>
              <w:t>
в том числе по формам:</w:t>
            </w:r>
          </w:p>
          <w:p>
            <w:pPr>
              <w:spacing w:after="20"/>
              <w:ind w:left="20"/>
              <w:jc w:val="both"/>
            </w:pPr>
            <w:r>
              <w:rPr>
                <w:rFonts w:ascii="Times New Roman"/>
                <w:b w:val="false"/>
                <w:i w:val="false"/>
                <w:color w:val="000000"/>
                <w:sz w:val="20"/>
              </w:rPr>
              <w:t>
_________ (указать)</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Иные выплаты/вычеты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решения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вычета,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Представители субъекта здравоохранения</w:t>
      </w:r>
    </w:p>
    <w:p>
      <w:pPr>
        <w:spacing w:after="0"/>
        <w:ind w:left="0"/>
        <w:jc w:val="both"/>
      </w:pPr>
      <w:r>
        <w:rPr>
          <w:rFonts w:ascii="Times New Roman"/>
          <w:b w:val="false"/>
          <w:i w:val="false"/>
          <w:color w:val="000000"/>
          <w:sz w:val="28"/>
        </w:rPr>
        <w:t>
      (поставщик):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Представители субподрядчика: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если консультативно-диагностические услуги не подлежат</w:t>
      </w:r>
    </w:p>
    <w:p>
      <w:pPr>
        <w:spacing w:after="0"/>
        <w:ind w:left="0"/>
        <w:jc w:val="both"/>
      </w:pPr>
      <w:r>
        <w:rPr>
          <w:rFonts w:ascii="Times New Roman"/>
          <w:b w:val="false"/>
          <w:i w:val="false"/>
          <w:color w:val="000000"/>
          <w:sz w:val="28"/>
        </w:rPr>
        <w:t>
      оплате, в том числе частично, то к данному протоколу прилагаются</w:t>
      </w:r>
    </w:p>
    <w:p>
      <w:pPr>
        <w:spacing w:after="0"/>
        <w:ind w:left="0"/>
        <w:jc w:val="both"/>
      </w:pPr>
      <w:r>
        <w:rPr>
          <w:rFonts w:ascii="Times New Roman"/>
          <w:b w:val="false"/>
          <w:i w:val="false"/>
          <w:color w:val="000000"/>
          <w:sz w:val="28"/>
        </w:rPr>
        <w:t>
      приложения по форме согласно таблице 1.</w:t>
      </w:r>
    </w:p>
    <w:p>
      <w:pPr>
        <w:spacing w:after="0"/>
        <w:ind w:left="0"/>
        <w:jc w:val="both"/>
      </w:pPr>
      <w:r>
        <w:rPr>
          <w:rFonts w:ascii="Times New Roman"/>
          <w:b w:val="false"/>
          <w:i w:val="false"/>
          <w:color w:val="000000"/>
          <w:sz w:val="28"/>
        </w:rPr>
        <w:t>
      ** В случае если специализированная медицинская помощь в форме</w:t>
      </w:r>
    </w:p>
    <w:p>
      <w:pPr>
        <w:spacing w:after="0"/>
        <w:ind w:left="0"/>
        <w:jc w:val="both"/>
      </w:pPr>
      <w:r>
        <w:rPr>
          <w:rFonts w:ascii="Times New Roman"/>
          <w:b w:val="false"/>
          <w:i w:val="false"/>
          <w:color w:val="000000"/>
          <w:sz w:val="28"/>
        </w:rPr>
        <w:t>
      стационарной и (или) стационарозамещающей медицинской помощи не</w:t>
      </w:r>
    </w:p>
    <w:p>
      <w:pPr>
        <w:spacing w:after="0"/>
        <w:ind w:left="0"/>
        <w:jc w:val="both"/>
      </w:pPr>
      <w:r>
        <w:rPr>
          <w:rFonts w:ascii="Times New Roman"/>
          <w:b w:val="false"/>
          <w:i w:val="false"/>
          <w:color w:val="000000"/>
          <w:sz w:val="28"/>
        </w:rPr>
        <w:t>
      подлежат оплате, в том числе частично, то к данному протоколу</w:t>
      </w:r>
    </w:p>
    <w:p>
      <w:pPr>
        <w:spacing w:after="0"/>
        <w:ind w:left="0"/>
        <w:jc w:val="both"/>
      </w:pPr>
      <w:r>
        <w:rPr>
          <w:rFonts w:ascii="Times New Roman"/>
          <w:b w:val="false"/>
          <w:i w:val="false"/>
          <w:color w:val="000000"/>
          <w:sz w:val="28"/>
        </w:rPr>
        <w:t xml:space="preserve">
      прилагаются приложения по форме согласно </w:t>
      </w:r>
      <w:r>
        <w:rPr>
          <w:rFonts w:ascii="Times New Roman"/>
          <w:b w:val="false"/>
          <w:i w:val="false"/>
          <w:color w:val="000000"/>
          <w:sz w:val="28"/>
        </w:rPr>
        <w:t>таблице 1</w:t>
      </w:r>
      <w:r>
        <w:rPr>
          <w:rFonts w:ascii="Times New Roman"/>
          <w:b w:val="false"/>
          <w:i w:val="false"/>
          <w:color w:val="000000"/>
          <w:sz w:val="28"/>
        </w:rPr>
        <w:t>.</w:t>
      </w:r>
    </w:p>
    <w:bookmarkStart w:name="z296" w:id="2922"/>
    <w:p>
      <w:pPr>
        <w:spacing w:after="0"/>
        <w:ind w:left="0"/>
        <w:jc w:val="both"/>
      </w:pPr>
      <w:r>
        <w:rPr>
          <w:rFonts w:ascii="Times New Roman"/>
          <w:b w:val="false"/>
          <w:i w:val="false"/>
          <w:color w:val="000000"/>
          <w:sz w:val="28"/>
        </w:rPr>
        <w:t xml:space="preserve">
      Таблица 1          </w:t>
      </w:r>
    </w:p>
    <w:bookmarkEnd w:id="2922"/>
    <w:p>
      <w:pPr>
        <w:spacing w:after="0"/>
        <w:ind w:left="0"/>
        <w:jc w:val="both"/>
      </w:pPr>
      <w:r>
        <w:rPr>
          <w:rFonts w:ascii="Times New Roman"/>
          <w:b w:val="false"/>
          <w:i w:val="false"/>
          <w:color w:val="000000"/>
          <w:sz w:val="28"/>
        </w:rPr>
        <w:t xml:space="preserve">
      к протоколу исполнения    </w:t>
      </w:r>
    </w:p>
    <w:p>
      <w:pPr>
        <w:spacing w:after="0"/>
        <w:ind w:left="0"/>
        <w:jc w:val="both"/>
      </w:pPr>
      <w:r>
        <w:rPr>
          <w:rFonts w:ascii="Times New Roman"/>
          <w:b w:val="false"/>
          <w:i w:val="false"/>
          <w:color w:val="000000"/>
          <w:sz w:val="28"/>
        </w:rPr>
        <w:t>
      договора субподряда на оказание</w:t>
      </w:r>
    </w:p>
    <w:p>
      <w:pPr>
        <w:spacing w:after="0"/>
        <w:ind w:left="0"/>
        <w:jc w:val="both"/>
      </w:pPr>
      <w:r>
        <w:rPr>
          <w:rFonts w:ascii="Times New Roman"/>
          <w:b w:val="false"/>
          <w:i w:val="false"/>
          <w:color w:val="000000"/>
          <w:sz w:val="28"/>
        </w:rPr>
        <w:t>
      консультативно-диагностических</w:t>
      </w:r>
    </w:p>
    <w:p>
      <w:pPr>
        <w:spacing w:after="0"/>
        <w:ind w:left="0"/>
        <w:jc w:val="both"/>
      </w:pPr>
      <w:r>
        <w:rPr>
          <w:rFonts w:ascii="Times New Roman"/>
          <w:b w:val="false"/>
          <w:i w:val="false"/>
          <w:color w:val="000000"/>
          <w:sz w:val="28"/>
        </w:rPr>
        <w:t>
      услуг в рамках гарантированного</w:t>
      </w:r>
    </w:p>
    <w:p>
      <w:pPr>
        <w:spacing w:after="0"/>
        <w:ind w:left="0"/>
        <w:jc w:val="both"/>
      </w:pPr>
      <w:r>
        <w:rPr>
          <w:rFonts w:ascii="Times New Roman"/>
          <w:b w:val="false"/>
          <w:i w:val="false"/>
          <w:color w:val="000000"/>
          <w:sz w:val="28"/>
        </w:rPr>
        <w:t xml:space="preserve">
      объема бесплатной медицинской </w:t>
      </w:r>
    </w:p>
    <w:p>
      <w:pPr>
        <w:spacing w:after="0"/>
        <w:ind w:left="0"/>
        <w:jc w:val="both"/>
      </w:pPr>
      <w:r>
        <w:rPr>
          <w:rFonts w:ascii="Times New Roman"/>
          <w:b w:val="false"/>
          <w:i w:val="false"/>
          <w:color w:val="000000"/>
          <w:sz w:val="28"/>
        </w:rPr>
        <w:t>
      помощи прикрепленному населению</w:t>
      </w:r>
    </w:p>
    <w:p>
      <w:pPr>
        <w:spacing w:after="0"/>
        <w:ind w:left="0"/>
        <w:jc w:val="both"/>
      </w:pPr>
      <w:r>
        <w:rPr>
          <w:rFonts w:ascii="Times New Roman"/>
          <w:b w:val="false"/>
          <w:i w:val="false"/>
          <w:color w:val="000000"/>
          <w:sz w:val="28"/>
        </w:rPr>
        <w:t xml:space="preserve">
      субъекта здравоохранения,  </w:t>
      </w:r>
    </w:p>
    <w:p>
      <w:pPr>
        <w:spacing w:after="0"/>
        <w:ind w:left="0"/>
        <w:jc w:val="both"/>
      </w:pPr>
      <w:r>
        <w:rPr>
          <w:rFonts w:ascii="Times New Roman"/>
          <w:b w:val="false"/>
          <w:i w:val="false"/>
          <w:color w:val="000000"/>
          <w:sz w:val="28"/>
        </w:rPr>
        <w:t xml:space="preserve">
      оказывающего первичную    </w:t>
      </w:r>
    </w:p>
    <w:p>
      <w:pPr>
        <w:spacing w:after="0"/>
        <w:ind w:left="0"/>
        <w:jc w:val="both"/>
      </w:pPr>
      <w:r>
        <w:rPr>
          <w:rFonts w:ascii="Times New Roman"/>
          <w:b w:val="false"/>
          <w:i w:val="false"/>
          <w:color w:val="000000"/>
          <w:sz w:val="28"/>
        </w:rPr>
        <w:t xml:space="preserve">
      медико-санитарную помощь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Персонифицированный реестр оказанных медицинских услуг</w:t>
      </w:r>
    </w:p>
    <w:p>
      <w:pPr>
        <w:spacing w:after="0"/>
        <w:ind w:left="0"/>
        <w:jc w:val="both"/>
      </w:pPr>
      <w:r>
        <w:rPr>
          <w:rFonts w:ascii="Times New Roman"/>
          <w:b w:val="false"/>
          <w:i w:val="false"/>
          <w:color w:val="000000"/>
          <w:sz w:val="28"/>
        </w:rPr>
        <w:t>
      в рамках гарантированного объема бесплатной медицинской</w:t>
      </w:r>
    </w:p>
    <w:p>
      <w:pPr>
        <w:spacing w:after="0"/>
        <w:ind w:left="0"/>
        <w:jc w:val="both"/>
      </w:pPr>
      <w:r>
        <w:rPr>
          <w:rFonts w:ascii="Times New Roman"/>
          <w:b w:val="false"/>
          <w:i w:val="false"/>
          <w:color w:val="000000"/>
          <w:sz w:val="28"/>
        </w:rPr>
        <w:t>
      помощи по договору субподряда, подлежащих снятию и не</w:t>
      </w:r>
    </w:p>
    <w:p>
      <w:pPr>
        <w:spacing w:after="0"/>
        <w:ind w:left="0"/>
        <w:jc w:val="both"/>
      </w:pPr>
      <w:r>
        <w:rPr>
          <w:rFonts w:ascii="Times New Roman"/>
          <w:b w:val="false"/>
          <w:i w:val="false"/>
          <w:color w:val="000000"/>
          <w:sz w:val="28"/>
        </w:rPr>
        <w:t>
      подлежащих оплате, в том числе частично</w:t>
      </w:r>
    </w:p>
    <w:p>
      <w:pPr>
        <w:spacing w:after="0"/>
        <w:ind w:left="0"/>
        <w:jc w:val="both"/>
      </w:pPr>
      <w:r>
        <w:rPr>
          <w:rFonts w:ascii="Times New Roman"/>
          <w:b w:val="false"/>
          <w:i w:val="false"/>
          <w:color w:val="000000"/>
          <w:sz w:val="28"/>
        </w:rPr>
        <w:t>
                    период с "___" _________ 20 ___ года</w:t>
      </w:r>
    </w:p>
    <w:p>
      <w:pPr>
        <w:spacing w:after="0"/>
        <w:ind w:left="0"/>
        <w:jc w:val="both"/>
      </w:pPr>
      <w:r>
        <w:rPr>
          <w:rFonts w:ascii="Times New Roman"/>
          <w:b w:val="false"/>
          <w:i w:val="false"/>
          <w:color w:val="000000"/>
          <w:sz w:val="28"/>
        </w:rPr>
        <w:t>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 ____________________</w:t>
      </w:r>
    </w:p>
    <w:p>
      <w:pPr>
        <w:spacing w:after="0"/>
        <w:ind w:left="0"/>
        <w:jc w:val="both"/>
      </w:pPr>
      <w:r>
        <w:rPr>
          <w:rFonts w:ascii="Times New Roman"/>
          <w:b w:val="false"/>
          <w:i w:val="false"/>
          <w:color w:val="000000"/>
          <w:sz w:val="28"/>
        </w:rPr>
        <w:t>
      Наименование субъекта здравоохранения (поставщика):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312"/>
        <w:gridCol w:w="628"/>
        <w:gridCol w:w="492"/>
        <w:gridCol w:w="1037"/>
        <w:gridCol w:w="492"/>
        <w:gridCol w:w="492"/>
        <w:gridCol w:w="765"/>
        <w:gridCol w:w="492"/>
        <w:gridCol w:w="492"/>
        <w:gridCol w:w="763"/>
        <w:gridCol w:w="765"/>
        <w:gridCol w:w="1039"/>
        <w:gridCol w:w="1998"/>
        <w:gridCol w:w="1041"/>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направившего врача ПМСП, специальность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Полный код услуги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услуги, тенге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типу обращения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подлежащая снятию, и не подлежащая оплате, в том числе частично, тенге</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направлению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профильных специалистов субподрядчика</w:t>
            </w:r>
          </w:p>
          <w:p>
            <w:pPr>
              <w:spacing w:after="20"/>
              <w:ind w:left="20"/>
              <w:jc w:val="both"/>
            </w:pPr>
            <w:r>
              <w:rPr>
                <w:rFonts w:ascii="Times New Roman"/>
                <w:b w:val="false"/>
                <w:i w:val="false"/>
                <w:color w:val="000000"/>
                <w:sz w:val="20"/>
              </w:rPr>
              <w:t>
(дополнительные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направившему врачу ПМСП</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специализированной медицинской помощи в форме</w:t>
      </w:r>
    </w:p>
    <w:p>
      <w:pPr>
        <w:spacing w:after="0"/>
        <w:ind w:left="0"/>
        <w:jc w:val="both"/>
      </w:pPr>
      <w:r>
        <w:rPr>
          <w:rFonts w:ascii="Times New Roman"/>
          <w:b w:val="false"/>
          <w:i w:val="false"/>
          <w:color w:val="000000"/>
          <w:sz w:val="28"/>
        </w:rPr>
        <w:t>
      стационарной и (или) стационарозамещающей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8"/>
        <w:gridCol w:w="752"/>
        <w:gridCol w:w="588"/>
        <w:gridCol w:w="588"/>
        <w:gridCol w:w="588"/>
        <w:gridCol w:w="1294"/>
        <w:gridCol w:w="588"/>
        <w:gridCol w:w="588"/>
        <w:gridCol w:w="913"/>
        <w:gridCol w:w="1243"/>
        <w:gridCol w:w="2717"/>
        <w:gridCol w:w="1245"/>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заключительный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операция</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круглосуточного стационара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круглосуточному стационару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дневного стационара и стационара на дому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дневному стационару и стационару на дому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субподрядчика</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реестра на бумажном носителе)</w:t>
      </w:r>
    </w:p>
    <w:p>
      <w:pPr>
        <w:spacing w:after="0"/>
        <w:ind w:left="0"/>
        <w:jc w:val="both"/>
      </w:pPr>
      <w:r>
        <w:rPr>
          <w:rFonts w:ascii="Times New Roman"/>
          <w:b w:val="false"/>
          <w:i w:val="false"/>
          <w:color w:val="000000"/>
          <w:sz w:val="28"/>
        </w:rPr>
        <w:t>
      Место печати (для реестра на бумажном носителе)</w:t>
      </w:r>
    </w:p>
    <w:p>
      <w:pPr>
        <w:spacing w:after="0"/>
        <w:ind w:left="0"/>
        <w:jc w:val="both"/>
      </w:pPr>
      <w:r>
        <w:rPr>
          <w:rFonts w:ascii="Times New Roman"/>
          <w:b w:val="false"/>
          <w:i w:val="false"/>
          <w:color w:val="000000"/>
          <w:sz w:val="28"/>
        </w:rPr>
        <w:t>
      Руководитель субъекта здравоохранения (поставщика):</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(Фамилия, имя, отчество (при его наличии)/подпись)</w:t>
      </w:r>
    </w:p>
    <w:p>
      <w:pPr>
        <w:spacing w:after="0"/>
        <w:ind w:left="0"/>
        <w:jc w:val="both"/>
      </w:pPr>
      <w:r>
        <w:rPr>
          <w:rFonts w:ascii="Times New Roman"/>
          <w:b w:val="false"/>
          <w:i w:val="false"/>
          <w:color w:val="000000"/>
          <w:sz w:val="28"/>
        </w:rPr>
        <w:t>
      (для реестра на бумажном носителе)</w:t>
      </w:r>
    </w:p>
    <w:p>
      <w:pPr>
        <w:spacing w:after="0"/>
        <w:ind w:left="0"/>
        <w:jc w:val="both"/>
      </w:pPr>
      <w:r>
        <w:rPr>
          <w:rFonts w:ascii="Times New Roman"/>
          <w:b w:val="false"/>
          <w:i w:val="false"/>
          <w:color w:val="000000"/>
          <w:sz w:val="28"/>
        </w:rPr>
        <w:t>
      Место печати (для реестра на бумажном носителе)</w:t>
      </w:r>
    </w:p>
    <w:p>
      <w:pPr>
        <w:spacing w:after="0"/>
        <w:ind w:left="0"/>
        <w:jc w:val="both"/>
      </w:pPr>
      <w:r>
        <w:rPr>
          <w:rFonts w:ascii="Times New Roman"/>
          <w:b w:val="false"/>
          <w:i w:val="false"/>
          <w:color w:val="000000"/>
          <w:sz w:val="28"/>
        </w:rPr>
        <w:t>
      "_____"_________20___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данные формируются на основании введенных данных в ИС "АПП";</w:t>
      </w:r>
    </w:p>
    <w:p>
      <w:pPr>
        <w:spacing w:after="0"/>
        <w:ind w:left="0"/>
        <w:jc w:val="both"/>
      </w:pPr>
      <w:r>
        <w:rPr>
          <w:rFonts w:ascii="Times New Roman"/>
          <w:b w:val="false"/>
          <w:i w:val="false"/>
          <w:color w:val="000000"/>
          <w:sz w:val="28"/>
        </w:rPr>
        <w:t>
      ** данные заполняются на основании введенных данных в ИС "ЭРСБ".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выполненных работ (услуг),</w:t>
      </w:r>
    </w:p>
    <w:p>
      <w:pPr>
        <w:spacing w:after="0"/>
        <w:ind w:left="0"/>
        <w:jc w:val="both"/>
      </w:pPr>
      <w:r>
        <w:rPr>
          <w:rFonts w:ascii="Times New Roman"/>
          <w:b w:val="false"/>
          <w:i w:val="false"/>
          <w:color w:val="000000"/>
          <w:sz w:val="28"/>
        </w:rPr>
        <w:t>
      при оказании медицинских услуг в рамках</w:t>
      </w:r>
    </w:p>
    <w:p>
      <w:pPr>
        <w:spacing w:after="0"/>
        <w:ind w:left="0"/>
        <w:jc w:val="both"/>
      </w:pPr>
      <w:r>
        <w:rPr>
          <w:rFonts w:ascii="Times New Roman"/>
          <w:b w:val="false"/>
          <w:i w:val="false"/>
          <w:color w:val="000000"/>
          <w:sz w:val="28"/>
        </w:rPr>
        <w:t>
      гарантированного объема бесплатной медицинской</w:t>
      </w:r>
    </w:p>
    <w:p>
      <w:pPr>
        <w:spacing w:after="0"/>
        <w:ind w:left="0"/>
        <w:jc w:val="both"/>
      </w:pPr>
      <w:r>
        <w:rPr>
          <w:rFonts w:ascii="Times New Roman"/>
          <w:b w:val="false"/>
          <w:i w:val="false"/>
          <w:color w:val="000000"/>
          <w:sz w:val="28"/>
        </w:rPr>
        <w:t>
      помощи по договору субподряда</w:t>
      </w:r>
    </w:p>
    <w:p>
      <w:pPr>
        <w:spacing w:after="0"/>
        <w:ind w:left="0"/>
        <w:jc w:val="both"/>
      </w:pPr>
      <w:r>
        <w:rPr>
          <w:rFonts w:ascii="Times New Roman"/>
          <w:b w:val="false"/>
          <w:i w:val="false"/>
          <w:color w:val="000000"/>
          <w:sz w:val="28"/>
        </w:rPr>
        <w:t>
      №_______ от "___" _________ 20 ___ года</w:t>
      </w:r>
    </w:p>
    <w:p>
      <w:pPr>
        <w:spacing w:after="0"/>
        <w:ind w:left="0"/>
        <w:jc w:val="both"/>
      </w:pPr>
      <w:r>
        <w:rPr>
          <w:rFonts w:ascii="Times New Roman"/>
          <w:b w:val="false"/>
          <w:i w:val="false"/>
          <w:color w:val="000000"/>
          <w:sz w:val="28"/>
        </w:rPr>
        <w:t>
      период с "___" _________ 20 ___ года по "___" _________ 20 ___ года</w:t>
      </w:r>
    </w:p>
    <w:p>
      <w:pPr>
        <w:spacing w:after="0"/>
        <w:ind w:left="0"/>
        <w:jc w:val="both"/>
      </w:pPr>
      <w:r>
        <w:rPr>
          <w:rFonts w:ascii="Times New Roman"/>
          <w:b w:val="false"/>
          <w:i w:val="false"/>
          <w:color w:val="000000"/>
          <w:sz w:val="28"/>
        </w:rPr>
        <w:t>
      по Договору субподряда № ____ от "___" _________ 20 ___ года</w:t>
      </w:r>
    </w:p>
    <w:p>
      <w:pPr>
        <w:spacing w:after="0"/>
        <w:ind w:left="0"/>
        <w:jc w:val="both"/>
      </w:pPr>
      <w:r>
        <w:rPr>
          <w:rFonts w:ascii="Times New Roman"/>
          <w:b w:val="false"/>
          <w:i w:val="false"/>
          <w:color w:val="000000"/>
          <w:sz w:val="28"/>
        </w:rPr>
        <w:t>
      Наименование субподрядчика: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Общая сумма Договора</w:t>
      </w:r>
    </w:p>
    <w:p>
      <w:pPr>
        <w:spacing w:after="0"/>
        <w:ind w:left="0"/>
        <w:jc w:val="both"/>
      </w:pPr>
      <w:r>
        <w:rPr>
          <w:rFonts w:ascii="Times New Roman"/>
          <w:b w:val="false"/>
          <w:i w:val="false"/>
          <w:color w:val="000000"/>
          <w:sz w:val="28"/>
        </w:rPr>
        <w:t>
      ______________________________________________________ тенге</w:t>
      </w:r>
    </w:p>
    <w:p>
      <w:pPr>
        <w:spacing w:after="0"/>
        <w:ind w:left="0"/>
        <w:jc w:val="both"/>
      </w:pPr>
      <w:r>
        <w:rPr>
          <w:rFonts w:ascii="Times New Roman"/>
          <w:b w:val="false"/>
          <w:i w:val="false"/>
          <w:color w:val="000000"/>
          <w:sz w:val="28"/>
        </w:rPr>
        <w:t>
      Общая сумма выплаченного</w:t>
      </w:r>
    </w:p>
    <w:p>
      <w:pPr>
        <w:spacing w:after="0"/>
        <w:ind w:left="0"/>
        <w:jc w:val="both"/>
      </w:pPr>
      <w:r>
        <w:rPr>
          <w:rFonts w:ascii="Times New Roman"/>
          <w:b w:val="false"/>
          <w:i w:val="false"/>
          <w:color w:val="000000"/>
          <w:sz w:val="28"/>
        </w:rPr>
        <w:t>
      аванса____________________________________________ тенге</w:t>
      </w:r>
    </w:p>
    <w:p>
      <w:pPr>
        <w:spacing w:after="0"/>
        <w:ind w:left="0"/>
        <w:jc w:val="both"/>
      </w:pPr>
      <w:r>
        <w:rPr>
          <w:rFonts w:ascii="Times New Roman"/>
          <w:b w:val="false"/>
          <w:i w:val="false"/>
          <w:color w:val="000000"/>
          <w:sz w:val="28"/>
        </w:rPr>
        <w:t>
      Общая сумма исполненных (оказанных)</w:t>
      </w:r>
    </w:p>
    <w:p>
      <w:pPr>
        <w:spacing w:after="0"/>
        <w:ind w:left="0"/>
        <w:jc w:val="both"/>
      </w:pPr>
      <w:r>
        <w:rPr>
          <w:rFonts w:ascii="Times New Roman"/>
          <w:b w:val="false"/>
          <w:i w:val="false"/>
          <w:color w:val="000000"/>
          <w:sz w:val="28"/>
        </w:rPr>
        <w:t>
      услуг___________________________________ тенге</w:t>
      </w:r>
    </w:p>
    <w:p>
      <w:pPr>
        <w:spacing w:after="0"/>
        <w:ind w:left="0"/>
        <w:jc w:val="both"/>
      </w:pPr>
      <w:r>
        <w:rPr>
          <w:rFonts w:ascii="Times New Roman"/>
          <w:b w:val="false"/>
          <w:i w:val="false"/>
          <w:color w:val="000000"/>
          <w:sz w:val="28"/>
        </w:rPr>
        <w:t>
      при оказании консультативно-диагностических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167"/>
        <w:gridCol w:w="689"/>
        <w:gridCol w:w="1394"/>
        <w:gridCol w:w="3344"/>
        <w:gridCol w:w="1752"/>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подлежащая оплате, в том числе частично, тенге</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услуги по договору субподряда, в т.ч.:</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 (дополнительные услуги)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услуги, не включенные в договор субподряда, в т.ч.:</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специалистов ПМСП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экстренным показаниям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 по направлениям профильных специалистов субподрядчик (дополнительные услуги)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специализированной медицинской помощи в форме</w:t>
      </w:r>
    </w:p>
    <w:p>
      <w:pPr>
        <w:spacing w:after="0"/>
        <w:ind w:left="0"/>
        <w:jc w:val="both"/>
      </w:pPr>
      <w:r>
        <w:rPr>
          <w:rFonts w:ascii="Times New Roman"/>
          <w:b w:val="false"/>
          <w:i w:val="false"/>
          <w:color w:val="000000"/>
          <w:sz w:val="28"/>
        </w:rPr>
        <w:t xml:space="preserve">
      стационарной и (или) стационарозамещающей медицинской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764"/>
        <w:gridCol w:w="927"/>
        <w:gridCol w:w="928"/>
        <w:gridCol w:w="4281"/>
        <w:gridCol w:w="1703"/>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снятию, и не подлежащая оплате, в том числе частично, тенге</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специализированной медицинской помощи, в том числе: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стационарная медицинская помощь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стационарозамещающая медицинская помощь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оказании комплекса медицинских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6457"/>
        <w:gridCol w:w="1001"/>
        <w:gridCol w:w="1001"/>
        <w:gridCol w:w="1002"/>
        <w:gridCol w:w="1838"/>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принятая к оплате,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подушевой норматив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оказание комплекса медицинских услуг, в том числе по формам:</w:t>
            </w:r>
          </w:p>
          <w:p>
            <w:pPr>
              <w:spacing w:after="20"/>
              <w:ind w:left="20"/>
              <w:jc w:val="both"/>
            </w:pPr>
            <w:r>
              <w:rPr>
                <w:rFonts w:ascii="Times New Roman"/>
                <w:b w:val="false"/>
                <w:i w:val="false"/>
                <w:color w:val="000000"/>
                <w:sz w:val="20"/>
              </w:rPr>
              <w:t>
_________ (указать)</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принято к оплате:_________________________________________тенге</w:t>
      </w:r>
    </w:p>
    <w:p>
      <w:pPr>
        <w:spacing w:after="0"/>
        <w:ind w:left="0"/>
        <w:jc w:val="both"/>
      </w:pPr>
      <w:r>
        <w:rPr>
          <w:rFonts w:ascii="Times New Roman"/>
          <w:b w:val="false"/>
          <w:i w:val="false"/>
          <w:color w:val="000000"/>
          <w:sz w:val="28"/>
        </w:rPr>
        <w:t>
      Сумма к удержанию ранее выплаченного аванса ____________________тенге</w:t>
      </w:r>
    </w:p>
    <w:p>
      <w:pPr>
        <w:spacing w:after="0"/>
        <w:ind w:left="0"/>
        <w:jc w:val="both"/>
      </w:pPr>
      <w:r>
        <w:rPr>
          <w:rFonts w:ascii="Times New Roman"/>
          <w:b w:val="false"/>
          <w:i w:val="false"/>
          <w:color w:val="000000"/>
          <w:sz w:val="28"/>
        </w:rPr>
        <w:t>
      Остаток ранее выплаченного аванса, который подлежит удержанию в</w:t>
      </w:r>
    </w:p>
    <w:p>
      <w:pPr>
        <w:spacing w:after="0"/>
        <w:ind w:left="0"/>
        <w:jc w:val="both"/>
      </w:pPr>
      <w:r>
        <w:rPr>
          <w:rFonts w:ascii="Times New Roman"/>
          <w:b w:val="false"/>
          <w:i w:val="false"/>
          <w:color w:val="000000"/>
          <w:sz w:val="28"/>
        </w:rPr>
        <w:t>
      следующий период ____________________________тенге</w:t>
      </w:r>
    </w:p>
    <w:p>
      <w:pPr>
        <w:spacing w:after="0"/>
        <w:ind w:left="0"/>
        <w:jc w:val="both"/>
      </w:pPr>
      <w:r>
        <w:rPr>
          <w:rFonts w:ascii="Times New Roman"/>
          <w:b w:val="false"/>
          <w:i w:val="false"/>
          <w:color w:val="000000"/>
          <w:sz w:val="28"/>
        </w:rPr>
        <w:t>
      Итого к перечислению ___________________________________________тенге</w:t>
      </w:r>
    </w:p>
    <w:tbl>
      <w:tblPr>
        <w:tblW w:w="0" w:type="auto"/>
        <w:tblCellSpacing w:w="0" w:type="auto"/>
        <w:tblBorders>
          <w:top w:val="none"/>
          <w:left w:val="none"/>
          <w:bottom w:val="none"/>
          <w:right w:val="none"/>
          <w:insideH w:val="none"/>
          <w:insideV w:val="none"/>
        </w:tblBorders>
      </w:tblPr>
      <w:tblGrid>
        <w:gridCol w:w="6060"/>
        <w:gridCol w:w="6240"/>
      </w:tblGrid>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Субподрядчик</w:t>
            </w:r>
          </w:p>
        </w:tc>
      </w:tr>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(наименование)</w:t>
            </w:r>
          </w:p>
        </w:tc>
      </w:tr>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акта на</w:t>
            </w:r>
          </w:p>
          <w:p>
            <w:pPr>
              <w:spacing w:after="20"/>
              <w:ind w:left="20"/>
              <w:jc w:val="both"/>
            </w:pPr>
            <w:r>
              <w:rPr>
                <w:rFonts w:ascii="Times New Roman"/>
                <w:b w:val="false"/>
                <w:i w:val="false"/>
                <w:color w:val="000000"/>
                <w:sz w:val="20"/>
              </w:rPr>
              <w:t>
       бумажном носителе)</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наличии)/подпись)(для акта на</w:t>
            </w:r>
          </w:p>
          <w:p>
            <w:pPr>
              <w:spacing w:after="20"/>
              <w:ind w:left="20"/>
              <w:jc w:val="both"/>
            </w:pPr>
            <w:r>
              <w:rPr>
                <w:rFonts w:ascii="Times New Roman"/>
                <w:b w:val="false"/>
                <w:i w:val="false"/>
                <w:color w:val="000000"/>
                <w:sz w:val="20"/>
              </w:rPr>
              <w:t>
        бумажном носителе)</w:t>
            </w:r>
          </w:p>
        </w:tc>
      </w:tr>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печати (для акта на бумажном носителе)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(для акта на бумажном носителе)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*данные формируются на основании введенных данных в ИС "АПП";</w:t>
      </w:r>
    </w:p>
    <w:p>
      <w:pPr>
        <w:spacing w:after="0"/>
        <w:ind w:left="0"/>
        <w:jc w:val="both"/>
      </w:pPr>
      <w:r>
        <w:rPr>
          <w:rFonts w:ascii="Times New Roman"/>
          <w:b w:val="false"/>
          <w:i w:val="false"/>
          <w:color w:val="000000"/>
          <w:sz w:val="28"/>
        </w:rPr>
        <w:t>
      ** данные заполняются на основании введенных данных в ИС</w:t>
      </w:r>
    </w:p>
    <w:p>
      <w:pPr>
        <w:spacing w:after="0"/>
        <w:ind w:left="0"/>
        <w:jc w:val="both"/>
      </w:pPr>
      <w:r>
        <w:rPr>
          <w:rFonts w:ascii="Times New Roman"/>
          <w:b w:val="false"/>
          <w:i w:val="false"/>
          <w:color w:val="000000"/>
          <w:sz w:val="28"/>
        </w:rPr>
        <w:t>
      "ЭРСБ".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Формула расчета коэффициента потребности</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ОЗМТ</w:t>
      </w:r>
      <w:r>
        <w:rPr>
          <w:rFonts w:ascii="Times New Roman"/>
          <w:b w:val="false"/>
          <w:i w:val="false"/>
          <w:color w:val="000000"/>
          <w:sz w:val="28"/>
        </w:rPr>
        <w:t xml:space="preserve"> = О</w:t>
      </w:r>
      <w:r>
        <w:rPr>
          <w:rFonts w:ascii="Times New Roman"/>
          <w:b w:val="false"/>
          <w:i w:val="false"/>
          <w:color w:val="000000"/>
          <w:vertAlign w:val="subscript"/>
        </w:rPr>
        <w:t>му</w:t>
      </w:r>
      <w:r>
        <w:rPr>
          <w:rFonts w:ascii="Times New Roman"/>
          <w:b w:val="false"/>
          <w:i w:val="false"/>
          <w:color w:val="000000"/>
          <w:sz w:val="28"/>
        </w:rPr>
        <w:t>/Н</w:t>
      </w:r>
      <w:r>
        <w:rPr>
          <w:rFonts w:ascii="Times New Roman"/>
          <w:b w:val="false"/>
          <w:i w:val="false"/>
          <w:color w:val="000000"/>
          <w:vertAlign w:val="subscript"/>
        </w:rPr>
        <w:t>макс</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ОЗМТ</w:t>
      </w:r>
      <w:r>
        <w:rPr>
          <w:rFonts w:ascii="Times New Roman"/>
          <w:b w:val="false"/>
          <w:i w:val="false"/>
          <w:color w:val="000000"/>
          <w:sz w:val="28"/>
        </w:rPr>
        <w:t xml:space="preserve"> – коэффициент потребности лизингополучателя в медицинской технике;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му</w:t>
      </w:r>
      <w:r>
        <w:rPr>
          <w:rFonts w:ascii="Times New Roman"/>
          <w:b w:val="false"/>
          <w:i w:val="false"/>
          <w:color w:val="000000"/>
          <w:sz w:val="28"/>
        </w:rPr>
        <w:t xml:space="preserve"> – общее количество медицинских услуг, определяемое как наименьшее значение между количеством медицинских услуг планируемых лизингополучателем оказывать на запрашиваемой в лизинг медицинской технике в год (О</w:t>
      </w:r>
      <w:r>
        <w:rPr>
          <w:rFonts w:ascii="Times New Roman"/>
          <w:b w:val="false"/>
          <w:i w:val="false"/>
          <w:color w:val="000000"/>
          <w:vertAlign w:val="subscript"/>
        </w:rPr>
        <w:t>заяв</w:t>
      </w:r>
      <w:r>
        <w:rPr>
          <w:rFonts w:ascii="Times New Roman"/>
          <w:b w:val="false"/>
          <w:i w:val="false"/>
          <w:color w:val="000000"/>
          <w:sz w:val="28"/>
        </w:rPr>
        <w:t xml:space="preserve">) и количеством медицинских услуг, рассчитанным </w:t>
      </w:r>
    </w:p>
    <w:p>
      <w:pPr>
        <w:spacing w:after="0"/>
        <w:ind w:left="0"/>
        <w:jc w:val="both"/>
      </w:pPr>
      <w:r>
        <w:rPr>
          <w:rFonts w:ascii="Times New Roman"/>
          <w:b w:val="false"/>
          <w:i w:val="false"/>
          <w:color w:val="000000"/>
          <w:sz w:val="28"/>
        </w:rPr>
        <w:t>
      АО "КазМедТех" в год (О</w:t>
      </w:r>
      <w:r>
        <w:rPr>
          <w:rFonts w:ascii="Times New Roman"/>
          <w:b w:val="false"/>
          <w:i w:val="false"/>
          <w:color w:val="000000"/>
          <w:vertAlign w:val="subscript"/>
        </w:rPr>
        <w:t>расч</w:t>
      </w:r>
      <w:r>
        <w:rPr>
          <w:rFonts w:ascii="Times New Roman"/>
          <w:b w:val="false"/>
          <w:i w:val="false"/>
          <w:color w:val="000000"/>
          <w:sz w:val="28"/>
        </w:rPr>
        <w:t>);</w:t>
      </w:r>
    </w:p>
    <w:p>
      <w:pPr>
        <w:spacing w:after="0"/>
        <w:ind w:left="0"/>
        <w:jc w:val="both"/>
      </w:pPr>
      <w:r>
        <w:rPr>
          <w:rFonts w:ascii="Times New Roman"/>
          <w:b w:val="false"/>
          <w:i w:val="false"/>
          <w:color w:val="000000"/>
          <w:sz w:val="28"/>
        </w:rPr>
        <w:t>
      Коэффициент потребности должен быть не менее 0,75. Коэффициент потребности для онкологических служб должен быть не менее 0,5 и плановое количество медицинских услуг (Оплан) должно быть не более максимального норматива на запрашиваемую в лизинг медицинскую технику и не менее 50% от данного норматива.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расч</w:t>
      </w:r>
      <w:r>
        <w:rPr>
          <w:rFonts w:ascii="Times New Roman"/>
          <w:b w:val="false"/>
          <w:i w:val="false"/>
          <w:color w:val="000000"/>
          <w:sz w:val="28"/>
        </w:rPr>
        <w:t xml:space="preserve"> определяется по нижеследующей формуле: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расч</w:t>
      </w:r>
      <w:r>
        <w:rPr>
          <w:rFonts w:ascii="Times New Roman"/>
          <w:b w:val="false"/>
          <w:i w:val="false"/>
          <w:color w:val="000000"/>
          <w:sz w:val="28"/>
        </w:rPr>
        <w:t xml:space="preserve"> = (КПгод х Кму) – ПМамт, где</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год</w:t>
      </w:r>
      <w:r>
        <w:rPr>
          <w:rFonts w:ascii="Times New Roman"/>
          <w:b w:val="false"/>
          <w:i w:val="false"/>
          <w:color w:val="000000"/>
          <w:sz w:val="28"/>
        </w:rPr>
        <w:t xml:space="preserve"> – прогнозируемое в год количество пациентов лизингополучателя, которым необходимо оказание медицинских услуг на запрашиваемой медицинской технике. Данный показатель рассчитывается с учетом:</w:t>
      </w:r>
    </w:p>
    <w:p>
      <w:pPr>
        <w:spacing w:after="0"/>
        <w:ind w:left="0"/>
        <w:jc w:val="both"/>
      </w:pPr>
      <w:r>
        <w:rPr>
          <w:rFonts w:ascii="Times New Roman"/>
          <w:b w:val="false"/>
          <w:i w:val="false"/>
          <w:color w:val="000000"/>
          <w:sz w:val="28"/>
        </w:rPr>
        <w:t>
      анализа динамики количества пациентов, получивших медицинские услуги на аналогичной медицинской технике у лизингополучателя за последние 3 года;</w:t>
      </w:r>
    </w:p>
    <w:p>
      <w:pPr>
        <w:spacing w:after="0"/>
        <w:ind w:left="0"/>
        <w:jc w:val="both"/>
      </w:pPr>
      <w:r>
        <w:rPr>
          <w:rFonts w:ascii="Times New Roman"/>
          <w:b w:val="false"/>
          <w:i w:val="false"/>
          <w:color w:val="000000"/>
          <w:sz w:val="28"/>
        </w:rPr>
        <w:t>
      факторов, влияющих на динамику роста или снижения количества пациентов по отделениям или нозологиям.</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год</w:t>
      </w:r>
      <w:r>
        <w:rPr>
          <w:rFonts w:ascii="Times New Roman"/>
          <w:b w:val="false"/>
          <w:i w:val="false"/>
          <w:color w:val="000000"/>
          <w:sz w:val="28"/>
        </w:rPr>
        <w:t xml:space="preserve"> = КП</w:t>
      </w:r>
      <w:r>
        <w:rPr>
          <w:rFonts w:ascii="Times New Roman"/>
          <w:b w:val="false"/>
          <w:i w:val="false"/>
          <w:color w:val="000000"/>
          <w:vertAlign w:val="subscript"/>
        </w:rPr>
        <w:t>год</w:t>
      </w:r>
      <w:r>
        <w:rPr>
          <w:rFonts w:ascii="Times New Roman"/>
          <w:b w:val="false"/>
          <w:i w:val="false"/>
          <w:color w:val="000000"/>
          <w:sz w:val="28"/>
        </w:rPr>
        <w:t xml:space="preserve"> +/– %</w:t>
      </w:r>
      <w:r>
        <w:rPr>
          <w:rFonts w:ascii="Times New Roman"/>
          <w:b w:val="false"/>
          <w:i w:val="false"/>
          <w:color w:val="000000"/>
          <w:vertAlign w:val="subscript"/>
        </w:rPr>
        <w:t>ПД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ПД</w:t>
      </w:r>
      <w:r>
        <w:rPr>
          <w:rFonts w:ascii="Times New Roman"/>
          <w:b w:val="false"/>
          <w:i w:val="false"/>
          <w:color w:val="000000"/>
          <w:sz w:val="28"/>
        </w:rPr>
        <w:t xml:space="preserve"> – средний процент понижения или повышения динамики количества пациентов рассчитываемое как среднее арифметическое данных одного года к данным предыдущего года. В случае роста или понижения процента изменения динамики более или менее 20% в расчет берутся показания последнего или текущего, либо предыдущего года.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му</w:t>
      </w:r>
      <w:r>
        <w:rPr>
          <w:rFonts w:ascii="Times New Roman"/>
          <w:b w:val="false"/>
          <w:i w:val="false"/>
          <w:color w:val="000000"/>
          <w:sz w:val="28"/>
        </w:rPr>
        <w:t xml:space="preserve"> – прогнозируемое количество медицинских услуг на запрашиваемой медицинской технике, требующихся на одного пациента с учетом лечения определенных нозологий в отделениях лизингополучателя, согласно Протоколов диагностики и лечения, утвержденных уполномоченным органом, а также в соответствии с установленной национальной практикой лечения, международными стандартами (официальные ответы специализированных научных институтов, главных внештатных специалистов, либо по аналогии прошедших проектов АО "КазМедТех"), а также практикой лизингополучателя (официальные ответы лизингополучателя).</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 годовая производственная мощность в медицинских услугах, имеющейся аналогичной или идентичной медицинской техники лизингополучателя.</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определяется по нижеследующей формуле:</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 Н</w:t>
      </w:r>
      <w:r>
        <w:rPr>
          <w:rFonts w:ascii="Times New Roman"/>
          <w:b w:val="false"/>
          <w:i w:val="false"/>
          <w:color w:val="000000"/>
          <w:vertAlign w:val="subscript"/>
        </w:rPr>
        <w:t>макс</w:t>
      </w:r>
      <w:r>
        <w:rPr>
          <w:rFonts w:ascii="Times New Roman"/>
          <w:b w:val="false"/>
          <w:i w:val="false"/>
          <w:color w:val="000000"/>
          <w:sz w:val="28"/>
        </w:rPr>
        <w:t xml:space="preserve"> – %</w:t>
      </w:r>
      <w:r>
        <w:rPr>
          <w:rFonts w:ascii="Times New Roman"/>
          <w:b w:val="false"/>
          <w:i w:val="false"/>
          <w:color w:val="000000"/>
          <w:vertAlign w:val="subscript"/>
        </w:rPr>
        <w:t>износа</w:t>
      </w:r>
      <w:r>
        <w:rPr>
          <w:rFonts w:ascii="Times New Roman"/>
          <w:b w:val="false"/>
          <w:i w:val="false"/>
          <w:color w:val="000000"/>
          <w:sz w:val="28"/>
        </w:rPr>
        <w:t xml:space="preserve"> АМТ, где</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макс</w:t>
      </w:r>
      <w:r>
        <w:rPr>
          <w:rFonts w:ascii="Times New Roman"/>
          <w:b w:val="false"/>
          <w:i w:val="false"/>
          <w:color w:val="000000"/>
          <w:sz w:val="28"/>
        </w:rPr>
        <w:t xml:space="preserve"> – максимальный норматив на запрашиваемую в лизинг медицинскую технику, в год;</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износа</w:t>
      </w:r>
      <w:r>
        <w:rPr>
          <w:rFonts w:ascii="Times New Roman"/>
          <w:b w:val="false"/>
          <w:i w:val="false"/>
          <w:color w:val="000000"/>
          <w:sz w:val="28"/>
        </w:rPr>
        <w:t xml:space="preserve"> АМТ – процент износа аналогичной или идентичной медицинской техники лизингополучателя на момент подачи заявки в лизинг, в соответствии с информационной системой "Система управления медицинской техникой", а также учетной политикой лизингополучателя (расшифровка статьи баланса по медицинской технике с указанием процента износа). Для анализа берется в расчет процент износа на всю аналогичную медицинскую технику, а для расчета коэффициента потребности только процент износа медицинской техники дислоцирующей в районе планируемой эксплуатации запрашиваемой в лизинг медицинской техники, либо по видам оказываемых медицинских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Формула расчета срока окупаемости</w:t>
      </w:r>
    </w:p>
    <w:p>
      <w:pPr>
        <w:spacing w:after="0"/>
        <w:ind w:left="0"/>
        <w:jc w:val="both"/>
      </w:pPr>
      <w:r>
        <w:rPr>
          <w:rFonts w:ascii="Times New Roman"/>
          <w:b w:val="false"/>
          <w:i w:val="false"/>
          <w:color w:val="000000"/>
          <w:sz w:val="28"/>
        </w:rPr>
        <w:t>
      Срок окупаемости медицинской техники (С</w:t>
      </w:r>
      <w:r>
        <w:rPr>
          <w:rFonts w:ascii="Times New Roman"/>
          <w:b w:val="false"/>
          <w:i w:val="false"/>
          <w:color w:val="000000"/>
          <w:vertAlign w:val="subscript"/>
        </w:rPr>
        <w:t>окуп</w:t>
      </w:r>
      <w:r>
        <w:rPr>
          <w:rFonts w:ascii="Times New Roman"/>
          <w:b w:val="false"/>
          <w:i w:val="false"/>
          <w:color w:val="000000"/>
          <w:sz w:val="28"/>
        </w:rPr>
        <w:t>) рассчитывается по нижеуказанной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окуп</w:t>
      </w:r>
      <w:r>
        <w:rPr>
          <w:rFonts w:ascii="Times New Roman"/>
          <w:b w:val="false"/>
          <w:i w:val="false"/>
          <w:color w:val="000000"/>
          <w:sz w:val="28"/>
        </w:rPr>
        <w:t xml:space="preserve"> = ((С</w:t>
      </w:r>
      <w:r>
        <w:rPr>
          <w:rFonts w:ascii="Times New Roman"/>
          <w:b w:val="false"/>
          <w:i w:val="false"/>
          <w:color w:val="000000"/>
          <w:vertAlign w:val="subscript"/>
        </w:rPr>
        <w:t>мт</w:t>
      </w:r>
      <w:r>
        <w:rPr>
          <w:rFonts w:ascii="Times New Roman"/>
          <w:b w:val="false"/>
          <w:i w:val="false"/>
          <w:color w:val="000000"/>
          <w:sz w:val="28"/>
        </w:rPr>
        <w:t xml:space="preserve"> + С</w:t>
      </w:r>
      <w:r>
        <w:rPr>
          <w:rFonts w:ascii="Times New Roman"/>
          <w:b w:val="false"/>
          <w:i w:val="false"/>
          <w:color w:val="000000"/>
          <w:vertAlign w:val="subscript"/>
        </w:rPr>
        <w:t>возн</w:t>
      </w:r>
      <w:r>
        <w:rPr>
          <w:rFonts w:ascii="Times New Roman"/>
          <w:b w:val="false"/>
          <w:i w:val="false"/>
          <w:color w:val="000000"/>
          <w:sz w:val="28"/>
        </w:rPr>
        <w:t xml:space="preserve"> )/(Н</w:t>
      </w:r>
      <w:r>
        <w:rPr>
          <w:rFonts w:ascii="Times New Roman"/>
          <w:b w:val="false"/>
          <w:i w:val="false"/>
          <w:color w:val="000000"/>
          <w:vertAlign w:val="subscript"/>
        </w:rPr>
        <w:t>макс</w:t>
      </w:r>
      <w:r>
        <w:rPr>
          <w:rFonts w:ascii="Times New Roman"/>
          <w:b w:val="false"/>
          <w:i w:val="false"/>
          <w:color w:val="000000"/>
          <w:sz w:val="28"/>
        </w:rPr>
        <w:t xml:space="preserve"> х С</w:t>
      </w:r>
      <w:r>
        <w:rPr>
          <w:rFonts w:ascii="Times New Roman"/>
          <w:b w:val="false"/>
          <w:i w:val="false"/>
          <w:color w:val="000000"/>
          <w:vertAlign w:val="subscript"/>
        </w:rPr>
        <w:t>му</w:t>
      </w:r>
      <w:r>
        <w:rPr>
          <w:rFonts w:ascii="Times New Roman"/>
          <w:b w:val="false"/>
          <w:i w:val="false"/>
          <w:color w:val="000000"/>
          <w:sz w:val="28"/>
        </w:rPr>
        <w:t>)) х 12,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окуп</w:t>
      </w:r>
      <w:r>
        <w:rPr>
          <w:rFonts w:ascii="Times New Roman"/>
          <w:b w:val="false"/>
          <w:i w:val="false"/>
          <w:color w:val="000000"/>
          <w:sz w:val="28"/>
        </w:rPr>
        <w:t xml:space="preserve"> – не должен быть более 60 месяцев;</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мт</w:t>
      </w:r>
      <w:r>
        <w:rPr>
          <w:rFonts w:ascii="Times New Roman"/>
          <w:b w:val="false"/>
          <w:i w:val="false"/>
          <w:color w:val="000000"/>
          <w:sz w:val="28"/>
        </w:rPr>
        <w:t xml:space="preserve"> – стоимость запрашиваемой медицинской техники;</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возн</w:t>
      </w:r>
      <w:r>
        <w:rPr>
          <w:rFonts w:ascii="Times New Roman"/>
          <w:b w:val="false"/>
          <w:i w:val="false"/>
          <w:color w:val="000000"/>
          <w:sz w:val="28"/>
        </w:rPr>
        <w:t xml:space="preserve"> – сумма вознаграждения (5% годовых) планируемых к начислению на стоимость запрашиваемой медицинской техники за 60 месяцев;</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макс</w:t>
      </w:r>
      <w:r>
        <w:rPr>
          <w:rFonts w:ascii="Times New Roman"/>
          <w:b w:val="false"/>
          <w:i w:val="false"/>
          <w:color w:val="000000"/>
          <w:sz w:val="28"/>
        </w:rPr>
        <w:t xml:space="preserve"> – количество медицинских услуг в год, согласно максимальному нормативу на запрашиваемую в лизинг медицинскую технику;</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sz w:val="28"/>
        </w:rPr>
        <w:t xml:space="preserve"> – стоимость одной медицинской услуги, из расчета: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sz w:val="28"/>
        </w:rPr>
        <w:t xml:space="preserve"> = С</w:t>
      </w:r>
      <w:r>
        <w:rPr>
          <w:rFonts w:ascii="Times New Roman"/>
          <w:b w:val="false"/>
          <w:i w:val="false"/>
          <w:color w:val="000000"/>
          <w:vertAlign w:val="subscript"/>
        </w:rPr>
        <w:t>ср</w:t>
      </w:r>
      <w:r>
        <w:rPr>
          <w:rFonts w:ascii="Times New Roman"/>
          <w:b w:val="false"/>
          <w:i w:val="false"/>
          <w:color w:val="000000"/>
          <w:sz w:val="28"/>
        </w:rPr>
        <w:t xml:space="preserve"> + Р</w:t>
      </w:r>
      <w:r>
        <w:rPr>
          <w:rFonts w:ascii="Times New Roman"/>
          <w:b w:val="false"/>
          <w:i w:val="false"/>
          <w:color w:val="000000"/>
          <w:vertAlign w:val="subscript"/>
        </w:rPr>
        <w:t>кап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 средняя стоимость медицинской услуги согласно действующим тарифам уполномоченного органа и типовым штатам и штатным нормативам организаций здравоохранения, утвержденным уполномоченным органом в области здравоохранения, а также по калькуляции представленной лизингополучателем;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 </w:t>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му</w:t>
      </w:r>
      <w:r>
        <w:rPr>
          <w:rFonts w:ascii="Times New Roman"/>
          <w:b w:val="false"/>
          <w:i w:val="false"/>
          <w:color w:val="000000"/>
          <w:sz w:val="28"/>
        </w:rPr>
        <w:t>/О</w:t>
      </w:r>
      <w:r>
        <w:rPr>
          <w:rFonts w:ascii="Times New Roman"/>
          <w:b w:val="false"/>
          <w:i w:val="false"/>
          <w:color w:val="000000"/>
          <w:vertAlign w:val="subscript"/>
        </w:rPr>
        <w:t>заяв</w:t>
      </w: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му</w:t>
      </w:r>
      <w:r>
        <w:rPr>
          <w:rFonts w:ascii="Times New Roman"/>
          <w:b w:val="false"/>
          <w:i w:val="false"/>
          <w:color w:val="000000"/>
          <w:sz w:val="28"/>
        </w:rPr>
        <w:t xml:space="preserve"> – общая стоимость медицинских услуг, планируемых оказывать лизингополучателем на запрашиваемой в лизинг медицинской технике, определяемого как сумма произведений количества каждого вида медицинских услуг на их стоимость по тарифу уполномоченного органа;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заяв</w:t>
      </w:r>
      <w:r>
        <w:rPr>
          <w:rFonts w:ascii="Times New Roman"/>
          <w:b w:val="false"/>
          <w:i w:val="false"/>
          <w:color w:val="000000"/>
          <w:sz w:val="28"/>
        </w:rPr>
        <w:t xml:space="preserve"> – общее количество медицинских услуг, планируемых оказывать лизингополучателем на запрашиваемой в лизинг медицинской технике в год;</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xml:space="preserve"> – капитальные расходы лизингополучателя по приобретению запрашиваемой в лизинг медицинской техники на одну медицинскую услугу, которые определяются по нижеследующее формуле: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xml:space="preserve"> = (</w:t>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ЛП</w:t>
      </w:r>
      <w:r>
        <w:rPr>
          <w:rFonts w:ascii="Times New Roman"/>
          <w:b w:val="false"/>
          <w:i w:val="false"/>
          <w:color w:val="000000"/>
          <w:vertAlign w:val="subscript"/>
        </w:rPr>
        <w:t>макс</w:t>
      </w:r>
      <w:r>
        <w:rPr>
          <w:rFonts w:ascii="Times New Roman"/>
          <w:b w:val="false"/>
          <w:i w:val="false"/>
          <w:color w:val="000000"/>
          <w:sz w:val="28"/>
        </w:rPr>
        <w:t>/5 лет) / Д</w:t>
      </w:r>
      <w:r>
        <w:rPr>
          <w:rFonts w:ascii="Times New Roman"/>
          <w:b w:val="false"/>
          <w:i w:val="false"/>
          <w:color w:val="000000"/>
          <w:vertAlign w:val="subscript"/>
        </w:rPr>
        <w:t>год</w:t>
      </w:r>
      <w:r>
        <w:rPr>
          <w:rFonts w:ascii="Times New Roman"/>
          <w:b w:val="false"/>
          <w:i w:val="false"/>
          <w:color w:val="000000"/>
          <w:sz w:val="28"/>
        </w:rPr>
        <w:t>)/У</w:t>
      </w:r>
      <w:r>
        <w:rPr>
          <w:rFonts w:ascii="Times New Roman"/>
          <w:b w:val="false"/>
          <w:i w:val="false"/>
          <w:color w:val="000000"/>
          <w:vertAlign w:val="subscript"/>
        </w:rPr>
        <w:t>день</w:t>
      </w: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66700"/>
                    </a:xfrm>
                    <a:prstGeom prst="rect">
                      <a:avLst/>
                    </a:prstGeom>
                  </pic:spPr>
                </pic:pic>
              </a:graphicData>
            </a:graphic>
          </wp:inline>
        </w:drawing>
      </w:r>
    </w:p>
    <w:p>
      <w:pPr>
        <w:spacing w:after="0"/>
        <w:ind w:left="0"/>
        <w:jc w:val="left"/>
      </w:pPr>
      <w:r>
        <w:rPr>
          <w:rFonts w:ascii="Times New Roman"/>
          <w:b w:val="false"/>
          <w:i w:val="false"/>
          <w:color w:val="000000"/>
          <w:sz w:val="28"/>
        </w:rPr>
        <w:t>ЛП</w:t>
      </w:r>
      <w:r>
        <w:rPr>
          <w:rFonts w:ascii="Times New Roman"/>
          <w:b w:val="false"/>
          <w:i w:val="false"/>
          <w:color w:val="000000"/>
          <w:vertAlign w:val="subscript"/>
        </w:rPr>
        <w:t>макс</w:t>
      </w:r>
      <w:r>
        <w:rPr>
          <w:rFonts w:ascii="Times New Roman"/>
          <w:b w:val="false"/>
          <w:i w:val="false"/>
          <w:color w:val="000000"/>
          <w:sz w:val="28"/>
        </w:rPr>
        <w:t xml:space="preserve"> – стоимость медицинской техники с учетом вознаграждения;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год</w:t>
      </w:r>
      <w:r>
        <w:rPr>
          <w:rFonts w:ascii="Times New Roman"/>
          <w:b w:val="false"/>
          <w:i w:val="false"/>
          <w:color w:val="000000"/>
          <w:sz w:val="28"/>
        </w:rPr>
        <w:t xml:space="preserve"> – количество рабочих дней в году по производственному календарю Республики Казахстан на текущий год;</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день</w:t>
      </w:r>
      <w:r>
        <w:rPr>
          <w:rFonts w:ascii="Times New Roman"/>
          <w:b w:val="false"/>
          <w:i w:val="false"/>
          <w:color w:val="000000"/>
          <w:sz w:val="28"/>
        </w:rPr>
        <w:t xml:space="preserve"> – количество услуг за один рабочий день планируемое оказывать лизингополучателем на запрашиваемой в лизинг медицинской технике, где У</w:t>
      </w:r>
      <w:r>
        <w:rPr>
          <w:rFonts w:ascii="Times New Roman"/>
          <w:b w:val="false"/>
          <w:i w:val="false"/>
          <w:color w:val="000000"/>
          <w:vertAlign w:val="subscript"/>
        </w:rPr>
        <w:t>день</w:t>
      </w:r>
      <w:r>
        <w:rPr>
          <w:rFonts w:ascii="Times New Roman"/>
          <w:b w:val="false"/>
          <w:i w:val="false"/>
          <w:color w:val="000000"/>
          <w:sz w:val="28"/>
        </w:rPr>
        <w:t xml:space="preserve"> = Н</w:t>
      </w:r>
      <w:r>
        <w:rPr>
          <w:rFonts w:ascii="Times New Roman"/>
          <w:b w:val="false"/>
          <w:i w:val="false"/>
          <w:color w:val="000000"/>
          <w:vertAlign w:val="subscript"/>
        </w:rPr>
        <w:t>макс</w:t>
      </w:r>
      <w:r>
        <w:rPr>
          <w:rFonts w:ascii="Times New Roman"/>
          <w:b w:val="false"/>
          <w:i w:val="false"/>
          <w:color w:val="000000"/>
          <w:sz w:val="28"/>
        </w:rPr>
        <w:t xml:space="preserve"> / Д</w:t>
      </w:r>
      <w:r>
        <w:rPr>
          <w:rFonts w:ascii="Times New Roman"/>
          <w:b w:val="false"/>
          <w:i w:val="false"/>
          <w:color w:val="000000"/>
          <w:vertAlign w:val="subscript"/>
        </w:rPr>
        <w:t>год</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Формула определения объема финансирования</w:t>
      </w:r>
    </w:p>
    <w:p>
      <w:pPr>
        <w:spacing w:after="0"/>
        <w:ind w:left="0"/>
        <w:jc w:val="both"/>
      </w:pPr>
      <w:r>
        <w:rPr>
          <w:rFonts w:ascii="Times New Roman"/>
          <w:b w:val="false"/>
          <w:i w:val="false"/>
          <w:color w:val="000000"/>
          <w:sz w:val="28"/>
        </w:rPr>
        <w:t>
              по возмещению лизинговых платежей лизингополучателю за</w:t>
      </w:r>
    </w:p>
    <w:p>
      <w:pPr>
        <w:spacing w:after="0"/>
        <w:ind w:left="0"/>
        <w:jc w:val="both"/>
      </w:pPr>
      <w:r>
        <w:rPr>
          <w:rFonts w:ascii="Times New Roman"/>
          <w:b w:val="false"/>
          <w:i w:val="false"/>
          <w:color w:val="000000"/>
          <w:sz w:val="28"/>
        </w:rPr>
        <w:t>
      оказанные медицинские услуги на медицинской технике,</w:t>
      </w:r>
    </w:p>
    <w:p>
      <w:pPr>
        <w:spacing w:after="0"/>
        <w:ind w:left="0"/>
        <w:jc w:val="both"/>
      </w:pPr>
      <w:r>
        <w:rPr>
          <w:rFonts w:ascii="Times New Roman"/>
          <w:b w:val="false"/>
          <w:i w:val="false"/>
          <w:color w:val="000000"/>
          <w:sz w:val="28"/>
        </w:rPr>
        <w:t>
      приобретенной на условиях финансового лизинга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лп</w:t>
      </w:r>
      <w:r>
        <w:rPr>
          <w:rFonts w:ascii="Times New Roman"/>
          <w:b w:val="false"/>
          <w:i w:val="false"/>
          <w:color w:val="000000"/>
          <w:sz w:val="28"/>
        </w:rPr>
        <w:t xml:space="preserve"> = О</w:t>
      </w:r>
      <w:r>
        <w:rPr>
          <w:rFonts w:ascii="Times New Roman"/>
          <w:b w:val="false"/>
          <w:i w:val="false"/>
          <w:color w:val="000000"/>
          <w:vertAlign w:val="subscript"/>
        </w:rPr>
        <w:t>факт</w:t>
      </w:r>
      <w:r>
        <w:rPr>
          <w:rFonts w:ascii="Times New Roman"/>
          <w:b w:val="false"/>
          <w:i w:val="false"/>
          <w:color w:val="000000"/>
          <w:sz w:val="28"/>
        </w:rPr>
        <w:t xml:space="preserve"> х ЛП</w:t>
      </w:r>
      <w:r>
        <w:rPr>
          <w:rFonts w:ascii="Times New Roman"/>
          <w:b w:val="false"/>
          <w:i w:val="false"/>
          <w:color w:val="000000"/>
          <w:vertAlign w:val="subscript"/>
        </w:rPr>
        <w:t>му</w:t>
      </w:r>
      <w:r>
        <w:rPr>
          <w:rFonts w:ascii="Times New Roman"/>
          <w:b w:val="false"/>
          <w:i w:val="false"/>
          <w:color w:val="000000"/>
          <w:sz w:val="28"/>
        </w:rPr>
        <w:t>, где: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лп</w:t>
      </w:r>
      <w:r>
        <w:rPr>
          <w:rFonts w:ascii="Times New Roman"/>
          <w:b w:val="false"/>
          <w:i w:val="false"/>
          <w:color w:val="000000"/>
          <w:sz w:val="28"/>
        </w:rPr>
        <w:t xml:space="preserve"> – объем финансирования по возмещению лизинговых платежей лизингополучателю за оказанные медицинские услуги на медицинской технике, приобретенной на условиях финансового лизинга;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факт</w:t>
      </w:r>
      <w:r>
        <w:rPr>
          <w:rFonts w:ascii="Times New Roman"/>
          <w:b w:val="false"/>
          <w:i w:val="false"/>
          <w:color w:val="000000"/>
          <w:sz w:val="28"/>
        </w:rPr>
        <w:t xml:space="preserve"> – объем медицинских услуг, фактически оказанных лизингополучателем на медицинской технике, приобретенной на условиях финансового лизинга, но не более Оплан;</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Формула расчета размера лизингового платежа</w:t>
      </w:r>
    </w:p>
    <w:p>
      <w:pPr>
        <w:spacing w:after="0"/>
        <w:ind w:left="0"/>
        <w:jc w:val="both"/>
      </w:pPr>
      <w:r>
        <w:rPr>
          <w:rFonts w:ascii="Times New Roman"/>
          <w:b w:val="false"/>
          <w:i w:val="false"/>
          <w:color w:val="000000"/>
          <w:sz w:val="28"/>
        </w:rPr>
        <w:t>
      Размер лизингового платежа рассчитывается методом аннуитетных платежей по нижеследующей формуле: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С</w:t>
      </w:r>
      <w:r>
        <w:rPr>
          <w:rFonts w:ascii="Times New Roman"/>
          <w:b w:val="false"/>
          <w:i w:val="false"/>
          <w:color w:val="000000"/>
          <w:vertAlign w:val="subscript"/>
        </w:rPr>
        <w:t>мт</w:t>
      </w:r>
      <w:r>
        <w:rPr>
          <w:rFonts w:ascii="Times New Roman"/>
          <w:b w:val="false"/>
          <w:i w:val="false"/>
          <w:color w:val="000000"/>
          <w:sz w:val="28"/>
        </w:rPr>
        <w:t xml:space="preserve"> х (Р + (Р / (Р / (1+Р)</w:t>
      </w:r>
      <w:r>
        <w:rPr>
          <w:rFonts w:ascii="Times New Roman"/>
          <w:b w:val="false"/>
          <w:i w:val="false"/>
          <w:color w:val="000000"/>
          <w:vertAlign w:val="superscript"/>
        </w:rPr>
        <w:t>m</w:t>
      </w:r>
      <w:r>
        <w:rPr>
          <w:rFonts w:ascii="Times New Roman"/>
          <w:b w:val="false"/>
          <w:i w:val="false"/>
          <w:color w:val="000000"/>
          <w:sz w:val="28"/>
        </w:rPr>
        <w:t xml:space="preserve"> – 1)), где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размер лизингового платежа в месяц, определенный договором финансового лизинга;</w:t>
      </w:r>
    </w:p>
    <w:p>
      <w:pPr>
        <w:spacing w:after="0"/>
        <w:ind w:left="0"/>
        <w:jc w:val="both"/>
      </w:pPr>
      <w:r>
        <w:rPr>
          <w:rFonts w:ascii="Times New Roman"/>
          <w:b w:val="false"/>
          <w:i w:val="false"/>
          <w:color w:val="000000"/>
          <w:sz w:val="28"/>
        </w:rPr>
        <w:t>
      Смт – стоимость запрашиваемой медицинской техники;</w:t>
      </w:r>
    </w:p>
    <w:p>
      <w:pPr>
        <w:spacing w:after="0"/>
        <w:ind w:left="0"/>
        <w:jc w:val="both"/>
      </w:pPr>
      <w:r>
        <w:rPr>
          <w:rFonts w:ascii="Times New Roman"/>
          <w:b w:val="false"/>
          <w:i w:val="false"/>
          <w:color w:val="000000"/>
          <w:sz w:val="28"/>
        </w:rPr>
        <w:t>
      P – 1/12 годовой процентной ставки, выраженная в долях за месяц, например если годовая процентная ставка равна 5 %, то P = 5/(100x12);</w:t>
      </w:r>
    </w:p>
    <w:p>
      <w:pPr>
        <w:spacing w:after="0"/>
        <w:ind w:left="0"/>
        <w:jc w:val="both"/>
      </w:pPr>
      <w:r>
        <w:rPr>
          <w:rFonts w:ascii="Times New Roman"/>
          <w:b w:val="false"/>
          <w:i w:val="false"/>
          <w:color w:val="000000"/>
          <w:sz w:val="28"/>
        </w:rPr>
        <w:t>
      m – срок лизинга в месяцах.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График лизинговых платежей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3"/>
        <w:gridCol w:w="637"/>
      </w:tblGrid>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лизингополучателя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лизинга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лизинга (тенге)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лизинга (мес.)</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платежей</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(тенге)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лизинговых платежей (тенге)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 (тенге)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лизингового платежа на одну медицинскую услугу (тенге)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на данной медицинской технике в год (ед.)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медицинской техники (день; мес; год)</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556"/>
        <w:gridCol w:w="1524"/>
        <w:gridCol w:w="1280"/>
        <w:gridCol w:w="1524"/>
        <w:gridCol w:w="1768"/>
        <w:gridCol w:w="2743"/>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(день; мес; год)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Лизинговый платеж (тенге)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(тенге)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(тенге)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медицинских услуг в месяц (ед.)</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Исполнитель: 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наличии)/подпись)</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 _________________________________</w:t>
            </w:r>
          </w:p>
          <w:p>
            <w:pPr>
              <w:spacing w:after="20"/>
              <w:ind w:left="20"/>
              <w:jc w:val="both"/>
            </w:pPr>
            <w:r>
              <w:rPr>
                <w:rFonts w:ascii="Times New Roman"/>
                <w:b w:val="false"/>
                <w:i w:val="false"/>
                <w:color w:val="000000"/>
                <w:sz w:val="20"/>
              </w:rPr>
              <w:t>
(Должность, фамилия, имя, отчество (при его наличии)/подпись)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 _________________________________</w:t>
            </w:r>
          </w:p>
          <w:p>
            <w:pPr>
              <w:spacing w:after="20"/>
              <w:ind w:left="20"/>
              <w:jc w:val="both"/>
            </w:pPr>
            <w:r>
              <w:rPr>
                <w:rFonts w:ascii="Times New Roman"/>
                <w:b w:val="false"/>
                <w:i w:val="false"/>
                <w:color w:val="000000"/>
                <w:sz w:val="20"/>
              </w:rPr>
              <w:t>
(Должность, фамилия, имя, отчество (при его наличии)/подпись)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Формула расчета доли лизингового платежа</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 которая определяется по нижеследующей формуле: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ЛП</w:t>
      </w:r>
      <w:r>
        <w:rPr>
          <w:rFonts w:ascii="Times New Roman"/>
          <w:b w:val="false"/>
          <w:i w:val="false"/>
          <w:color w:val="000000"/>
          <w:vertAlign w:val="subscript"/>
        </w:rPr>
        <w:t>мес</w:t>
      </w:r>
      <w:r>
        <w:rPr>
          <w:rFonts w:ascii="Times New Roman"/>
          <w:b w:val="false"/>
          <w:i w:val="false"/>
          <w:color w:val="000000"/>
          <w:sz w:val="28"/>
        </w:rPr>
        <w:t>/О</w:t>
      </w:r>
      <w:r>
        <w:rPr>
          <w:rFonts w:ascii="Times New Roman"/>
          <w:b w:val="false"/>
          <w:i w:val="false"/>
          <w:color w:val="000000"/>
          <w:vertAlign w:val="subscript"/>
        </w:rPr>
        <w:t>план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размер лизингового платежа в месяц, определенный договором финансового лизинга;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план</w:t>
      </w:r>
      <w:r>
        <w:rPr>
          <w:rFonts w:ascii="Times New Roman"/>
          <w:b w:val="false"/>
          <w:i w:val="false"/>
          <w:color w:val="000000"/>
          <w:sz w:val="28"/>
        </w:rPr>
        <w:t xml:space="preserve"> – объем медицинских услуг, планируемых оказать лизингополучателем в месяц на медицинской технике, приобретенной на условиях финансового лизинга, согласно графику лизинговых платежей.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Формула расчета максимального норматива услуг</w:t>
      </w:r>
    </w:p>
    <w:p>
      <w:pPr>
        <w:spacing w:after="0"/>
        <w:ind w:left="0"/>
        <w:jc w:val="both"/>
      </w:pPr>
      <w:r>
        <w:rPr>
          <w:rFonts w:ascii="Times New Roman"/>
          <w:b w:val="false"/>
          <w:i w:val="false"/>
          <w:color w:val="000000"/>
          <w:sz w:val="28"/>
        </w:rPr>
        <w:t>
      для медицинской техники</w:t>
      </w:r>
    </w:p>
    <w:p>
      <w:pPr>
        <w:spacing w:after="0"/>
        <w:ind w:left="0"/>
        <w:jc w:val="both"/>
      </w:pPr>
      <w:r>
        <w:rPr>
          <w:rFonts w:ascii="Times New Roman"/>
          <w:b w:val="false"/>
          <w:i w:val="false"/>
          <w:color w:val="000000"/>
          <w:sz w:val="28"/>
        </w:rPr>
        <w:t>
      Максимальный норматив на запрашиваемую в лизинг медицинскую технику определяется по нижеследующей формуле:</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макс</w:t>
      </w:r>
      <w:r>
        <w:rPr>
          <w:rFonts w:ascii="Times New Roman"/>
          <w:b w:val="false"/>
          <w:i w:val="false"/>
          <w:color w:val="000000"/>
          <w:sz w:val="28"/>
        </w:rPr>
        <w:t xml:space="preserve"> = Д</w:t>
      </w:r>
      <w:r>
        <w:rPr>
          <w:rFonts w:ascii="Times New Roman"/>
          <w:b w:val="false"/>
          <w:i w:val="false"/>
          <w:color w:val="000000"/>
          <w:vertAlign w:val="subscript"/>
        </w:rPr>
        <w:t>год</w:t>
      </w:r>
      <w:r>
        <w:rPr>
          <w:rFonts w:ascii="Times New Roman"/>
          <w:b w:val="false"/>
          <w:i w:val="false"/>
          <w:color w:val="000000"/>
          <w:sz w:val="28"/>
        </w:rPr>
        <w:t xml:space="preserve"> х У</w:t>
      </w:r>
      <w:r>
        <w:rPr>
          <w:rFonts w:ascii="Times New Roman"/>
          <w:b w:val="false"/>
          <w:i w:val="false"/>
          <w:color w:val="000000"/>
          <w:vertAlign w:val="subscript"/>
        </w:rPr>
        <w:t>день</w:t>
      </w: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год</w:t>
      </w:r>
      <w:r>
        <w:rPr>
          <w:rFonts w:ascii="Times New Roman"/>
          <w:b w:val="false"/>
          <w:i w:val="false"/>
          <w:color w:val="000000"/>
          <w:sz w:val="28"/>
        </w:rPr>
        <w:t xml:space="preserve"> – количество рабочих дней в году по производственному календарю Республики Казахстан на текущий год;</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день</w:t>
      </w:r>
      <w:r>
        <w:rPr>
          <w:rFonts w:ascii="Times New Roman"/>
          <w:b w:val="false"/>
          <w:i w:val="false"/>
          <w:color w:val="000000"/>
          <w:sz w:val="28"/>
        </w:rPr>
        <w:t xml:space="preserve"> – количество медицинских услуг, оказанных за один рабочий день, которое определяется по нижеследующей формуле:</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день</w:t>
      </w:r>
      <w:r>
        <w:rPr>
          <w:rFonts w:ascii="Times New Roman"/>
          <w:b w:val="false"/>
          <w:i w:val="false"/>
          <w:color w:val="000000"/>
          <w:sz w:val="28"/>
        </w:rPr>
        <w:t xml:space="preserve"> = В</w:t>
      </w:r>
      <w:r>
        <w:rPr>
          <w:rFonts w:ascii="Times New Roman"/>
          <w:b w:val="false"/>
          <w:i w:val="false"/>
          <w:color w:val="000000"/>
          <w:vertAlign w:val="subscript"/>
        </w:rPr>
        <w:t>раб</w:t>
      </w:r>
      <w:r>
        <w:rPr>
          <w:rFonts w:ascii="Times New Roman"/>
          <w:b w:val="false"/>
          <w:i w:val="false"/>
          <w:color w:val="000000"/>
          <w:sz w:val="28"/>
        </w:rPr>
        <w:t>/(Н</w:t>
      </w:r>
      <w:r>
        <w:rPr>
          <w:rFonts w:ascii="Times New Roman"/>
          <w:b w:val="false"/>
          <w:i w:val="false"/>
          <w:color w:val="000000"/>
          <w:vertAlign w:val="subscript"/>
        </w:rPr>
        <w:t>ср</w:t>
      </w:r>
      <w:r>
        <w:rPr>
          <w:rFonts w:ascii="Times New Roman"/>
          <w:b w:val="false"/>
          <w:i w:val="false"/>
          <w:color w:val="000000"/>
          <w:sz w:val="28"/>
        </w:rPr>
        <w:t xml:space="preserve"> х Р), где</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раб</w:t>
      </w:r>
      <w:r>
        <w:rPr>
          <w:rFonts w:ascii="Times New Roman"/>
          <w:b w:val="false"/>
          <w:i w:val="false"/>
          <w:color w:val="000000"/>
          <w:sz w:val="28"/>
        </w:rPr>
        <w:t xml:space="preserve"> – рабочее время в минутах, с корректировкой на ставку специалиста по виду запрашиваемой медицинской техники, утвержденное уполномоченным органом в области здравоохранения;</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ср</w:t>
      </w:r>
      <w:r>
        <w:rPr>
          <w:rFonts w:ascii="Times New Roman"/>
          <w:b w:val="false"/>
          <w:i w:val="false"/>
          <w:color w:val="000000"/>
          <w:sz w:val="28"/>
        </w:rPr>
        <w:t xml:space="preserve"> – средний норматив времени выполнения одной услуги с помощью медицинской техники, утвержденный уполномоченным органом в области здравоохранения или в соответствии с техническими характеристиками запрашиваемой медицинской техники или клиническим опытом практикующих специалистов в области здравоохранения;</w:t>
      </w:r>
    </w:p>
    <w:p>
      <w:pPr>
        <w:spacing w:after="0"/>
        <w:ind w:left="0"/>
        <w:jc w:val="both"/>
      </w:pPr>
      <w:r>
        <w:rPr>
          <w:rFonts w:ascii="Times New Roman"/>
          <w:b w:val="false"/>
          <w:i w:val="false"/>
          <w:color w:val="000000"/>
          <w:sz w:val="28"/>
        </w:rPr>
        <w:t>
      Р – количество результатов, полученных за один цикл работы медицинской техники (по аппаратам и приборам для лабораторных и морфологических исследований).</w:t>
      </w:r>
    </w:p>
    <w:p>
      <w:pPr>
        <w:spacing w:after="0"/>
        <w:ind w:left="0"/>
        <w:jc w:val="both"/>
      </w:pPr>
      <w:r>
        <w:rPr>
          <w:rFonts w:ascii="Times New Roman"/>
          <w:b w:val="false"/>
          <w:i w:val="false"/>
          <w:color w:val="000000"/>
          <w:sz w:val="28"/>
        </w:rPr>
        <w:t>
      При оказании медицинских услуг с помощью реанимационного оборудования и оборудования, применяемого для/при хирургического (-ом) и инвазивного (-ом) вмешательства (-е), Удень =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за счет бюджетных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контроля</w:t>
      </w:r>
    </w:p>
    <w:p>
      <w:pPr>
        <w:spacing w:after="0"/>
        <w:ind w:left="0"/>
        <w:jc w:val="both"/>
      </w:pPr>
      <w:r>
        <w:rPr>
          <w:rFonts w:ascii="Times New Roman"/>
          <w:b w:val="false"/>
          <w:i w:val="false"/>
          <w:color w:val="000000"/>
          <w:sz w:val="28"/>
        </w:rPr>
        <w:t>
      за эффективным использованием медицинской техники,</w:t>
      </w:r>
    </w:p>
    <w:p>
      <w:pPr>
        <w:spacing w:after="0"/>
        <w:ind w:left="0"/>
        <w:jc w:val="both"/>
      </w:pPr>
      <w:r>
        <w:rPr>
          <w:rFonts w:ascii="Times New Roman"/>
          <w:b w:val="false"/>
          <w:i w:val="false"/>
          <w:color w:val="000000"/>
          <w:sz w:val="28"/>
        </w:rPr>
        <w:t>
      приобретенной на условиях финансового лизинга</w:t>
      </w:r>
    </w:p>
    <w:p>
      <w:pPr>
        <w:spacing w:after="0"/>
        <w:ind w:left="0"/>
        <w:jc w:val="both"/>
      </w:pPr>
      <w:r>
        <w:rPr>
          <w:rFonts w:ascii="Times New Roman"/>
          <w:b w:val="false"/>
          <w:i w:val="false"/>
          <w:color w:val="000000"/>
          <w:sz w:val="28"/>
        </w:rPr>
        <w:t>
      _________________                     "___" __________20___ год</w:t>
      </w:r>
    </w:p>
    <w:p>
      <w:pPr>
        <w:spacing w:after="0"/>
        <w:ind w:left="0"/>
        <w:jc w:val="both"/>
      </w:pPr>
      <w:r>
        <w:rPr>
          <w:rFonts w:ascii="Times New Roman"/>
          <w:b w:val="false"/>
          <w:i w:val="false"/>
          <w:color w:val="000000"/>
          <w:sz w:val="28"/>
        </w:rPr>
        <w:t>
      (Местонахождение лизингополучателя)</w:t>
      </w:r>
    </w:p>
    <w:p>
      <w:pPr>
        <w:spacing w:after="0"/>
        <w:ind w:left="0"/>
        <w:jc w:val="both"/>
      </w:pPr>
      <w:r>
        <w:rPr>
          <w:rFonts w:ascii="Times New Roman"/>
          <w:b w:val="false"/>
          <w:i w:val="false"/>
          <w:color w:val="000000"/>
          <w:sz w:val="28"/>
        </w:rPr>
        <w:t>
      Наименование лизингополучателя _______________________</w:t>
      </w:r>
    </w:p>
    <w:p>
      <w:pPr>
        <w:spacing w:after="0"/>
        <w:ind w:left="0"/>
        <w:jc w:val="both"/>
      </w:pPr>
      <w:r>
        <w:rPr>
          <w:rFonts w:ascii="Times New Roman"/>
          <w:b w:val="false"/>
          <w:i w:val="false"/>
          <w:color w:val="000000"/>
          <w:sz w:val="28"/>
        </w:rPr>
        <w:t>
      Договор финансового лизинга №________ от ______________</w:t>
      </w:r>
    </w:p>
    <w:p>
      <w:pPr>
        <w:spacing w:after="0"/>
        <w:ind w:left="0"/>
        <w:jc w:val="both"/>
      </w:pPr>
      <w:r>
        <w:rPr>
          <w:rFonts w:ascii="Times New Roman"/>
          <w:b w:val="false"/>
          <w:i w:val="false"/>
          <w:color w:val="000000"/>
          <w:sz w:val="28"/>
        </w:rPr>
        <w:t>
      Наименование медицинской техники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3"/>
        <w:gridCol w:w="5638"/>
        <w:gridCol w:w="5330"/>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медицинских услуг планируемых оказать на медицинской технике, приобретенной в лизинг (ед.)</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оказанных медицинских услуг на медицинской технике, приобретенной в лизинг (ед.)</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лизингополучателя ___________________________________________________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Представитель ТД КООЗ ____________________________________________</w:t>
      </w:r>
    </w:p>
    <w:p>
      <w:pPr>
        <w:spacing w:after="0"/>
        <w:ind w:left="0"/>
        <w:jc w:val="both"/>
      </w:pP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112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112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98" w:id="2923"/>
    <w:p>
      <w:pPr>
        <w:spacing w:after="0"/>
        <w:ind w:left="0"/>
        <w:jc w:val="left"/>
      </w:pPr>
      <w:r>
        <w:rPr>
          <w:rFonts w:ascii="Times New Roman"/>
          <w:b/>
          <w:i w:val="false"/>
          <w:color w:val="000000"/>
        </w:rPr>
        <w:t xml:space="preserve">                                      СЧЕТ-РЕЕСТР</w:t>
      </w:r>
      <w:r>
        <w:br/>
      </w:r>
      <w:r>
        <w:rPr>
          <w:rFonts w:ascii="Times New Roman"/>
          <w:b/>
          <w:i w:val="false"/>
          <w:color w:val="000000"/>
        </w:rPr>
        <w:t xml:space="preserve"> по оказанию услуг и выдаче компонентов крови в рамках гарантированного объема</w:t>
      </w:r>
      <w:r>
        <w:br/>
      </w:r>
      <w:r>
        <w:rPr>
          <w:rFonts w:ascii="Times New Roman"/>
          <w:b/>
          <w:i w:val="false"/>
          <w:color w:val="000000"/>
        </w:rPr>
        <w:t xml:space="preserve"> бесплатной медицинской за счет средств республиканского бюджета в виде целевых</w:t>
      </w:r>
      <w:r>
        <w:br/>
      </w:r>
      <w:r>
        <w:rPr>
          <w:rFonts w:ascii="Times New Roman"/>
          <w:b/>
          <w:i w:val="false"/>
          <w:color w:val="000000"/>
        </w:rPr>
        <w:t xml:space="preserve">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2923"/>
    <w:bookmarkStart w:name="z33099" w:id="2924"/>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p>
    <w:bookmarkEnd w:id="2924"/>
    <w:bookmarkStart w:name="z33100" w:id="2925"/>
    <w:p>
      <w:pPr>
        <w:spacing w:after="0"/>
        <w:ind w:left="0"/>
        <w:jc w:val="both"/>
      </w:pPr>
      <w:r>
        <w:rPr>
          <w:rFonts w:ascii="Times New Roman"/>
          <w:b w:val="false"/>
          <w:i w:val="false"/>
          <w:color w:val="000000"/>
          <w:sz w:val="28"/>
        </w:rPr>
        <w:t>
      Наименование бюджетной подпрограммы: ________________________________</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535"/>
        <w:gridCol w:w="1753"/>
        <w:gridCol w:w="1753"/>
        <w:gridCol w:w="1753"/>
        <w:gridCol w:w="1754"/>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1" w:id="292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26"/>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компонентов крови (услуг)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8" w:id="29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7"/>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29" w:id="2928"/>
    <w:p>
      <w:pPr>
        <w:spacing w:after="0"/>
        <w:ind w:left="0"/>
        <w:jc w:val="both"/>
      </w:pPr>
      <w:r>
        <w:rPr>
          <w:rFonts w:ascii="Times New Roman"/>
          <w:b w:val="false"/>
          <w:i w:val="false"/>
          <w:color w:val="000000"/>
          <w:sz w:val="28"/>
        </w:rPr>
        <w:t>
      Итого к оплате _________________________________________тенге</w:t>
      </w:r>
    </w:p>
    <w:bookmarkEnd w:id="2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8"/>
        <w:gridCol w:w="5992"/>
      </w:tblGrid>
      <w:tr>
        <w:trPr>
          <w:trHeight w:val="30" w:hRule="atLeast"/>
        </w:trPr>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0" w:id="2929"/>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w:t>
            </w:r>
            <w:r>
              <w:br/>
            </w:r>
            <w:r>
              <w:rPr>
                <w:rFonts w:ascii="Times New Roman"/>
                <w:b w:val="false"/>
                <w:i w:val="false"/>
                <w:color w:val="000000"/>
                <w:sz w:val="20"/>
              </w:rPr>
              <w:t>
(для акта на бумажном носителе)</w:t>
            </w:r>
            <w:r>
              <w:br/>
            </w:r>
            <w:r>
              <w:rPr>
                <w:rFonts w:ascii="Times New Roman"/>
                <w:b w:val="false"/>
                <w:i w:val="false"/>
                <w:color w:val="000000"/>
                <w:sz w:val="20"/>
              </w:rPr>
              <w:t xml:space="preserve">Место печати (для акта на бумажном </w:t>
            </w:r>
            <w:r>
              <w:br/>
            </w:r>
            <w:r>
              <w:rPr>
                <w:rFonts w:ascii="Times New Roman"/>
                <w:b w:val="false"/>
                <w:i w:val="false"/>
                <w:color w:val="000000"/>
                <w:sz w:val="20"/>
              </w:rPr>
              <w:t>носителе)</w:t>
            </w:r>
          </w:p>
          <w:bookmarkEnd w:id="2929"/>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2" w:id="2930"/>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w:t>
            </w:r>
            <w:r>
              <w:br/>
            </w:r>
            <w:r>
              <w:rPr>
                <w:rFonts w:ascii="Times New Roman"/>
                <w:b w:val="false"/>
                <w:i w:val="false"/>
                <w:color w:val="000000"/>
                <w:sz w:val="20"/>
              </w:rPr>
              <w:t>
</w:t>
            </w:r>
            <w:r>
              <w:rPr>
                <w:rFonts w:ascii="Times New Roman"/>
                <w:b w:val="false"/>
                <w:i w:val="false"/>
                <w:color w:val="000000"/>
                <w:sz w:val="20"/>
              </w:rPr>
              <w:t>(для акта на бумажном носителе)</w:t>
            </w:r>
            <w:r>
              <w:br/>
            </w:r>
            <w:r>
              <w:rPr>
                <w:rFonts w:ascii="Times New Roman"/>
                <w:b w:val="false"/>
                <w:i w:val="false"/>
                <w:color w:val="000000"/>
                <w:sz w:val="20"/>
              </w:rPr>
              <w:t>
Место печати (при наличии/для акта на</w:t>
            </w:r>
            <w:r>
              <w:br/>
            </w:r>
            <w:r>
              <w:rPr>
                <w:rFonts w:ascii="Times New Roman"/>
                <w:b w:val="false"/>
                <w:i w:val="false"/>
                <w:color w:val="000000"/>
                <w:sz w:val="20"/>
              </w:rPr>
              <w:t>бумажном носителе)</w:t>
            </w:r>
          </w:p>
          <w:bookmarkEnd w:id="293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113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113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38" w:id="2931"/>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исполнения договора по оказанию услуг и выдаче компонентов крови в рамках</w:t>
      </w:r>
      <w:r>
        <w:br/>
      </w:r>
      <w:r>
        <w:rPr>
          <w:rFonts w:ascii="Times New Roman"/>
          <w:b/>
          <w:i w:val="false"/>
          <w:color w:val="000000"/>
        </w:rPr>
        <w:t xml:space="preserve">            гарантированного объема бесплатной медицинской помощи за счет средств</w:t>
      </w:r>
      <w:r>
        <w:br/>
      </w:r>
      <w:r>
        <w:rPr>
          <w:rFonts w:ascii="Times New Roman"/>
          <w:b/>
          <w:i w:val="false"/>
          <w:color w:val="000000"/>
        </w:rPr>
        <w:t xml:space="preserve">     республиканского бюджета в виде целевых текущих трансфертов и средств местного</w:t>
      </w:r>
      <w:r>
        <w:br/>
      </w:r>
      <w:r>
        <w:rPr>
          <w:rFonts w:ascii="Times New Roman"/>
          <w:b/>
          <w:i w:val="false"/>
          <w:color w:val="000000"/>
        </w:rPr>
        <w:t xml:space="preserve">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 20___ года по "___" _______ 20___ года</w:t>
      </w:r>
      <w:r>
        <w:br/>
      </w:r>
      <w:r>
        <w:rPr>
          <w:rFonts w:ascii="Times New Roman"/>
          <w:b/>
          <w:i w:val="false"/>
          <w:color w:val="000000"/>
        </w:rPr>
        <w:t xml:space="preserve">                    по Договору № ____ от "___" _________ 20 ___ года</w:t>
      </w:r>
    </w:p>
    <w:bookmarkEnd w:id="2931"/>
    <w:bookmarkStart w:name="z33139" w:id="2932"/>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Наименование бюджетной подпрограммы:_____________________________</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756"/>
        <w:gridCol w:w="2326"/>
        <w:gridCol w:w="1795"/>
        <w:gridCol w:w="2436"/>
        <w:gridCol w:w="1796"/>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0" w:id="293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933"/>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компонентов крови (услуг)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оплаты*, тенге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7" w:id="293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934"/>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1" w:id="2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5"/>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8" w:id="29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36"/>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75" w:id="29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*снято с оплаты, в том числе частично, за отчетный и предыдущие периоды по</w:t>
      </w:r>
      <w:r>
        <w:br/>
      </w:r>
      <w:r>
        <w:rPr>
          <w:rFonts w:ascii="Times New Roman"/>
          <w:b w:val="false"/>
          <w:i w:val="false"/>
          <w:color w:val="000000"/>
          <w:sz w:val="28"/>
        </w:rPr>
        <w:t>результатам выборочных, внеплановых проверок и иных форм контроля ТД КООЗ. Акт</w:t>
      </w:r>
      <w:r>
        <w:br/>
      </w:r>
      <w:r>
        <w:rPr>
          <w:rFonts w:ascii="Times New Roman"/>
          <w:b w:val="false"/>
          <w:i w:val="false"/>
          <w:color w:val="000000"/>
          <w:sz w:val="28"/>
        </w:rPr>
        <w:t>контроля качества и объема медицинской помощи прилагается.</w:t>
      </w:r>
      <w:r>
        <w:br/>
      </w:r>
      <w:r>
        <w:rPr>
          <w:rFonts w:ascii="Times New Roman"/>
          <w:b w:val="false"/>
          <w:i w:val="false"/>
          <w:color w:val="000000"/>
          <w:sz w:val="28"/>
        </w:rPr>
        <w:t>Иные выплаты/вычеты</w:t>
      </w:r>
    </w:p>
    <w:bookmarkEnd w:id="2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6" w:id="293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938"/>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Согласно решению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сумма тенге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сумма тенге</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0" w:id="293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939"/>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предъявлено к оплате _________________________ тенге</w:t>
      </w:r>
      <w:r>
        <w:br/>
      </w:r>
      <w:r>
        <w:rPr>
          <w:rFonts w:ascii="Times New Roman"/>
          <w:b w:val="false"/>
          <w:i w:val="false"/>
          <w:color w:val="000000"/>
          <w:sz w:val="28"/>
        </w:rPr>
        <w:t>Всего принято к оплате _____________________________ тенге</w:t>
      </w:r>
      <w:r>
        <w:br/>
      </w:r>
      <w:r>
        <w:rPr>
          <w:rFonts w:ascii="Times New Roman"/>
          <w:b w:val="false"/>
          <w:i w:val="false"/>
          <w:color w:val="000000"/>
          <w:sz w:val="28"/>
        </w:rPr>
        <w:t>Председатель: 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Члены комиссии: 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 xml:space="preserve">       (для протокола на бумажном носителе)</w:t>
      </w:r>
      <w:r>
        <w:br/>
      </w:r>
      <w:r>
        <w:rPr>
          <w:rFonts w:ascii="Times New Roman"/>
          <w:b w:val="false"/>
          <w:i w:val="false"/>
          <w:color w:val="000000"/>
          <w:sz w:val="28"/>
        </w:rPr>
        <w:t>Ознакомлен: ____________________________ /____________</w:t>
      </w:r>
      <w:r>
        <w:br/>
      </w:r>
      <w:r>
        <w:rPr>
          <w:rFonts w:ascii="Times New Roman"/>
          <w:b w:val="false"/>
          <w:i w:val="false"/>
          <w:color w:val="000000"/>
          <w:sz w:val="28"/>
        </w:rPr>
        <w:t xml:space="preserve">             (Фамилия, имя, отчество (при его наличии)/подпись)</w:t>
      </w:r>
      <w:r>
        <w:br/>
      </w:r>
      <w:r>
        <w:rPr>
          <w:rFonts w:ascii="Times New Roman"/>
          <w:b w:val="false"/>
          <w:i w:val="false"/>
          <w:color w:val="000000"/>
          <w:sz w:val="28"/>
        </w:rPr>
        <w:t>Место печати (для протокола на бумажном носителе)</w:t>
      </w:r>
      <w:r>
        <w:br/>
      </w:r>
      <w:r>
        <w:rPr>
          <w:rFonts w:ascii="Times New Roman"/>
          <w:b w:val="false"/>
          <w:i w:val="false"/>
          <w:color w:val="000000"/>
          <w:sz w:val="28"/>
        </w:rPr>
        <w:t>Дата "_____" ____________ 20 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114 </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организациям здравоохранения</w:t>
            </w:r>
            <w:r>
              <w:br/>
            </w:r>
            <w:r>
              <w:rPr>
                <w:rFonts w:ascii="Times New Roman"/>
                <w:b w:val="false"/>
                <w:i w:val="false"/>
                <w:color w:val="000000"/>
                <w:sz w:val="20"/>
              </w:rPr>
              <w:t xml:space="preserve"> за счет бюджетных средств</w:t>
            </w:r>
          </w:p>
        </w:tc>
      </w:tr>
    </w:tbl>
    <w:p>
      <w:pPr>
        <w:spacing w:after="0"/>
        <w:ind w:left="0"/>
        <w:jc w:val="both"/>
      </w:pPr>
      <w:r>
        <w:rPr>
          <w:rFonts w:ascii="Times New Roman"/>
          <w:b w:val="false"/>
          <w:i w:val="false"/>
          <w:color w:val="ff0000"/>
          <w:sz w:val="28"/>
        </w:rPr>
        <w:t xml:space="preserve">
      Сноска. Правила дополнены приложением 114 в соответствии с приказом Министра здравоохранения РК от 27.11.2017 </w:t>
      </w:r>
      <w:r>
        <w:rPr>
          <w:rFonts w:ascii="Times New Roman"/>
          <w:b w:val="false"/>
          <w:i w:val="false"/>
          <w:color w:val="ff0000"/>
          <w:sz w:val="28"/>
        </w:rPr>
        <w:t>№ 874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96" w:id="2940"/>
    <w:p>
      <w:pPr>
        <w:spacing w:after="0"/>
        <w:ind w:left="0"/>
        <w:jc w:val="left"/>
      </w:pPr>
      <w:r>
        <w:rPr>
          <w:rFonts w:ascii="Times New Roman"/>
          <w:b/>
          <w:i w:val="false"/>
          <w:color w:val="000000"/>
        </w:rPr>
        <w:t xml:space="preserve">                                Акт выполненных работ</w:t>
      </w:r>
      <w:r>
        <w:br/>
      </w:r>
      <w:r>
        <w:rPr>
          <w:rFonts w:ascii="Times New Roman"/>
          <w:b/>
          <w:i w:val="false"/>
          <w:color w:val="000000"/>
        </w:rPr>
        <w:t>по оказанию услуг и выдаче компонентов крови в рамках гарантированного объема</w:t>
      </w:r>
      <w:r>
        <w:br/>
      </w:r>
      <w:r>
        <w:rPr>
          <w:rFonts w:ascii="Times New Roman"/>
          <w:b/>
          <w:i w:val="false"/>
          <w:color w:val="000000"/>
        </w:rPr>
        <w:t xml:space="preserve">   бесплатной медицинской помощи за счет средств республиканского бюджета в виде</w:t>
      </w:r>
      <w:r>
        <w:br/>
      </w:r>
      <w:r>
        <w:rPr>
          <w:rFonts w:ascii="Times New Roman"/>
          <w:b/>
          <w:i w:val="false"/>
          <w:color w:val="000000"/>
        </w:rPr>
        <w:t xml:space="preserve">               целевых текущих трансфертов и средств местного бюджета</w:t>
      </w:r>
      <w:r>
        <w:br/>
      </w:r>
      <w:r>
        <w:rPr>
          <w:rFonts w:ascii="Times New Roman"/>
          <w:b/>
          <w:i w:val="false"/>
          <w:color w:val="000000"/>
        </w:rPr>
        <w:t xml:space="preserve">                   №_______ от "___" _________ 20 ___ года</w:t>
      </w:r>
      <w:r>
        <w:br/>
      </w:r>
      <w:r>
        <w:rPr>
          <w:rFonts w:ascii="Times New Roman"/>
          <w:b/>
          <w:i w:val="false"/>
          <w:color w:val="000000"/>
        </w:rPr>
        <w:t xml:space="preserve">           период: с "___" _________ 20 ___ года по "___" _________ 20 ___ год</w:t>
      </w:r>
      <w:r>
        <w:br/>
      </w:r>
      <w:r>
        <w:rPr>
          <w:rFonts w:ascii="Times New Roman"/>
          <w:b/>
          <w:i w:val="false"/>
          <w:color w:val="000000"/>
        </w:rPr>
        <w:t xml:space="preserve">                 по Договору № ____ от "___" _________ 20 ___ года</w:t>
      </w:r>
    </w:p>
    <w:bookmarkEnd w:id="2940"/>
    <w:bookmarkStart w:name="z33197" w:id="2941"/>
    <w:p>
      <w:pPr>
        <w:spacing w:after="0"/>
        <w:ind w:left="0"/>
        <w:jc w:val="both"/>
      </w:pPr>
      <w:r>
        <w:rPr>
          <w:rFonts w:ascii="Times New Roman"/>
          <w:b w:val="false"/>
          <w:i w:val="false"/>
          <w:color w:val="000000"/>
          <w:sz w:val="28"/>
        </w:rPr>
        <w:t>
      Наименование субъекта здравоохранения: _____________________________</w:t>
      </w:r>
      <w:r>
        <w:br/>
      </w:r>
      <w:r>
        <w:rPr>
          <w:rFonts w:ascii="Times New Roman"/>
          <w:b w:val="false"/>
          <w:i w:val="false"/>
          <w:color w:val="000000"/>
          <w:sz w:val="28"/>
        </w:rPr>
        <w:t>Наименование бюджетной программы: ________________________________</w:t>
      </w:r>
      <w:r>
        <w:br/>
      </w:r>
      <w:r>
        <w:rPr>
          <w:rFonts w:ascii="Times New Roman"/>
          <w:b w:val="false"/>
          <w:i w:val="false"/>
          <w:color w:val="000000"/>
          <w:sz w:val="28"/>
        </w:rPr>
        <w:t>Общая сумма по договору_________________________________ тенге</w:t>
      </w:r>
      <w:r>
        <w:br/>
      </w:r>
      <w:r>
        <w:rPr>
          <w:rFonts w:ascii="Times New Roman"/>
          <w:b w:val="false"/>
          <w:i w:val="false"/>
          <w:color w:val="000000"/>
          <w:sz w:val="28"/>
        </w:rPr>
        <w:t>Общая сумма выплаченного аванса _________________________________тенге</w:t>
      </w:r>
      <w:r>
        <w:br/>
      </w:r>
      <w:r>
        <w:rPr>
          <w:rFonts w:ascii="Times New Roman"/>
          <w:b w:val="false"/>
          <w:i w:val="false"/>
          <w:color w:val="000000"/>
          <w:sz w:val="28"/>
        </w:rPr>
        <w:t>Общая стоимость оплаченных работ (оказанных услуг) ___________________________тенге</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4521"/>
        <w:gridCol w:w="2944"/>
        <w:gridCol w:w="2944"/>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8" w:id="294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42"/>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Предъявлено к оплате, тенге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 к оплате, тенге</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3" w:id="29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3"/>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3" w:id="29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4"/>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текущих трансфертов из республиканского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8" w:id="29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45"/>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23" w:id="2946"/>
    <w:p>
      <w:pPr>
        <w:spacing w:after="0"/>
        <w:ind w:left="0"/>
        <w:jc w:val="both"/>
      </w:pPr>
      <w:r>
        <w:rPr>
          <w:rFonts w:ascii="Times New Roman"/>
          <w:b w:val="false"/>
          <w:i w:val="false"/>
          <w:color w:val="000000"/>
          <w:sz w:val="28"/>
        </w:rPr>
        <w:t>
      Всего к оплате:_____________________________________________________________тенге</w:t>
      </w:r>
      <w:r>
        <w:br/>
      </w:r>
      <w:r>
        <w:rPr>
          <w:rFonts w:ascii="Times New Roman"/>
          <w:b w:val="false"/>
          <w:i w:val="false"/>
          <w:color w:val="000000"/>
          <w:sz w:val="28"/>
        </w:rPr>
        <w:t>Сумма к удержанию ранее выплаченного аванса ________________________________тенге</w:t>
      </w:r>
      <w:r>
        <w:br/>
      </w:r>
      <w:r>
        <w:rPr>
          <w:rFonts w:ascii="Times New Roman"/>
          <w:b w:val="false"/>
          <w:i w:val="false"/>
          <w:color w:val="000000"/>
          <w:sz w:val="28"/>
        </w:rPr>
        <w:t>Остаток ранее выплаченного аванса, который подлежит удержанию в следующий период ___________________________________________________________________________ тенге</w:t>
      </w:r>
      <w:r>
        <w:br/>
      </w:r>
      <w:r>
        <w:rPr>
          <w:rFonts w:ascii="Times New Roman"/>
          <w:b w:val="false"/>
          <w:i w:val="false"/>
          <w:color w:val="000000"/>
          <w:sz w:val="28"/>
        </w:rPr>
        <w:t>Итого к перечислению ________________________________________________________тенге</w:t>
      </w:r>
    </w:p>
    <w:bookmarkEnd w:id="2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4" w:id="2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Заказчик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(для акта на бумажном</w:t>
            </w:r>
            <w:r>
              <w:br/>
            </w:r>
            <w:r>
              <w:rPr>
                <w:rFonts w:ascii="Times New Roman"/>
                <w:b w:val="false"/>
                <w:i w:val="false"/>
                <w:color w:val="000000"/>
                <w:sz w:val="20"/>
              </w:rPr>
              <w:t>носителе)</w:t>
            </w:r>
          </w:p>
          <w:bookmarkEnd w:id="2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(наименование)</w:t>
            </w:r>
            <w:r>
              <w:br/>
            </w:r>
            <w:r>
              <w:rPr>
                <w:rFonts w:ascii="Times New Roman"/>
                <w:b w:val="false"/>
                <w:i w:val="false"/>
                <w:color w:val="000000"/>
                <w:sz w:val="20"/>
              </w:rPr>
              <w:t>Руководитель_____________/____________</w:t>
            </w:r>
            <w:r>
              <w:br/>
            </w:r>
            <w:r>
              <w:rPr>
                <w:rFonts w:ascii="Times New Roman"/>
                <w:b w:val="false"/>
                <w:i w:val="false"/>
                <w:color w:val="000000"/>
                <w:sz w:val="20"/>
              </w:rPr>
              <w:t xml:space="preserve"> (Фамилия, имя, отчество (при его</w:t>
            </w:r>
            <w:r>
              <w:br/>
            </w:r>
            <w:r>
              <w:rPr>
                <w:rFonts w:ascii="Times New Roman"/>
                <w:b w:val="false"/>
                <w:i w:val="false"/>
                <w:color w:val="000000"/>
                <w:sz w:val="20"/>
              </w:rPr>
              <w:t xml:space="preserve"> наличии)/подпись) (для акта</w:t>
            </w:r>
            <w:r>
              <w:br/>
            </w:r>
            <w:r>
              <w:rPr>
                <w:rFonts w:ascii="Times New Roman"/>
                <w:b w:val="false"/>
                <w:i w:val="false"/>
                <w:color w:val="000000"/>
                <w:sz w:val="20"/>
              </w:rPr>
              <w:t xml:space="preserve"> на бумажном носителе)</w:t>
            </w:r>
            <w:r>
              <w:br/>
            </w:r>
            <w:r>
              <w:rPr>
                <w:rFonts w:ascii="Times New Roman"/>
                <w:b w:val="false"/>
                <w:i w:val="false"/>
                <w:color w:val="000000"/>
                <w:sz w:val="20"/>
              </w:rPr>
              <w:t>Место печати (при наличии/для акта на</w:t>
            </w:r>
            <w:r>
              <w:br/>
            </w:r>
            <w:r>
              <w:rPr>
                <w:rFonts w:ascii="Times New Roman"/>
                <w:b w:val="false"/>
                <w:i w:val="false"/>
                <w:color w:val="000000"/>
                <w:sz w:val="20"/>
              </w:rPr>
              <w:t>бумажном носителе)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 xml:space="preserve">от 28 июля 2015 года № 627 </w:t>
            </w:r>
          </w:p>
        </w:tc>
      </w:tr>
    </w:tbl>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утративших силу некоторых решений Министерства здравоохранения</w:t>
      </w:r>
    </w:p>
    <w:p>
      <w:pPr>
        <w:spacing w:after="0"/>
        <w:ind w:left="0"/>
        <w:jc w:val="both"/>
      </w:pPr>
      <w:r>
        <w:rPr>
          <w:rFonts w:ascii="Times New Roman"/>
          <w:b w:val="false"/>
          <w:i w:val="false"/>
          <w:color w:val="000000"/>
          <w:sz w:val="28"/>
        </w:rPr>
        <w:t>
      Республики Казахстан и Министерства здравоохранения и</w:t>
      </w:r>
    </w:p>
    <w:p>
      <w:pPr>
        <w:spacing w:after="0"/>
        <w:ind w:left="0"/>
        <w:jc w:val="both"/>
      </w:pPr>
      <w:r>
        <w:rPr>
          <w:rFonts w:ascii="Times New Roman"/>
          <w:b w:val="false"/>
          <w:i w:val="false"/>
          <w:color w:val="000000"/>
          <w:sz w:val="28"/>
        </w:rPr>
        <w:t>
      социального развития Республики Казахстан</w:t>
      </w:r>
    </w:p>
    <w:bookmarkStart w:name="z412" w:id="29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17 августа 2013 года № 474 "Об утверждении Правил возмещения затрат за лечение в условиях отечественных медицинских организаций пациента, претендующего на лечение за рубежом" (зарегистрирован в Реестре государственной регистрации нормативных правовых актов за № 8695, опубликован в "Казахстанская правда" от 12 октября 2013 года № 294 (27568); "Егемен Қазақстан" 12 октября 2013 года № 232 (28171);).</w:t>
      </w:r>
    </w:p>
    <w:bookmarkEnd w:id="2948"/>
    <w:bookmarkStart w:name="z413" w:id="29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11 февраля 2014 года № 77 "Об утверждении Правил оплаты за оказанные медицинские услуги в рамках гарантированного объема бесплатной медицинской помощи, осуществляемые за счет средств республиканского бюджета" (зарегистрирован в Реестре государственной регистрации нормативных правовых актов за № 9204).</w:t>
      </w:r>
    </w:p>
    <w:bookmarkEnd w:id="2949"/>
    <w:bookmarkStart w:name="z414" w:id="29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11 февраля 2014 года № 82 "Об утверждении Правил оплаты за оказанные медицинские услуги онкологическим больным в рамках гарантированного объема бесплатной медицинской помощи" (зарегистрирован в Реестре государственной регистрации нормативных правовых актов за № 9261).</w:t>
      </w:r>
    </w:p>
    <w:bookmarkEnd w:id="2950"/>
    <w:bookmarkStart w:name="z415" w:id="29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11 февраля 2014 года № 84 "Об утверждении Правил контроля качества и объема оказанной медицинской помощи и оплаты за оказанные медицинские услуги в рамках гарантированного объема бесплатной медицинской помощи, осуществляемые за счет средств местного бюджета" (зарегистрирован в Реестре государственной регистрации нормативных правовых актов за № 9255).</w:t>
      </w:r>
    </w:p>
    <w:bookmarkEnd w:id="2951"/>
    <w:bookmarkStart w:name="z416" w:id="29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февраля 2014 года № 97 "Об утверждении Правил оплаты за оказанные медицинские услуги в рамках гарантированного объема бесплатной медицинской помощи" (зарегистрирован в Реестре государственной регистрации нормативных правовых актов за № 9294).</w:t>
      </w:r>
    </w:p>
    <w:bookmarkEnd w:id="2952"/>
    <w:bookmarkStart w:name="z417" w:id="29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12 декабря 2014 года № 322 "Об утверждении Методики расчета и порядка выплаты лизинговых платежей организациям здравоохранения, оказывающим гарантированный объем бесплатной медицинской помощи, за медицинскую технику, приобретенную на условиях финансового лизинга" ( зарегистрирован в Министерстве юстиции Республики Казахстан 9 января 2015 года № 10078, опубликован в информационно-правовой системе "Әділет" 6 января 2015 года).</w:t>
      </w:r>
    </w:p>
    <w:bookmarkEnd w:id="29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