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c952" w14:textId="d04c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12 декабря 2014 года № 4-2/664 "Об утверждении Правил субсидирования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июня 2015 года № 4-2/514. Зарегистрирован в Министерстве юстиции Республики Казахстан 27 августа 2015 года № 11956.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(зарегистрированный в Реестре государственной регистрации нормативных правовых актов под № 10190, опубликованный 1 апреля 2015 года в информационно-правовой системе "Әділет")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семеноводства,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семена первой репродукции – семена от размножения семян элиты первого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семена гибридов первого поколения – семена растений, полученных от скрещивания генетически различающихся родительских форм и превосходящих вследствие гетерозиса лучшую родительскую форму по урожайности или иным показателям;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семена второй репродукции – семена от размножения семян первой репродукции;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семена третьей репродукции – семена от размножения семян второй репродукции.";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Постановлением местного исполнительного органа области по согласованию с Министерством сельского хозяйства Республики Казахстан (далее – Министерство) в течение тридцати календарных дней после введения в действие настоящих Правил в 2015 году и ежегодно до 20 декабря года, предшествующего году посева, утверждаются минимальные нормы приобретения (использования) под урожай будущего года семян первой репродукции и гибридов первого поколения по районам и в разрезе культур, которые не должны отличаться (в большую или меньшую сторону) от норм приобретения (использования) семян первой репродукции и гибридов первого поколения, указанных в приложении 1 к настоящим Правилам, более  чем в 2 раза.";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Субсидии предназначаются для частичного возмещения затрат: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сельхозтоваропроизводители), за исключением семеноводческих хозяйств, на приобретение семян первой репродукции и гибридов первого поколения (включая семена, ввозимые из стран ближнего и дальнего зарубежья и других областей республики в соответствии с законодательством Республики Казахстан в области семеноводства). При этом сельхозтоваропроизводители приобретают семена первой репродукции и гибридов первого поколения у семеноводческих хозяйств, реализаторов семян, иностранных компаний и их официальных представителей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семеноводческих хозяйств за использованные на посев семена первой репродукции и гибридов первого поколения собственного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элитно-семеноводческих хозяйств на производство элитных саженцев плодово-ягодных культур и винограда при условии их реализации сельхозтоваропроизводителям по удешевленной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сельхозтоваропроизводителей, за исключением семеноводческих хозяйств, на приобретение семян пшеницы второй и (или) третьей репродукций (включая семена, ввозимые из стран ближнего и дальнего зарубежья и других областей республики в соответствии с законодательством Республики Казахстан в области семеноводства). При этом сельхозтоваропроизводители приобретают семена пшеницы второй и (или) третьей репродукций у семеноводческих хозяйств, реализаторов семян, иностранных компаний и их официальных представителей в Республике Казахстан.";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подачи сельхозтоваропроизводителем в отдел в срок до 20 июля соответствующего года – по яровым культурам, до 10 ноября соответствующего года – по озимым культурам заявки на получение субсидий на приобретение семян первой репродукции и гибридов первого поколения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приложением:";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подачи семеноводческим хозяйством в отдел в срок до 20 июля соответствующего года – по яровым культурам, до 10 ноября соответствующего года – по озимым культурам заявки на получение субсидий за использованные для посева семена первой репродукции и гибридов первого поколения собственного производства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приложением:";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подачи элитно-семеноводческим хозяйством в отдел в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20 июля соответствующего года заявки на получение субсидий за частичное удешевление элитных саженцев плодово-ягодных культур и винограда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приложением:";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Субсидии, указанные в подпункте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выплачиваются при условии подачи сельхозтоваропроизводителем в отдел в срок до 20 октября соответствующего года заявки на получение субсидий на приобретение семян пшеницы второй и (или) третьей репродукций по форме, согласно приложению 11-1 к настоящим Правилам, с приложением: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копий счетов-фактур, подтверждающих приобретение сельхозтоваропроизводителем семян пшеницы второй и (или) третьей репродукций;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сводного реестра по объемам приобретения семян пшеницы второй и (или) третьей репродукций по форме, согласно приложению 11-2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сельхозтоваропроизводитель может подать заявку об оплате причитающихся ему субсидий через семеноводческое хозяйство, у которого он приобрел семена пшеницы второй и (или) третьей репродукций по форме, согласно приложению 11-3 к настоящим Правилам. В таком случае субсидии выплачиваются семеноводческому хозяйству. В случае если через семеноводческое хозяйство поданы заявки нескольких сельхозтоваропроизводителей, семеноводческое хозяйство представляет в отдел реестр заявок сельхозтоваропроизводителей, поданных через семеноводческое хозяйство, по форме, согласно приложению 11-4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Субсидии,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выплачиваются за фактически реализованные сельхозтоваропроизводителям объемы элитных саженцев плодово-ягодных культур и винограда сортов, допущенных к использованию в Республике Казахстан, по удешевленной стоимости, и в пределах установленных местным исполнительным органом области квот по каждому виду саженцев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Субсидии, указанные в подпункте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рассчитываются за фактически приобретенные сельхозтоваропроизводителем объемы семян пшеницы второй и (или) третьей репродукций от их полной стоимости.";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процентном соотношении размеры субсидий должны составлять: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50 % от полной стоимости приобретенных (использованных семеноводческим хозяйством) семян первой репродукции и до 30 % от полной стоимости приобретенных (использованных семеноводческим хозяйством) семян гибридов первого поколения, но не более нормативов бюджетных субсидий на 1 тонну семян первой репродукции и гибридов первого поколения,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частичном возмещении затрат сельхозтоваропроизводителей на закуп (использование семеноводческим хозяйством) семян хлопчатника норматив субсидий на 1 тонну определяется в зависимости от технологии подработки семян (механический и (или) химический метод оголения);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40 % при реализации элитных саженцев сельхозтоваропроизводителям по ценам, не превышающим предельных цен, установленных местным исполнительным органом области, но не более нормативов бюджетных субсидий на 1 штуку элитных саженцев, указанных в приложении 12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50 % от полной стоимости приобретенных семян пшеницы второй и (или) третьей репродукций, но не более нормативов бюджетных субсидий на 1 тонну семян пшеницы второй и третьей репродукций, указанных в приложении 12-1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Комиссия в течение трех рабочих дней после завершения срока приема документов формирует перечень получателей субсидий по соответствующей форме согласно приложениям 13 и 14 к настоящим Правилам (далее – Перечень по району), а также Реестр семеноводческих хозяйств, через которые поданы заявки сельхозтоваропроизводителей,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Реестр по району), и направляет их на утверждение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трех рабочих дней после завершения срока приема документов формирует перечень сельхозтоваропроизводителей для получения субсидий за приобретенные семена пшеницы второй и третьей репродукций по форме, согласно приложению 15-1 к настоящим Правилам (далее – Перечень по району), а также Реестр семеноводческих хозяйств, через которые поданы заявки об оплате причитающихся субсидий по форме, согласно приложению 15-2 к настоящим Правилам (далее – Реестр по району), и направляет их на утверждение акиму района.";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составляет и утверждает: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выплаты субсидий,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– сводные акты по объемам приобретения (использования семеноводческим хозяйством) семян первой репродукции, гибридов первого поколения по области по форме согласно приложению 16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выплаты субсидий,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– сводные акты по объемам реализованных элитных саженцев плодово-ягодных культур и винограда по области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выплаты субсидий, указанных в подпункте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– сводные акты по объемам приобретения семян пшеницы второй и третьей репродукций по форме, согласно приложению 17-1 к настоящим Правилам;";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формирует и утверждает сводные ведомости для выплаты субсидий на частичное возмещение затрат: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приобретенные (использованные семеноводческим хозяйством) семена первой репродукции и гибридов первого поколения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производство элитных саженцев, реализованных сельхозтоваропроизводителям,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пределах установленных для каждого элитно-семеноводческого хозяйства квот);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приобретенные семена пшеницы второй и третьей репродукций по форме, согласно приложению 20-1 к настоящим Правилам.";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"Минимальные нормы приобретения (использования) семян первой репродукции и гибридов первого поколения";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2884"/>
        <w:gridCol w:w="5803"/>
      </w:tblGrid>
      <w:tr>
        <w:trPr>
          <w:trHeight w:val="30" w:hRule="atLeast"/>
        </w:trPr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сорт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(гибрид)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0"/>
        <w:gridCol w:w="2242"/>
        <w:gridCol w:w="6928"/>
      </w:tblGrid>
      <w:tr>
        <w:trPr>
          <w:trHeight w:val="30" w:hRule="atLeast"/>
        </w:trPr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 первого поколения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11-1, 11-2, 11-3, 11-4, 12-1, 15-1, 15-2, 17-1 и 20-1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первого официального опубликования и распространяется на отношения, возникшие с 12 апреля 2015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сельского хозяйства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СОГЛАСОВАН" 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 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Султанов   Республики Казахстан   Министра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   29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" ___________ 2015 года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4-2/514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(города областного значения)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на приобретение семян</w:t>
      </w:r>
      <w:r>
        <w:br/>
      </w:r>
      <w:r>
        <w:rPr>
          <w:rFonts w:ascii="Times New Roman"/>
          <w:b/>
          <w:i w:val="false"/>
          <w:color w:val="000000"/>
        </w:rPr>
        <w:t>пшеницы второй и третьей репродукций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___________________________________________, действующий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сельхозтоваропроизводителя)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(учредительный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руководителя (либо его представителя по доверенности)________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просит выплатить субсидии на приобретение семян пшеницы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репродукций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(сельскохозяйственная культура, сорт)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использованных на проведение посевных работ, в количестве ____________тонн.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8588"/>
        <w:gridCol w:w="2002"/>
        <w:gridCol w:w="751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Свидетельство* или справка о государственной регистрации (перерегистрации) – для юридического лица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документа удостоверяющий личность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индивидуального предпринимателя – для физического лица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текущего счета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на приобретенные семена пшеницы ____________ репродукций, накладные на отгрузку семян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семян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семян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продавца семян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товарно–транспортной накладной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НДС (тенге)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сортовые и посевные качества семян пшеницы ____________ репродукций (свидетельства на семена)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(либо его представитель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(подпись)         (фамилия,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удостоверяющем личность) ответственного лица,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заявление)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4-2/514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реестр</w:t>
      </w:r>
      <w:r>
        <w:br/>
      </w:r>
      <w:r>
        <w:rPr>
          <w:rFonts w:ascii="Times New Roman"/>
          <w:b/>
          <w:i w:val="false"/>
          <w:color w:val="000000"/>
        </w:rPr>
        <w:t>по объемам приобретения семян пшеницы второй и третьей репродукций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сельхозтоваропроизводителя, района, области)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4"/>
        <w:gridCol w:w="931"/>
        <w:gridCol w:w="931"/>
        <w:gridCol w:w="1793"/>
        <w:gridCol w:w="1708"/>
        <w:gridCol w:w="1967"/>
        <w:gridCol w:w="2486"/>
      </w:tblGrid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семеноводческого хозяйства, у которого приобретены семена пшеницы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№ договора купли-продажи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семян пшеницы, тонн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по платежным документам, тенге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тонны семян пшеницы, тенге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(подпись)   (фамилия, имя, отчество (при наличии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4-2/514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Копия: Семеноводческому хозяйству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район, область)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об оплате причитающихся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Я,____________________________________________________________,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(наименование сельхозтоваропроизводителя,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заявляю, что отказываюсь от получения субсидии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семян пшеницы _____________ репродукций на свой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(или Национального оператора почты) и прошу выплатить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семеноводческому хозяйству__________________________________________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(наименование семеноводческого хозяйства,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причитающуюся мне субсидию.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Информация о приобретенных семенах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1290"/>
        <w:gridCol w:w="1290"/>
        <w:gridCol w:w="3441"/>
        <w:gridCol w:w="1290"/>
        <w:gridCol w:w="2366"/>
        <w:gridCol w:w="1291"/>
      </w:tblGrid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 за 1 тонну, тенге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рыночной стоимости, тенге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Уплачено, тенге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Я уведомлен, что имею право получить субсидию на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пшеницы второй и (или) третьей репродукций в текущем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один раз, в противном случае выплаченная мне субсидия подлежит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(подпись)        (фамилия, имя, отчество (при наличии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4-2/514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(города областного значения)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заявок сельхозтоваропроизводителей, поданных через</w:t>
      </w:r>
      <w:r>
        <w:br/>
      </w:r>
      <w:r>
        <w:rPr>
          <w:rFonts w:ascii="Times New Roman"/>
          <w:b/>
          <w:i w:val="false"/>
          <w:color w:val="000000"/>
        </w:rPr>
        <w:t>семеноводческое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(наименование и юридический адрес семеноводческого хозяйства)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2929"/>
        <w:gridCol w:w="836"/>
        <w:gridCol w:w="836"/>
        <w:gridCol w:w="1534"/>
        <w:gridCol w:w="2232"/>
        <w:gridCol w:w="836"/>
        <w:gridCol w:w="2233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сельхозтоваропроизводителя, подавшего заявку об оплате причитающихся субсидий, юридический адрес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Репро-дукция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семян пшеницы, тонн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 за 1 тонну, тенге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по платежным документам, тенге,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   (фамилия,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"___" ____________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4-2/514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бюджетных субсидий на</w:t>
      </w:r>
      <w:r>
        <w:br/>
      </w:r>
      <w:r>
        <w:rPr>
          <w:rFonts w:ascii="Times New Roman"/>
          <w:b/>
          <w:i w:val="false"/>
          <w:color w:val="000000"/>
        </w:rPr>
        <w:t>семена пшеницы второй и третьей репродукций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015"/>
        <w:gridCol w:w="4916"/>
        <w:gridCol w:w="4916"/>
      </w:tblGrid>
      <w:tr>
        <w:trPr>
          <w:trHeight w:val="30" w:hRule="atLeast"/>
        </w:trPr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бюджетных субсидий, тенге (до)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репродукция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репродукция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тонну семян пшеницы второй и третьей репродукций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мягкая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твердая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4-2/514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________________района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области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личность, подпись, печать))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сельхозтоваропроизводителей для получения субсидий</w:t>
      </w:r>
      <w:r>
        <w:br/>
      </w:r>
      <w:r>
        <w:rPr>
          <w:rFonts w:ascii="Times New Roman"/>
          <w:b/>
          <w:i w:val="false"/>
          <w:color w:val="000000"/>
        </w:rPr>
        <w:t>за приобретенные семена пшеницы второй и третьей репродукций,</w:t>
      </w:r>
      <w:r>
        <w:br/>
      </w:r>
      <w:r>
        <w:rPr>
          <w:rFonts w:ascii="Times New Roman"/>
          <w:b/>
          <w:i w:val="false"/>
          <w:color w:val="000000"/>
        </w:rPr>
        <w:t>по ______________________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932"/>
        <w:gridCol w:w="974"/>
        <w:gridCol w:w="711"/>
        <w:gridCol w:w="711"/>
        <w:gridCol w:w="1305"/>
        <w:gridCol w:w="1830"/>
        <w:gridCol w:w="2096"/>
        <w:gridCol w:w="1503"/>
        <w:gridCol w:w="1504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сельхозтоваро-производителя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сельхозттоваро-производителя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Репро-дукция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семян пшеницы, тонн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(рыночная стоимость), тенге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тонны приобретенных семян пшеницы, тенге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субсидий на 1 тонну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пшеницы, тенге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на весь объем, тенге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району: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Межведомственной комиссии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(подпись,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Межведомственной комиссии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(подпись,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(подпись,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                       (подпись,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документе, удостоверяющем личность))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4-2/514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________________района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личность, подпись, печать))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семеноводческих хозяйств, через которые поданы</w:t>
      </w:r>
      <w:r>
        <w:br/>
      </w:r>
      <w:r>
        <w:rPr>
          <w:rFonts w:ascii="Times New Roman"/>
          <w:b/>
          <w:i w:val="false"/>
          <w:color w:val="000000"/>
        </w:rPr>
        <w:t>заявки об оплате причитающихся субсидий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2173"/>
        <w:gridCol w:w="2307"/>
        <w:gridCol w:w="715"/>
        <w:gridCol w:w="715"/>
        <w:gridCol w:w="1114"/>
        <w:gridCol w:w="1910"/>
        <w:gridCol w:w="716"/>
        <w:gridCol w:w="1911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семеноводческого хозяйства, через которое подана заявка сельхозтоваро-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производителя, юридический адрес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сельхозтоваро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производителя, подавшего заявку об оплате причитающихся субсидий, юридический адрес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Репро-дукция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семян, тонн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 за 1 тонну, тенге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по платежным документам, тенге, тенге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Межведомственной комиссии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(подпись,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Межведомственной комиссии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(подпись,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(подпись,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документе, удостоверяющем личность))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4-2/514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сельского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области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наличии в документе,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личность, подпись, печать))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 " __________ 20 года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по объемам приобретения семян пшеницы второй и третьей</w:t>
      </w:r>
      <w:r>
        <w:br/>
      </w:r>
      <w:r>
        <w:rPr>
          <w:rFonts w:ascii="Times New Roman"/>
          <w:b/>
          <w:i w:val="false"/>
          <w:color w:val="000000"/>
        </w:rPr>
        <w:t>репродукций, по ____________________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904"/>
        <w:gridCol w:w="829"/>
        <w:gridCol w:w="829"/>
        <w:gridCol w:w="1290"/>
        <w:gridCol w:w="2133"/>
        <w:gridCol w:w="2212"/>
        <w:gridCol w:w="1521"/>
        <w:gridCol w:w="1753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сельхозтоваро-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Репродукция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семян, тонн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(рыночная стоимость), тенге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тонны приобретенных семян, тенге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тонну закупленных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семян, тенге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на весь объем, тенге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сельского хозяйства ______ области_______________________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(фамилия, имя, отчество (при наличии в документе,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удостоверяющем личность, подпись))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4-2/514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сельского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личность, подпись, печать))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 " _______ 20 года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</w:t>
      </w:r>
      <w:r>
        <w:br/>
      </w:r>
      <w:r>
        <w:rPr>
          <w:rFonts w:ascii="Times New Roman"/>
          <w:b/>
          <w:i w:val="false"/>
          <w:color w:val="000000"/>
        </w:rPr>
        <w:t>для выплаты субсидий на частичное возмещение затрат</w:t>
      </w:r>
      <w:r>
        <w:br/>
      </w:r>
      <w:r>
        <w:rPr>
          <w:rFonts w:ascii="Times New Roman"/>
          <w:b/>
          <w:i w:val="false"/>
          <w:color w:val="000000"/>
        </w:rPr>
        <w:t>сельхозтоваропроизводителей за фактически</w:t>
      </w:r>
      <w:r>
        <w:br/>
      </w:r>
      <w:r>
        <w:rPr>
          <w:rFonts w:ascii="Times New Roman"/>
          <w:b/>
          <w:i w:val="false"/>
          <w:color w:val="000000"/>
        </w:rPr>
        <w:t>приобретенные семена пшеницы второй и третьей репродукций,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 по "____" 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628"/>
        <w:gridCol w:w="343"/>
        <w:gridCol w:w="343"/>
        <w:gridCol w:w="343"/>
        <w:gridCol w:w="3889"/>
        <w:gridCol w:w="534"/>
        <w:gridCol w:w="820"/>
        <w:gridCol w:w="629"/>
        <w:gridCol w:w="629"/>
        <w:gridCol w:w="3799"/>
      </w:tblGrid>
      <w:tr>
        <w:trPr>
          <w:trHeight w:val="30" w:hRule="atLeast"/>
        </w:trPr>
        <w:tc>
          <w:tcPr>
            <w:tcW w:w="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сельхозто-варопроиз-водителя</w:t>
            </w:r>
          </w:p>
        </w:tc>
        <w:tc>
          <w:tcPr>
            <w:tcW w:w="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Репро-дукция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приобретенных семян пшеницы, на которые представлены документы на субсидирование, тонн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тонну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пшеницы, тенге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субсидий с начала года, тенге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с начала года, тенге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причитающейся суммы субсидий, тенге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оплате в пределах установленных объемов на "__" ____ 20___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"___"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"___" ________ 20___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сельского хозяйства___________ области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удостоверяющем личность,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