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bbd8" w14:textId="3c2b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сточных вод в системы водоотведения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июля 2015 года № 546. Зарегистрирован в Министерстве юстиции Республики Казахстан 24 августа 2015 года № 11932. Утратил силу приказом Министра промышленности и строительства Республики Казахстан от 15 октября 2025 года № 436.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15.10.2025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37-1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сточных вод в системы водоотведения населенных пунктов.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2015 года № 546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сточных вод в системы водоотведения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сточных вод в системы водоотведения населенных пунктов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</w:t>
      </w:r>
      <w:r>
        <w:rPr>
          <w:rFonts w:ascii="Times New Roman"/>
          <w:b w:val="false"/>
          <w:i w:val="false"/>
          <w:color w:val="000000"/>
          <w:sz w:val="28"/>
        </w:rPr>
        <w:t>) статьи 37-1 Водного кодекса Республики Казахстан от 9 июля 2003 года и определяют порядок приема сточных вод в системы водоотведения населенных пунктов (далее - система водоотведения).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колодец - последний колодец на сети водоотведения потребителя перед присоединением ее в систему водоотведения, предназначенный для отбора проб сточных вод потребителя и учета их объемов;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контрольная проба - проба сточных вод, отобранная из контрольного колодца с целью определения состава сточных вод (наличие вредных веществ и их концентрация), отводимых в систему водоотведения;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водоотведения населенного пункта - комплекс инженерных сетей и сооружений, предназначенных для сбора, транспортировки, очистки и отведения сточных вод населенного пункта;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прибор учета - техническое средство, предназначенное для измерения объема воды,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и разрешенное к применению для коммерческого учета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поверхностные сточные воды - принимаемые в систему водоотведения дождевые, талые, поливомоечные сточные воды;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допустимая концентрация вредных веществ (далее - ДКВВ) - величина допустимого содержания вредных веществ в сточных водах потребителя, сбрасываемых в системы водоотведения;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- организация (предприятие) по водоотведению, осуществляющая полный технологический процесс водоотведения и эксплуатирующая системы водоотведения населенного пункта с целью оказания услуг потребителям по водоотведению, а также осуществляющая технический надзор за состоянием систем водоотведения потребителей, регулирующая и контролирующая развитие систем водоотведения населенного пункта в целом;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субпотребитель - физическое или юридическое лицо, имеющее в собственности или на иных законных основаниях систему водоотведения, присоединенную к системе водоотведения потребителя, и пользующееся его системой на договорной основе;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жироловка - устройство, предназначенное для локальной очистки жиросодержащих сточных вод перед их сбросом в сеть водоотведения;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локальные очистные сооружения - совокупность сооружений и устройств потребителя, предназначенных для очистки собственных сточных вод перед их сбросом в систему водоотведения населенного пункта;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производственные сточные воды - сточные воды, сбрасываемые физическими или юридическими лицами, после использования воды в производственных целях.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производственным сточным водам также относятся сточные воды, сбрасываемые после использования на автомойках, в предприятиях питания, торговых центрах, предприятиях сферы услуг (прачечные, химчистки, автомобильные заправочные станции, лечебные и фармацевтические центры);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сети водоотведения - система трубопроводов, коллекторов, каналов и сооружений на них, предназначенных для водоотведения;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выпуск в систему водоотведения - трубопровод от здания или сооружения до первого колодца на сети водоотведения;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залповый сброс сточных вод - сброс в систему водоотведения сточных вод с увеличенным расходом более чем в 1,3 раза и концентрацией вредных веществ, превышающей допустимые более чем в 2 раза;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очистные сооружения - комплекс сооружений механической, биологической, химической очистки сточных вод населенных пунктов, включая биологические пруды, поля-фильтрации, пруды-испарители, пруды-накопители, сооружения по обработке и утилизации осадков сточных вод;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потребитель - физическое или юридическое лицо, пользующееся услугами водоотведения в населенном пункте на договорной основе;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водоотведения потребителя - комплекс инженерных сетей и сооружений, находящихся у Потребителя в собственности или на иных законных основаниях, и предназначенных для сбора, транспортировки, отведения сточных вод потребителя, включая очистку или без нее;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условно чистые сточные воды - сточные воды, качество которых позволяет использовать их в производственных системах водоснабжения или сбрасывать в водные объекты без дополнительной очистки.</w:t>
      </w:r>
    </w:p>
    <w:bookmarkEnd w:id="25"/>
    <w:bookmarkStart w:name="z1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сточных вод в системы водоотведения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</w:t>
      </w:r>
    </w:p>
    <w:bookmarkEnd w:id="26"/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систему водоотведения допускается прием сточных вод, подлежащих очистке на очистных сооружениях в соответствии с применяемой на них технологией очистки, на основании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End w:id="27"/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системы водоотведения приему не подлежат: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воды, содержащие грунт, песок, строительный и бытовой мусор, жир;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воды, содержащие осадки из локальных очистных сооружений, твердые отходы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воды, подлежащие использованию в системах оборотного и повторного водоснабжения (воды от бассейнов и фонтанов, конденсат пара, дренажные и условно чистые сточные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поверхностный сток с территории промышленных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сколы льда 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воды, содержащие радионуклиды различного периода распада.</w:t>
      </w:r>
    </w:p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системы водоотведения приему не подлежат сточные воды, содержащие вещества (материалы), которые приводят к следующим негативным последствиям, угрожающим работоспособности систем водоотведения: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повреждение объектов систем водоотведения и нарушение режима их работы в силу следующих причин: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разрушающее коррозионное, абразивное или механическое воздействие на канализационные сети, иные сооружения и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в канализационных сетях и на очистных сооружениях пожароопасных, взрывоопасных и токсичных газопаровоздушных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процессов биологической очистки сточных вод на очистных сооружениях системы водоотведения, в том числе по причине содержания в сточных водах стойких, токсичных, биоаккумулирующих веществ, не поддающихся очистке;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надежности и бесперебойности работы системы  водоотведения, в том числе по причине уменьшения рабочего сечения сетей и возникновения препятствий для тока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причинения вреда здоровью персонала, обслуживающего системы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невозможность утилизации осадков сточных вод с применением методов безопасных для окружающей среды.</w:t>
      </w:r>
    </w:p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сточных вод от потребителей (физических лиц), использующих воду для хозяйственно-бытового потребления, производится без ограничений.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Сети или системы водоотведения потребителей, осуществляющих деятельность в сфере общественного питания, до подключения к сетям водоотведения оборудуются жироловками.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вывозимых хозяйственно-бытовых и производственных сточных вод потребителей, не присоединенных к системам водоотведения, производится на оборудованных сливных пунктах по договору с услугодателем.</w:t>
      </w:r>
    </w:p>
    <w:bookmarkEnd w:id="32"/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Возможность совместного отведения и очистки хозяйственно-бытовых и производственных сточных вод определяется составом последних, с учетом существующей технологии очистных сооружений.</w:t>
      </w:r>
    </w:p>
    <w:bookmarkEnd w:id="33"/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Производственные сточные воды, подлежащие совместному отведению и очистке с хозяйственно-бытовыми сточными водами населенного пункта, не должны нарушать работу сетей и сооружений системы водоотведения, оказывать разрушающее действие на материал элементов сетей и сооружений системы водоотведения, иметь температуру более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содержать: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горючие примеси, кислоты, токсичные и растворенные газообразные вещества, способные образовывать в сетях и сооружениях системы водоотведения, взрывоопасные и токсичные газы и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 и предметы, засоряющие элементы системы водоотведения или отлагающиеся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вещества с превышением значений ДКВВ и препятствующие биологической очистке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для которых не установлены значения предельно допустимых концентраций в воде водоемов соответствующего вида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минеральные загрязнения;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бактериальные загрязнения;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500 мг/л взвешенных и всплывающих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нерастворенные масла, а также смолы и мазут;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у которых химическое потребление кислорода превышает биохимическое потребление кислорода (далее - БПК) (полное) более чем в 1,5 раза;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растворы кислот с pH за пределами 6,5-9,0;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дурно пахнущие и другие летучие вещества в количестве, приводящем к загрязнению атмосферы рабочей зоны в производственных помещениях и на на территории очистных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бактериальные и вирусные загрязнения (за исключением веществ, сброс которых разрешен санитарно-эпидемиологическими требованиями);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очистки воздуха (пылегазоочистного оборудования), осадки станций технической водоподготовки, в том числе котельных, теплоэлектростанций, ионообменные смолы, активированный уголь, концентрированные растворы регенерации систем водоподготовки, химические реактивы и реагенты;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твердые отходы скотобоен и переработки мяса, каныга, цельная кровь, отходы обработки шкур и кож, отходы животноводства, звероводства и птицеводства, включая фекальные.</w:t>
      </w:r>
    </w:p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производственных сточных вод в систему водоотведения населенного пункта допускается при условиях: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достаточной мощности системы водоотведения для приема производственных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технологией очистки производственных сточных вод,  удаления поступающих загрязнений до нормативных требований предельно допустимых сбросов (далее - ПДС);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требований технических условий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состава производственных сточных вод потребителя требованиям содержания в них ДКВВ.</w:t>
      </w:r>
    </w:p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Производственные сточные воды потребителя (субпотребителя), не удовлетворяющие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предварительной очистке на локальных очистных сооружениях до достижения ДКВВ.</w:t>
      </w:r>
    </w:p>
    <w:bookmarkEnd w:id="36"/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Достижение ДКВВ в производственных сточных водах разбавлением чистыми, условно чистыми и другими водами не допускается.</w:t>
      </w:r>
    </w:p>
    <w:bookmarkEnd w:id="37"/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расчете ДКВВ в производственных сточных водах, принимаемых в систему водоотведения, услугодатель руководствуется следующими требованиями: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органических веществ, оцениваемых по БПК, контролируется лабораторным путем, при этом БПК производственных сточных вод, сбрасываемых в систему водоотведения не должно превышать БПК в производственных сточных водах, поступающих на очистные сооружения и принятого при их проектировании;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допустимая концентрация вредных веществ, удаляемых на очистных сооружениях населенного пункта, определяется в соответствии с нормативом ПДС очищенных сточных вод в водные объекты, согласованным с территориальным подразделением ведомства государственного органа в сфере санитарно-эпидемиологического благополучия населения и утвержденным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допустимая концентрация вредных веществ, не удаляемых на очистных сооружениях населенного пункта, определяется исходя из их ДКВВ в воде водных объектов и соотношения объемов хозяйственно-бытовых и производственных сточных вод.</w:t>
      </w:r>
    </w:p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обнаружении в составе сточных вод, поступающих на очистные сооружения населенного пункта, концентраций вредных веществ, являющихся недопустимыми для работы очистных сооружений, услугодатель в письменном виде или телефонограммой уведомляет об этом территориальное подразделение ведомства государственного органа в сфере санитарно-эпидемиологического благополучия населения в день их обнаружения. Одновременно услугодатель проводит контрольные анализы и устанавливает потребителей, допустивших эти сбросы.</w:t>
      </w:r>
    </w:p>
    <w:bookmarkEnd w:id="39"/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превышении ДКВВ по результатам анализа производственных сточных вод, потребитель прекращает сброс производственных сточных вод в систему водоотведения и принимает срочные меры по снижению загрязнений до ДКВВ. После устранения причины, вызвавшей повышение содержания загрязнений, производится повторный отбор проб услугодателем.</w:t>
      </w:r>
    </w:p>
    <w:bookmarkEnd w:id="40"/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Допускается очистка производственных сточных вод нескольких предприятий, имеющих однородные загрязнения на общих локальных очистных сооружениях.</w:t>
      </w:r>
    </w:p>
    <w:bookmarkEnd w:id="41"/>
    <w:bookmarkStart w:name="z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системе водоотведения потребителей не допускается объединение производственных сточных вод, взаимодействие которых может привести к образованию эмульсий, ядовитых или взрывоопасных газов, а также большого количества нерастворимых веществ (производственные сточные воды, содержащие соли кальция или магния и щелочных растворов, соду и кислые воды, сульфид натрия и воды, чрезмерно содержащие щелочи, хлор, фенолы).</w:t>
      </w:r>
    </w:p>
    <w:bookmarkEnd w:id="42"/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Кислые и щелочные производственные сточные воды до сброса в системы водоотведения подлежат нейтрализации или усреднению.</w:t>
      </w:r>
    </w:p>
    <w:bookmarkEnd w:id="43"/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Прием производственных сточных вод в системы водоотведения осуществляется отдельными выпусками через контрольный колодец. Указанные выпуски оборудуются устройствами для контроля над расходом и составом производственных сточных вод. Объем представленных услуг водоотведения определяется по показаниям прибора учета сточных вод.</w:t>
      </w:r>
    </w:p>
    <w:bookmarkEnd w:id="44"/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Потребитель, имеющий в составе системы водоотведения локальные очистные сооружения, в период эксплуатации содержит их в исправном состоянии и проводит анализы производственных сточных вод, сбрасываемых в систему водоотведения.</w:t>
      </w:r>
    </w:p>
    <w:bookmarkEnd w:id="45"/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Потребители, осуществляющие сброс производственных сточных вод в системы водоотведения, обеспечивают возможность проведения услугодателем отбора проб и учета их объемов.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Пробы для проведения анализов качественного состава производственных сточных вод отбираются услугодателем (для производственного контроля) и потребителем (для недопущения сброса вредных веществ, в концентрации, превышающей допустимую концентрацию) до и после комплекса локальных очистных сооружений, а при их отсутствии, в контрольных колодцах.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Услугодатель осуществляет отбор проб производственных сточных вод на системах водоотведения потребителей в присутствии представителей потребителя.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устанавливает график отбора проб производственных сточных вод потребителя с периодичностью не реже одного раза в квартал.</w:t>
      </w:r>
    </w:p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Проведение плановых отборов проб и анализов производственных сточных вод осуществляется за счет услугодателя, а по заявке потребителя - за его счет.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Потребитель по письменному требованию услугодателя представляет сведения об объемах, качественном составе отводимых производственных сточных вод и режиме их сброса в систему водоотведения населенного пункта по каждому выпуску.</w:t>
      </w:r>
    </w:p>
    <w:bookmarkEnd w:id="49"/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Залповый сброс производственных сточных вод не допускается.</w:t>
      </w:r>
    </w:p>
    <w:bookmarkEnd w:id="50"/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Потребитель, допустивший залповый или аварийный сброс производственных сточных вод, немедленно сообщает об этом услугодателю в письменном виде или телефонограммой и принимает все необходимые меры для ликвидации последствий залпового или аварийного сброса производственных сточных вод.</w:t>
      </w:r>
    </w:p>
    <w:bookmarkEnd w:id="51"/>
    <w:bookmarkStart w:name="z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 случаях залпового или аварийного сброса производственных сточных вод потребителей, услугодатель сообщает территориальным подразделениям ведомства государственного органа в сфере санитарно-эпидемиологического благополучия населения в день их обнаружения.</w:t>
      </w:r>
    </w:p>
    <w:bookmarkEnd w:id="52"/>
    <w:bookmarkStart w:name="z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Прием поверхностных сточных вод в систему водоотведения производится услугодателем при технологической возможности системы и условии возмещения ему затрат на основании договора на прием поверхностных вод с потребителем, осуществляющим такой сброс.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