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2ed4" w14:textId="d0f2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финансов Республики Казахстан от 29 июля 2015 года № 426. Зарегистрирован в Министерстве юстиции Республики Казахстан 12 августа 2015 года № 11865.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1" w:id="0"/>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под № 5419)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в категории 1 «Текущие затраты»:</w:t>
      </w:r>
      <w:r>
        <w:br/>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«Реализация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Организации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И.о. Министра финансов</w:t>
      </w:r>
      <w:r>
        <w:br/>
      </w:r>
      <w:r>
        <w:rPr>
          <w:rFonts w:ascii="Times New Roman"/>
          <w:b w:val="false"/>
          <w:i w:val="false"/>
          <w:color w:val="000000"/>
          <w:sz w:val="28"/>
        </w:rPr>
        <w:t>
</w:t>
      </w:r>
      <w:r>
        <w:rPr>
          <w:rFonts w:ascii="Times New Roman"/>
          <w:b w:val="false"/>
          <w:i/>
          <w:color w:val="000000"/>
          <w:sz w:val="28"/>
        </w:rPr>
        <w:t>      Республики Казахстан                       Р. Бекетаев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