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9a17" w14:textId="7079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документов, касающихся организации и проведения государственного экологического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2015 года № 435. Зарегистрирован в Министерстве юстиции Республики Казахстан 11 августа 2015 года № 11863. Утратил силу приказом Министра экологии, геологии и природных ресурсов Республики Казахстан от 24 мая 2021 года № 166.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24.05.2021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Экологического кодекса Республики Казахстан от 9 января 2007 года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 документов, касающихся организации и проведения государственного экологического контроля: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Протокола об административном правонарушении,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Постановления о наложении административного взыскания,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 о прекращении производства по делу,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Акта о результатах проверки по соблюдению экологического законодательства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Предписания об устранении нарушений экологического законодательства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приказы Министра охраны окружающей среды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6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экологического регулирования, контроля и государственной инспекции в нефтегазовом комплексе Министерства энергетики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введения "Республиканский центр правовой информации" Министерства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июля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об административном правонарушении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80"/>
        <w:gridCol w:w="2766"/>
        <w:gridCol w:w="4654"/>
      </w:tblGrid>
      <w:tr>
        <w:trPr>
          <w:trHeight w:val="30" w:hRule="atLeast"/>
        </w:trPr>
        <w:tc>
          <w:tcPr>
            <w:tcW w:w="48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г/п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(место составления)</w:t>
            </w:r>
          </w:p>
        </w:tc>
        <w:tc>
          <w:tcPr>
            <w:tcW w:w="2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  <w:tc>
          <w:tcPr>
            <w:tcW w:w="4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____________г.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/ Старший / Государственный экологический инспектор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июля 2014 года "Об административных правонарушениях" (далее - 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РК) составлен настоящий протокол в отношении,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лице, совершившем административное правонарушение)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юридического лица: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юридического лица:______________________________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личность: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рождения, место жительства: " "_________г.______________________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(сотовой связи, факса), адрес электронной почты при ее наличии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участии (свидетелей)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Ф.И.О., домашний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Место, время совершения и существо административного правонарушения: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усматриваются признаки административного правонарушения предусмотренного частью статьи КоАП 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Объяснения физического лица (уполномоченный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лица)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языком производства по делу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средства, если оно использовалось при выяснении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фиксации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Нарушителю разъяснены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РК, согласно которому лицо, в отношении которого ведется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по делу об административном правонарушении, вправе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знакомиться с протоколом и другими материалами дела, давать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объяснения, делать замечания по содержанию и оформлению протокола,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доказательства, заявлять ходатайства и отводы,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юридической помощью защитника, при рассмотрении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выступать на родном языке или языке, которым владеет, и безвозмездно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услугами переводчика, если не владеет языком,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котором ведется производство; обжаловать применение мер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по делу, протокол об административном правонарушении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по делу, делать выписки из него и снимать копии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имеющихся в деле документов, а также пользоваться иными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процессуальными правами, предоставленными ему КоАП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 правами и обязанностями ознакомлен (а): 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РК данный протокол вместе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прилагаемыми материалами направляется для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(суду, органу (должностному лицу), уполномоченному рассматривать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административном правонарушении)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составлен в присутствии свидетелей__________________________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свидетелях если они имеются: Ф.И.О., адрес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адрес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составившего протокол:_________________________________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в отношении которого составлен протокол:_______________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свидетелей: 1.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наличии) 2.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прилагаемых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лица, составившего протокол: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(М.П.)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по содержанию и оформлению протокола:______________________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 "____" 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получил: "____" _____________ 20__г.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об отказе принятия под расписку протокола, и об отказе в подписании протокола_________________________________________________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</w:t>
      </w:r>
      <w:r>
        <w:br/>
      </w:r>
      <w:r>
        <w:rPr>
          <w:rFonts w:ascii="Times New Roman"/>
          <w:b/>
          <w:i w:val="false"/>
          <w:color w:val="000000"/>
        </w:rPr>
        <w:t>о наложении административного взыскания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9"/>
        <w:gridCol w:w="2794"/>
        <w:gridCol w:w="4577"/>
      </w:tblGrid>
      <w:tr>
        <w:trPr>
          <w:trHeight w:val="30" w:hRule="atLeast"/>
        </w:trPr>
        <w:tc>
          <w:tcPr>
            <w:tcW w:w="49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г/п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___________________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экологический инспектор_________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(главный/старший)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года "Об административных правонарушениях" (далее - КоАП),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материал о нарушении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и дата составления протокола)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(приложенные к нему материалы об административном правонарушении)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Организационно-правовая форма юридического лица:_____________________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в качестве юридического лица: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 юридического лица:______________________________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"___"________г.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реквизиты документа, удостоверяющего личность:__________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(сотовой связи, факса) и (или) адрес электронной почты при ее наличии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языком производства по делу определен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Нарушителю разъяснены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(статья КоАП, предусматривающая ответственность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административное правонарушение и обстоятельства, установленные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Наложить административное взыскание по статье ____________ 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виде: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Предупреждения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Штрафа в размере: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налогового органа:___________________ КНП ____, Код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назначения платежа:_________Кбе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постановление по делу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административном правонарушении может быть обжаловано, опротестовано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вышестоящий орган (вышестоящему должностному лицу)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специализированный районный и приравненный к нему административный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 по месту нахождения органа (должностного лица) в течение 10 суток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вручения копии постановления, а в случае, если лица,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статьях </w:t>
      </w:r>
      <w:r>
        <w:rPr>
          <w:rFonts w:ascii="Times New Roman"/>
          <w:b w:val="false"/>
          <w:i w:val="false"/>
          <w:color w:val="000000"/>
          <w:sz w:val="28"/>
        </w:rPr>
        <w:t>744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748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не участвовали в рассмотрении дела, -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по истечении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893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нарушителю применяются меры,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896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 (а):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(подпись физического лица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уполномоченного представителя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Государственный экологический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(главный/старший)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постановления вручена (направлена) " ___" ___________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 физического (должностного), уполномоченного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представителя юридического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Постановление                       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о прекращении производства по делу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29"/>
        <w:gridCol w:w="2794"/>
        <w:gridCol w:w="4577"/>
      </w:tblGrid>
      <w:tr>
        <w:trPr>
          <w:trHeight w:val="30" w:hRule="atLeast"/>
        </w:trPr>
        <w:tc>
          <w:tcPr>
            <w:tcW w:w="49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г/п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составления)</w:t>
            </w:r>
          </w:p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</w:t>
            </w:r>
          </w:p>
        </w:tc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___________ г.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лица, вынесшего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дело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должность, место работы и жительства лица,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которого рассматривается дело)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работающим (ей)______________________________________________________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место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(существо нарушения и изложение обстоятельств, установленных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производство по делу на основании_________________________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(обстоятельства, прекращающие дело,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"Об административных правонарушениях"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июля 2014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и подпись должностного лица, вынесшего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 получил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и подпись лица, в отношении которого оно вынесено)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______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Все материалы хранятся в деле об административном правонарушении в течение 3-х лет.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и.о. Министра энергетики РК от 08.12.2016 </w:t>
      </w:r>
      <w:r>
        <w:rPr>
          <w:rFonts w:ascii="Times New Roman"/>
          <w:b w:val="false"/>
          <w:i w:val="false"/>
          <w:color w:val="ff0000"/>
          <w:sz w:val="28"/>
        </w:rPr>
        <w:t>№ 522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Акт о результатах проверки по соблюдению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экологического законодательства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0"/>
        <w:gridCol w:w="6200"/>
      </w:tblGrid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"____" __________ 20___года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часов "_____" минут</w:t>
            </w:r>
          </w:p>
          <w:bookmarkEnd w:id="10"/>
        </w:tc>
        <w:tc>
          <w:tcPr>
            <w:tcW w:w="6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место составления</w:t>
            </w: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органа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(если оно указано в документе, удостоверяющем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личность) и должность лица (лиц),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акта о назначении проверки от "_____" ___________ 20____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№ ______ , в период с __________ по _______________________ провел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место проведения проверки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или 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удостоверяющем личность)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должность представителя физического или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присутствовавшего при проведении проверки)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 проверке соблюдения экологического законодательства установлены следующие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нарушения: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1"/>
        <w:gridCol w:w="4100"/>
        <w:gridCol w:w="5679"/>
      </w:tblGrid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нарушения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природоохранного законодательства</w:t>
            </w:r>
          </w:p>
        </w:tc>
      </w:tr>
      <w:tr>
        <w:trPr>
          <w:trHeight w:val="30" w:hRule="atLeast"/>
        </w:trPr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152 Предпринимательского кодекса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октября 2015 года по выявленным в результате проверки нарушениям,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необходимости дополнительных временных и (или) финансовых затрат, проверяемый субъект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вправе не позднее трех рабочих дней при отсутствии возражений предоставить информацию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мерах, которые будут приняты по устранению выявленных нарушений, с указанием сроков,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которые согласовываются с руководителем органа контроля, проводившего проверку, если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проверочного листа и пункты требований, по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выявлены нарушения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___________________подпись должностного лица (лиц),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проводившего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актом о результатах проверки ознакомлен (а), замечания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возражения по акту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сведения об ознакомлении или отказе в ознакомлении с актом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проверяемого субъекта, а также лиц, присутствовавших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при проведении проверки, их подписи или отказ от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Один экземпляр акта с копиями приложений получил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(подпись)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(если оно указано в документе,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удостоверяющем личность представителя проверяемого субъекта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экологического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в целях устранения выявленных нарушений в ходе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экологического контроля по Акту о результатах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по соблюдению экологического законодательства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______                        от _________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природопользователя)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ПРЕДПИСЫВАЮ: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2659"/>
        <w:gridCol w:w="4323"/>
        <w:gridCol w:w="2660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Предписания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ходе исполнения настоящего Предписания представлять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 в области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___________________________________________согласно указанных сроков.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Предписания в указанные сроки виновное лицо несет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административную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 Кодекса Республики Казахстан от 5 июля 2014 года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 Государственный экологический инспектор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(главный, старший)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(подпись, 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выдал: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                              (Ф.И.О.,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 _____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для исполнения получил: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 _____ г.                     (Ф.И.О.,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2015 года № 435</w:t>
            </w:r>
          </w:p>
        </w:tc>
      </w:tr>
    </w:tbl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охраны окружающей среды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5 апреля 2007 года № 100-п "Об утверждении форм документов, касающихся организации и проведения государственного экологического контроля" (зарегистрированный в Министерстве юстиции Республики Казахстан 7 мая 2007 года № 4661, опубликованный в газете "Юридическая газета" от 25 мая 2007 г. № 78 (1281));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11 декабря 2009 года № 269-ө "О внесении изменений и дополнений в приказ Министра охраны окружающей среды Республики Казахстан от 5 апреля 2007 года № 100-п "Об утверждении форм документов, касающихся организации и проведения государственного экологического контроля" (зарегистрированный в Министерстве юстиции Республики Казахстан 15 января 2010 года № 6005, опубликованный в Собрании актов центральных исполнительных и иных центральных государственных органов Республики Казахстан № 9, 2010 года);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 сентября 2011 года № 233-ө "О внесении дополнений и изменения в приказ Министра охраны окружающей среды Республики Казахстан от 5 апреля 2007 года № 100-П "Об утверждении форм документов, касающихся организации и проведения государственного экологического контроля" (зарегистрированный в Министерстве юстиции Республики Казахстан 26 сентября 2011 года № 7203, опубликованный в газете "Казахстанская правда" от 18 октября 2011 г. № 332 (26723)).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