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6aa31" w14:textId="3f6a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 области технической инспекции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6 мая 2015 года № 4-3/421. Зарегистрирован в Министерстве юстиции Республики Казахстан 24 июля 2015 года № 11766. Утратил силу приказом Министра сельского хозяйства Республики Казахстан от 4 ноября 2020 года № 337.</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04.11.2020 </w:t>
      </w:r>
      <w:r>
        <w:rPr>
          <w:rFonts w:ascii="Times New Roman"/>
          <w:b w:val="false"/>
          <w:i w:val="false"/>
          <w:color w:val="ff0000"/>
          <w:sz w:val="28"/>
        </w:rPr>
        <w:t>№ 337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стандарт государственной услуги "Выдача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приказом Заместителя Премьер-Министра РК - Министра сельского хозяйства РК от 08.02.2017 </w:t>
      </w:r>
      <w:r>
        <w:rPr>
          <w:rFonts w:ascii="Times New Roman"/>
          <w:b w:val="false"/>
          <w:i w:val="false"/>
          <w:color w:val="000000"/>
          <w:sz w:val="28"/>
        </w:rPr>
        <w:t xml:space="preserve">№ 56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регистрационного документа (дубликата) и государственного номерного знака для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а также специальных машин повышенной проходимости" согласно приложению 3 к настоящему приказу;</w:t>
      </w:r>
    </w:p>
    <w:p>
      <w:pPr>
        <w:spacing w:after="0"/>
        <w:ind w:left="0"/>
        <w:jc w:val="both"/>
      </w:pPr>
      <w:r>
        <w:rPr>
          <w:rFonts w:ascii="Times New Roman"/>
          <w:b w:val="false"/>
          <w:i w:val="false"/>
          <w:color w:val="000000"/>
          <w:sz w:val="28"/>
        </w:rPr>
        <w:t xml:space="preserve">
      4) стандарт государственной услуги "Государственная регистрация залога (снятие с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5) стандарт государственной услуги "Проведение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приказом Заместителя Премьер-Министра РК - Министра сельского хозяйства РК от 19.12.2018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Заместителя Премьер-Министра РК - Министра сельского хозяйства РК от 29.10.2018 </w:t>
      </w:r>
      <w:r>
        <w:rPr>
          <w:rFonts w:ascii="Times New Roman"/>
          <w:b w:val="false"/>
          <w:i w:val="false"/>
          <w:color w:val="000000"/>
          <w:sz w:val="28"/>
        </w:rPr>
        <w:t>№ 438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19.12.2018 </w:t>
      </w:r>
      <w:r>
        <w:rPr>
          <w:rFonts w:ascii="Times New Roman"/>
          <w:b w:val="false"/>
          <w:i w:val="false"/>
          <w:color w:val="000000"/>
          <w:sz w:val="28"/>
        </w:rPr>
        <w:t>№ 516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 А. Исекешев   </w:t>
      </w:r>
    </w:p>
    <w:p>
      <w:pPr>
        <w:spacing w:after="0"/>
        <w:ind w:left="0"/>
        <w:jc w:val="both"/>
      </w:pPr>
      <w:r>
        <w:rPr>
          <w:rFonts w:ascii="Times New Roman"/>
          <w:b w:val="false"/>
          <w:i w:val="false"/>
          <w:color w:val="000000"/>
          <w:sz w:val="28"/>
        </w:rPr>
        <w:t>
      19 июня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Е. Досаев   </w:t>
      </w:r>
    </w:p>
    <w:p>
      <w:pPr>
        <w:spacing w:after="0"/>
        <w:ind w:left="0"/>
        <w:jc w:val="both"/>
      </w:pPr>
      <w:r>
        <w:rPr>
          <w:rFonts w:ascii="Times New Roman"/>
          <w:b w:val="false"/>
          <w:i w:val="false"/>
          <w:color w:val="000000"/>
          <w:sz w:val="28"/>
        </w:rPr>
        <w:t>
      9 июня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2015 года № 4-3/421</w:t>
            </w:r>
          </w:p>
        </w:tc>
      </w:tr>
    </w:tbl>
    <w:bookmarkStart w:name="z7" w:id="5"/>
    <w:p>
      <w:pPr>
        <w:spacing w:after="0"/>
        <w:ind w:left="0"/>
        <w:jc w:val="left"/>
      </w:pPr>
      <w:r>
        <w:rPr>
          <w:rFonts w:ascii="Times New Roman"/>
          <w:b/>
          <w:i w:val="false"/>
          <w:color w:val="000000"/>
        </w:rPr>
        <w:t xml:space="preserve"> Стандарт государственной услуги "Выдача удостоверений на право</w:t>
      </w:r>
      <w:r>
        <w:br/>
      </w:r>
      <w:r>
        <w:rPr>
          <w:rFonts w:ascii="Times New Roman"/>
          <w:b/>
          <w:i w:val="false"/>
          <w:color w:val="000000"/>
        </w:rPr>
        <w:t>управления тракторами и изготовленными на их базе самоходными</w:t>
      </w:r>
      <w:r>
        <w:br/>
      </w:r>
      <w:r>
        <w:rPr>
          <w:rFonts w:ascii="Times New Roman"/>
          <w:b/>
          <w:i w:val="false"/>
          <w:color w:val="000000"/>
        </w:rPr>
        <w:t>шасси и механизмами, самоходными сельскохозяйственными,</w:t>
      </w:r>
      <w:r>
        <w:br/>
      </w:r>
      <w:r>
        <w:rPr>
          <w:rFonts w:ascii="Times New Roman"/>
          <w:b/>
          <w:i w:val="false"/>
          <w:color w:val="000000"/>
        </w:rPr>
        <w:t>мелиоративными и дорожно-строительными машинами и механизмами,</w:t>
      </w:r>
      <w:r>
        <w:br/>
      </w:r>
      <w:r>
        <w:rPr>
          <w:rFonts w:ascii="Times New Roman"/>
          <w:b/>
          <w:i w:val="false"/>
          <w:color w:val="000000"/>
        </w:rPr>
        <w:t>а также специальными машинами повышенной проходимости"</w:t>
      </w:r>
      <w:r>
        <w:br/>
      </w:r>
      <w:r>
        <w:rPr>
          <w:rFonts w:ascii="Times New Roman"/>
          <w:b/>
          <w:i w:val="false"/>
          <w:color w:val="000000"/>
        </w:rPr>
        <w:t>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Заместителя Премьер-Министра РК - Министра сельского хозяйства РК от 29.10.2018 </w:t>
      </w:r>
      <w:r>
        <w:rPr>
          <w:rFonts w:ascii="Times New Roman"/>
          <w:b w:val="false"/>
          <w:i w:val="false"/>
          <w:color w:val="ff0000"/>
          <w:sz w:val="28"/>
        </w:rPr>
        <w:t>№ 438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6"/>
    <w:p>
      <w:pPr>
        <w:spacing w:after="0"/>
        <w:ind w:left="0"/>
        <w:jc w:val="both"/>
      </w:pPr>
      <w:r>
        <w:rPr>
          <w:rFonts w:ascii="Times New Roman"/>
          <w:b w:val="false"/>
          <w:i w:val="false"/>
          <w:color w:val="000000"/>
          <w:sz w:val="28"/>
        </w:rPr>
        <w:t>
      1. Государственная услуга "Выдача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 (далее – государственная услуга).</w:t>
      </w:r>
    </w:p>
    <w:bookmarkEnd w:id="6"/>
    <w:bookmarkStart w:name="z10" w:id="7"/>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сельского хозяйства Республики Казахстан (далее – Министерство).</w:t>
      </w:r>
    </w:p>
    <w:bookmarkEnd w:id="7"/>
    <w:bookmarkStart w:name="z11" w:id="8"/>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Астана, Алматы и Шымкент, районов и городов областного значения (далее – услугодатель).</w:t>
      </w:r>
    </w:p>
    <w:bookmarkEnd w:id="8"/>
    <w:bookmarkStart w:name="z88" w:id="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9"/>
    <w:bookmarkStart w:name="z89" w:id="10"/>
    <w:p>
      <w:pPr>
        <w:spacing w:after="0"/>
        <w:ind w:left="0"/>
        <w:jc w:val="both"/>
      </w:pPr>
      <w:r>
        <w:rPr>
          <w:rFonts w:ascii="Times New Roman"/>
          <w:b w:val="false"/>
          <w:i w:val="false"/>
          <w:color w:val="000000"/>
          <w:sz w:val="28"/>
        </w:rPr>
        <w:t>
      1) канцелярию услугодателя;</w:t>
      </w:r>
    </w:p>
    <w:bookmarkEnd w:id="10"/>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Заместителя Премьер-Министра РК - Министра сельского хозяйства РК от 29.10.2018 </w:t>
      </w:r>
      <w:r>
        <w:rPr>
          <w:rFonts w:ascii="Times New Roman"/>
          <w:b w:val="false"/>
          <w:i w:val="false"/>
          <w:color w:val="000000"/>
          <w:sz w:val="28"/>
        </w:rPr>
        <w:t>№ 438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Глава 2. Порядок оказания государственной услуги</w:t>
      </w:r>
    </w:p>
    <w:bookmarkEnd w:id="11"/>
    <w:p>
      <w:pPr>
        <w:spacing w:after="0"/>
        <w:ind w:left="0"/>
        <w:jc w:val="both"/>
      </w:pPr>
      <w:r>
        <w:rPr>
          <w:rFonts w:ascii="Times New Roman"/>
          <w:b w:val="false"/>
          <w:i w:val="false"/>
          <w:color w:val="ff0000"/>
          <w:sz w:val="28"/>
        </w:rPr>
        <w:t xml:space="preserve">
      Сноска. Заголовок главы 2 в редакции приказа Заместителя Премьер-Министра РК - Министра сельского хозяйства РК от 29.10.2018 </w:t>
      </w:r>
      <w:r>
        <w:rPr>
          <w:rFonts w:ascii="Times New Roman"/>
          <w:b w:val="false"/>
          <w:i w:val="false"/>
          <w:color w:val="ff0000"/>
          <w:sz w:val="28"/>
        </w:rPr>
        <w:t>№ 438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12"/>
    <w:p>
      <w:pPr>
        <w:spacing w:after="0"/>
        <w:ind w:left="0"/>
        <w:jc w:val="both"/>
      </w:pPr>
      <w:r>
        <w:rPr>
          <w:rFonts w:ascii="Times New Roman"/>
          <w:b w:val="false"/>
          <w:i w:val="false"/>
          <w:color w:val="000000"/>
          <w:sz w:val="28"/>
        </w:rPr>
        <w:t>
      4. Сроки оказания государственной услуги:</w:t>
      </w:r>
    </w:p>
    <w:bookmarkEnd w:id="12"/>
    <w:p>
      <w:pPr>
        <w:spacing w:after="0"/>
        <w:ind w:left="0"/>
        <w:jc w:val="both"/>
      </w:pPr>
      <w:r>
        <w:rPr>
          <w:rFonts w:ascii="Times New Roman"/>
          <w:b w:val="false"/>
          <w:i w:val="false"/>
          <w:color w:val="000000"/>
          <w:sz w:val="28"/>
        </w:rPr>
        <w:t xml:space="preserve">
      1) при получении </w:t>
      </w:r>
      <w:r>
        <w:rPr>
          <w:rFonts w:ascii="Times New Roman"/>
          <w:b w:val="false"/>
          <w:i w:val="false"/>
          <w:color w:val="000000"/>
          <w:sz w:val="28"/>
        </w:rPr>
        <w:t>удостоверения</w:t>
      </w:r>
      <w:r>
        <w:rPr>
          <w:rFonts w:ascii="Times New Roman"/>
          <w:b w:val="false"/>
          <w:i w:val="false"/>
          <w:color w:val="000000"/>
          <w:sz w:val="28"/>
        </w:rPr>
        <w:t xml:space="preserve"> тракториста-машиниста, дубликата удостоверения, замене (обмене) удостоверения старого образца, на новое удостоверение со дня сдачи пакета документов услугодателю, а также при обращении на портал – 2 (два) рабочих дня.</w:t>
      </w:r>
    </w:p>
    <w:p>
      <w:pPr>
        <w:spacing w:after="0"/>
        <w:ind w:left="0"/>
        <w:jc w:val="both"/>
      </w:pPr>
      <w:r>
        <w:rPr>
          <w:rFonts w:ascii="Times New Roman"/>
          <w:b w:val="false"/>
          <w:i w:val="false"/>
          <w:color w:val="000000"/>
          <w:sz w:val="28"/>
        </w:rPr>
        <w:t xml:space="preserve">
      Услугодатель в течение двух рабочих дней со дня получения документов проверяет полноту представленных документов. </w:t>
      </w:r>
    </w:p>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(тридцать) минут;</w:t>
      </w:r>
    </w:p>
    <w:p>
      <w:pPr>
        <w:spacing w:after="0"/>
        <w:ind w:left="0"/>
        <w:jc w:val="both"/>
      </w:pPr>
      <w:r>
        <w:rPr>
          <w:rFonts w:ascii="Times New Roman"/>
          <w:b w:val="false"/>
          <w:i w:val="false"/>
          <w:color w:val="000000"/>
          <w:sz w:val="28"/>
        </w:rPr>
        <w:t>
      3) максимально допустимое время обслуживания – 30 (тридцать) минут.</w:t>
      </w:r>
    </w:p>
    <w:bookmarkStart w:name="z14" w:id="13"/>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или бумажная.</w:t>
      </w:r>
    </w:p>
    <w:bookmarkEnd w:id="13"/>
    <w:bookmarkStart w:name="z15" w:id="14"/>
    <w:p>
      <w:pPr>
        <w:spacing w:after="0"/>
        <w:ind w:left="0"/>
        <w:jc w:val="both"/>
      </w:pPr>
      <w:r>
        <w:rPr>
          <w:rFonts w:ascii="Times New Roman"/>
          <w:b w:val="false"/>
          <w:i w:val="false"/>
          <w:color w:val="000000"/>
          <w:sz w:val="28"/>
        </w:rPr>
        <w:t xml:space="preserve">
      6. Результат оказания государственной услуги – </w:t>
      </w:r>
      <w:r>
        <w:rPr>
          <w:rFonts w:ascii="Times New Roman"/>
          <w:b w:val="false"/>
          <w:i w:val="false"/>
          <w:color w:val="000000"/>
          <w:sz w:val="28"/>
        </w:rPr>
        <w:t>удостоверение</w:t>
      </w:r>
      <w:r>
        <w:rPr>
          <w:rFonts w:ascii="Times New Roman"/>
          <w:b w:val="false"/>
          <w:i w:val="false"/>
          <w:color w:val="000000"/>
          <w:sz w:val="28"/>
        </w:rPr>
        <w:t>, дубликат удостоверения, при замене (обмене) удостоверения старого образца, на новое удостоверение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 (далее – удостоверение тракториста-машиниста).</w:t>
      </w:r>
    </w:p>
    <w:bookmarkEnd w:id="1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both"/>
      </w:pPr>
      <w:r>
        <w:rPr>
          <w:rFonts w:ascii="Times New Roman"/>
          <w:b w:val="false"/>
          <w:i w:val="false"/>
          <w:color w:val="000000"/>
          <w:sz w:val="28"/>
        </w:rPr>
        <w:t xml:space="preserve">
      На портале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 </w:t>
      </w:r>
    </w:p>
    <w:bookmarkStart w:name="z16" w:id="15"/>
    <w:p>
      <w:pPr>
        <w:spacing w:after="0"/>
        <w:ind w:left="0"/>
        <w:jc w:val="both"/>
      </w:pPr>
      <w:r>
        <w:rPr>
          <w:rFonts w:ascii="Times New Roman"/>
          <w:b w:val="false"/>
          <w:i w:val="false"/>
          <w:color w:val="000000"/>
          <w:sz w:val="28"/>
        </w:rPr>
        <w:t xml:space="preserve">
      7. Государственная услуга оказывается на платной основе физическим лицам (далее – услугополучатель). </w:t>
      </w:r>
    </w:p>
    <w:bookmarkEnd w:id="15"/>
    <w:p>
      <w:pPr>
        <w:spacing w:after="0"/>
        <w:ind w:left="0"/>
        <w:jc w:val="both"/>
      </w:pPr>
      <w:r>
        <w:rPr>
          <w:rFonts w:ascii="Times New Roman"/>
          <w:b w:val="false"/>
          <w:i w:val="false"/>
          <w:color w:val="000000"/>
          <w:sz w:val="28"/>
        </w:rPr>
        <w:t xml:space="preserve">
      За оказание государственной услуги услугополучатель оплачивает в бюджет государственную пошлину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(далее – Налоговый кодекс).</w:t>
      </w:r>
    </w:p>
    <w:p>
      <w:pPr>
        <w:spacing w:after="0"/>
        <w:ind w:left="0"/>
        <w:jc w:val="both"/>
      </w:pPr>
      <w:r>
        <w:rPr>
          <w:rFonts w:ascii="Times New Roman"/>
          <w:b w:val="false"/>
          <w:i w:val="false"/>
          <w:color w:val="000000"/>
          <w:sz w:val="28"/>
        </w:rPr>
        <w:t>
      Размер государственной пошлины составляет 50 процентов, установленного на день уплаты государственной пошлины.</w:t>
      </w:r>
    </w:p>
    <w:p>
      <w:pPr>
        <w:spacing w:after="0"/>
        <w:ind w:left="0"/>
        <w:jc w:val="both"/>
      </w:pPr>
      <w:r>
        <w:rPr>
          <w:rFonts w:ascii="Times New Roman"/>
          <w:b w:val="false"/>
          <w:i w:val="false"/>
          <w:color w:val="000000"/>
          <w:sz w:val="28"/>
        </w:rPr>
        <w:t>
      Оплата государственной пошлины осуществляется через банки второго уровня и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 (далее – ПШЭП), банки второго уровня.</w:t>
      </w:r>
    </w:p>
    <w:bookmarkStart w:name="z17" w:id="16"/>
    <w:p>
      <w:pPr>
        <w:spacing w:after="0"/>
        <w:ind w:left="0"/>
        <w:jc w:val="both"/>
      </w:pPr>
      <w:r>
        <w:rPr>
          <w:rFonts w:ascii="Times New Roman"/>
          <w:b w:val="false"/>
          <w:i w:val="false"/>
          <w:color w:val="000000"/>
          <w:sz w:val="28"/>
        </w:rPr>
        <w:t>
      8. График работы:</w:t>
      </w:r>
    </w:p>
    <w:bookmarkEnd w:id="16"/>
    <w:p>
      <w:pPr>
        <w:spacing w:after="0"/>
        <w:ind w:left="0"/>
        <w:jc w:val="both"/>
      </w:pPr>
      <w:r>
        <w:rPr>
          <w:rFonts w:ascii="Times New Roman"/>
          <w:b w:val="false"/>
          <w:i w:val="false"/>
          <w:color w:val="000000"/>
          <w:sz w:val="28"/>
        </w:rPr>
        <w:t xml:space="preserve">
      1) услугодателя – с понедельника по пятницу с 9.00 до 18.30 часов с перерывом на обед с 13.00 до 14.30 часов, кроме выходных и праздничных дней, согласно трудовому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 с 9.00 до 17.30 часов с перерывом на обед с 13.00 до 14.30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Start w:name="z18" w:id="17"/>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либо его представителя: </w:t>
      </w:r>
    </w:p>
    <w:bookmarkEnd w:id="17"/>
    <w:p>
      <w:pPr>
        <w:spacing w:after="0"/>
        <w:ind w:left="0"/>
        <w:jc w:val="both"/>
      </w:pPr>
      <w:r>
        <w:rPr>
          <w:rFonts w:ascii="Times New Roman"/>
          <w:b w:val="false"/>
          <w:i w:val="false"/>
          <w:color w:val="000000"/>
          <w:sz w:val="28"/>
        </w:rPr>
        <w:t>
      1) при обращении к услугодателю:</w:t>
      </w:r>
    </w:p>
    <w:p>
      <w:pPr>
        <w:spacing w:after="0"/>
        <w:ind w:left="0"/>
        <w:jc w:val="both"/>
      </w:pPr>
      <w:r>
        <w:rPr>
          <w:rFonts w:ascii="Times New Roman"/>
          <w:b w:val="false"/>
          <w:i w:val="false"/>
          <w:color w:val="000000"/>
          <w:sz w:val="28"/>
        </w:rPr>
        <w:t>
      для получения удостоверений категорий "А", "В" и "Г":</w:t>
      </w:r>
    </w:p>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копия свидетельства о прохождении обучения по программе соответствующих категорий или диплома, подтверждающего квалификацию "механизация сельского хозяйства" или тракториста-машиниста (оригинал предоставляется для сверки);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медицинская справка</w:t>
      </w:r>
      <w:r>
        <w:rPr>
          <w:rFonts w:ascii="Times New Roman"/>
          <w:b w:val="false"/>
          <w:i w:val="false"/>
          <w:color w:val="000000"/>
          <w:sz w:val="28"/>
        </w:rPr>
        <w:t xml:space="preserve"> по форме № 086/у, утвержденной приказом исполняющего обязанности Министра здравоохранения Республики Казахстан от 23 ноября 2010 года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 6697) (далее – медицинская справка);</w:t>
      </w:r>
    </w:p>
    <w:p>
      <w:pPr>
        <w:spacing w:after="0"/>
        <w:ind w:left="0"/>
        <w:jc w:val="both"/>
      </w:pPr>
      <w:r>
        <w:rPr>
          <w:rFonts w:ascii="Times New Roman"/>
          <w:b w:val="false"/>
          <w:i w:val="false"/>
          <w:color w:val="000000"/>
          <w:sz w:val="28"/>
        </w:rPr>
        <w:t xml:space="preserve">
      документ об уплате государственной пошлины за выдачу удостоверения, установленного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от 10 декабря 2008 года;</w:t>
      </w:r>
    </w:p>
    <w:p>
      <w:pPr>
        <w:spacing w:after="0"/>
        <w:ind w:left="0"/>
        <w:jc w:val="both"/>
      </w:pPr>
      <w:r>
        <w:rPr>
          <w:rFonts w:ascii="Times New Roman"/>
          <w:b w:val="false"/>
          <w:i w:val="false"/>
          <w:color w:val="000000"/>
          <w:sz w:val="28"/>
        </w:rPr>
        <w:t>
      фотографию размером 3,5х4,5 сантиметра с белым или цветным фоном;</w:t>
      </w:r>
    </w:p>
    <w:p>
      <w:pPr>
        <w:spacing w:after="0"/>
        <w:ind w:left="0"/>
        <w:jc w:val="both"/>
      </w:pPr>
      <w:r>
        <w:rPr>
          <w:rFonts w:ascii="Times New Roman"/>
          <w:b w:val="false"/>
          <w:i w:val="false"/>
          <w:color w:val="000000"/>
          <w:sz w:val="28"/>
        </w:rPr>
        <w:t>
      копия протокола экзаменационной комиссии учебной организации, за исключением лиц, окончивших учебные заведения высшего, технического и профессионального образования (специальные учебные заведения, средние профессиональные учебные заведения по специальности "механизация сельского хозяйства или тракторист-машинист") для получения удостоверения с категориями "Б" или "Д" необходимо соответствие требованиям настоящего подпункта;</w:t>
      </w:r>
    </w:p>
    <w:p>
      <w:pPr>
        <w:spacing w:after="0"/>
        <w:ind w:left="0"/>
        <w:jc w:val="both"/>
      </w:pPr>
      <w:r>
        <w:rPr>
          <w:rFonts w:ascii="Times New Roman"/>
          <w:b w:val="false"/>
          <w:i w:val="false"/>
          <w:color w:val="000000"/>
          <w:sz w:val="28"/>
        </w:rPr>
        <w:t>
      категории "Б" и (или) "Д" предоставляются трактористам-машинистам, имеющим удостоверение с разрешающими отметками в графах "А", "В" или "Г" (общий стаж работы на соответствующих машинах не менее шести месяцев) и сдавшим в экзаменационном пункте теоретический экзамен.</w:t>
      </w:r>
    </w:p>
    <w:p>
      <w:pPr>
        <w:spacing w:after="0"/>
        <w:ind w:left="0"/>
        <w:jc w:val="both"/>
      </w:pPr>
      <w:r>
        <w:rPr>
          <w:rFonts w:ascii="Times New Roman"/>
          <w:b w:val="false"/>
          <w:i w:val="false"/>
          <w:color w:val="000000"/>
          <w:sz w:val="28"/>
        </w:rPr>
        <w:t>
      Документом, подтверждающим стаж работы, может быть любой из документов, указанных в статье 35 Трудового кодекса Республики Казахстан от 23 ноября 2015 года;</w:t>
      </w:r>
    </w:p>
    <w:p>
      <w:pPr>
        <w:spacing w:after="0"/>
        <w:ind w:left="0"/>
        <w:jc w:val="both"/>
      </w:pPr>
      <w:r>
        <w:rPr>
          <w:rFonts w:ascii="Times New Roman"/>
          <w:b w:val="false"/>
          <w:i w:val="false"/>
          <w:color w:val="000000"/>
          <w:sz w:val="28"/>
        </w:rPr>
        <w:t>
      для получения удостоверения тракториста-машиниста с записью "управление снегоходами, квадроциклами разрешено" в графе "для особых отметок" в экзаменационный пункт представляются следующие документы при обращении к услугодателю:</w:t>
      </w:r>
    </w:p>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копия удостоверения с разрешающими категориями "А" и "В" или "Б" и "В", или водительское удостоверение с разрешающей категорией "А", или "А1", или "В1";</w:t>
      </w:r>
    </w:p>
    <w:p>
      <w:pPr>
        <w:spacing w:after="0"/>
        <w:ind w:left="0"/>
        <w:jc w:val="both"/>
      </w:pPr>
      <w:r>
        <w:rPr>
          <w:rFonts w:ascii="Times New Roman"/>
          <w:b w:val="false"/>
          <w:i w:val="false"/>
          <w:color w:val="000000"/>
          <w:sz w:val="28"/>
        </w:rPr>
        <w:t>
      квитанция об уплате государственной пошлины за выдачу удостоверения тракториста-машиниста;</w:t>
      </w:r>
    </w:p>
    <w:p>
      <w:pPr>
        <w:spacing w:after="0"/>
        <w:ind w:left="0"/>
        <w:jc w:val="both"/>
      </w:pPr>
      <w:r>
        <w:rPr>
          <w:rFonts w:ascii="Times New Roman"/>
          <w:b w:val="false"/>
          <w:i w:val="false"/>
          <w:color w:val="000000"/>
          <w:sz w:val="28"/>
        </w:rPr>
        <w:t>
      фотография размером 3,5 х 4,5 сантиметра с белым или цветным фоном.</w:t>
      </w:r>
    </w:p>
    <w:p>
      <w:pPr>
        <w:spacing w:after="0"/>
        <w:ind w:left="0"/>
        <w:jc w:val="both"/>
      </w:pPr>
      <w:r>
        <w:rPr>
          <w:rFonts w:ascii="Times New Roman"/>
          <w:b w:val="false"/>
          <w:i w:val="false"/>
          <w:color w:val="000000"/>
          <w:sz w:val="28"/>
        </w:rPr>
        <w:t>
      Замена (обмен) удостоверения тракториста-машиниста производится в течение двух рабочих дней со дня принятия документов экзаменационным пунктом и на основании требований, перечисленных в пункте 9 настоящего Стандарта.</w:t>
      </w:r>
    </w:p>
    <w:p>
      <w:pPr>
        <w:spacing w:after="0"/>
        <w:ind w:left="0"/>
        <w:jc w:val="both"/>
      </w:pPr>
      <w:r>
        <w:rPr>
          <w:rFonts w:ascii="Times New Roman"/>
          <w:b w:val="false"/>
          <w:i w:val="false"/>
          <w:color w:val="000000"/>
          <w:sz w:val="28"/>
        </w:rPr>
        <w:t>
      Ответственный исполнитель экзаменационного пункта в течение одного рабочего дня с момента получения документов заявителя проверяет полноту представленных документов.</w:t>
      </w:r>
    </w:p>
    <w:p>
      <w:pPr>
        <w:spacing w:after="0"/>
        <w:ind w:left="0"/>
        <w:jc w:val="both"/>
      </w:pPr>
      <w:r>
        <w:rPr>
          <w:rFonts w:ascii="Times New Roman"/>
          <w:b w:val="false"/>
          <w:i w:val="false"/>
          <w:color w:val="000000"/>
          <w:sz w:val="28"/>
        </w:rPr>
        <w:t>
      В случае установления фактов неполноты представленных документов, экзаменационный пункт направляет заявителю письменный мотивированный отказ в рассмотрении заявления.</w:t>
      </w:r>
    </w:p>
    <w:p>
      <w:pPr>
        <w:spacing w:after="0"/>
        <w:ind w:left="0"/>
        <w:jc w:val="both"/>
      </w:pPr>
      <w:r>
        <w:rPr>
          <w:rFonts w:ascii="Times New Roman"/>
          <w:b w:val="false"/>
          <w:i w:val="false"/>
          <w:color w:val="000000"/>
          <w:sz w:val="28"/>
        </w:rPr>
        <w:t>
      При замене (обмене) удостоверения старого образца, на новое удостоверение переносятся и проставляются разрешающие категории с учетом следующего порядка:</w:t>
      </w:r>
    </w:p>
    <w:p>
      <w:pPr>
        <w:spacing w:after="0"/>
        <w:ind w:left="0"/>
        <w:jc w:val="both"/>
      </w:pPr>
      <w:r>
        <w:rPr>
          <w:rFonts w:ascii="Times New Roman"/>
          <w:b w:val="false"/>
          <w:i w:val="false"/>
          <w:color w:val="000000"/>
          <w:sz w:val="28"/>
        </w:rPr>
        <w:t>
      категории "А", "Б", "В", "Г", "Д", "Е" в удостоверении тракториста-машиниста старого образца соответствуют категориям "А", "Б", "В", "Г", "Д" в новом удостоверении;</w:t>
      </w:r>
    </w:p>
    <w:p>
      <w:pPr>
        <w:spacing w:after="0"/>
        <w:ind w:left="0"/>
        <w:jc w:val="both"/>
      </w:pPr>
      <w:r>
        <w:rPr>
          <w:rFonts w:ascii="Times New Roman"/>
          <w:b w:val="false"/>
          <w:i w:val="false"/>
          <w:color w:val="000000"/>
          <w:sz w:val="28"/>
        </w:rPr>
        <w:t>
      удостоверение тракториста-машиниста 3 класса соответствует удостоверению с категориями "А", "В", "Г" нового образца;</w:t>
      </w:r>
    </w:p>
    <w:p>
      <w:pPr>
        <w:spacing w:after="0"/>
        <w:ind w:left="0"/>
        <w:jc w:val="both"/>
      </w:pPr>
      <w:r>
        <w:rPr>
          <w:rFonts w:ascii="Times New Roman"/>
          <w:b w:val="false"/>
          <w:i w:val="false"/>
          <w:color w:val="000000"/>
          <w:sz w:val="28"/>
        </w:rPr>
        <w:t>
      удостоверение тракториста-машиниста 2 класса соответствует удостоверению с категориями "А", "Б", "В", "Г", нового образца;</w:t>
      </w:r>
    </w:p>
    <w:p>
      <w:pPr>
        <w:spacing w:after="0"/>
        <w:ind w:left="0"/>
        <w:jc w:val="both"/>
      </w:pPr>
      <w:r>
        <w:rPr>
          <w:rFonts w:ascii="Times New Roman"/>
          <w:b w:val="false"/>
          <w:i w:val="false"/>
          <w:color w:val="000000"/>
          <w:sz w:val="28"/>
        </w:rPr>
        <w:t>
      удостоверение тракториста-машиниста 1 класса соответствует удостоверению с категориями "А", "Б", "В", "Г", "Д" нового образца;</w:t>
      </w:r>
    </w:p>
    <w:p>
      <w:pPr>
        <w:spacing w:after="0"/>
        <w:ind w:left="0"/>
        <w:jc w:val="both"/>
      </w:pPr>
      <w:r>
        <w:rPr>
          <w:rFonts w:ascii="Times New Roman"/>
          <w:b w:val="false"/>
          <w:i w:val="false"/>
          <w:color w:val="000000"/>
          <w:sz w:val="28"/>
        </w:rPr>
        <w:t>
      удостоверение тракториста-машиниста К-701 "Кировец" соответствует удостоверению категории "Б" нового образца;</w:t>
      </w:r>
    </w:p>
    <w:p>
      <w:pPr>
        <w:spacing w:after="0"/>
        <w:ind w:left="0"/>
        <w:jc w:val="both"/>
      </w:pPr>
      <w:r>
        <w:rPr>
          <w:rFonts w:ascii="Times New Roman"/>
          <w:b w:val="false"/>
          <w:i w:val="false"/>
          <w:color w:val="000000"/>
          <w:sz w:val="28"/>
        </w:rPr>
        <w:t>
      удостоверение механизатора сельского хозяйства с указанием специальности "комбайнер" соответствует удостоверению категории "Г" нового образца;</w:t>
      </w:r>
    </w:p>
    <w:p>
      <w:pPr>
        <w:spacing w:after="0"/>
        <w:ind w:left="0"/>
        <w:jc w:val="both"/>
      </w:pPr>
      <w:r>
        <w:rPr>
          <w:rFonts w:ascii="Times New Roman"/>
          <w:b w:val="false"/>
          <w:i w:val="false"/>
          <w:color w:val="000000"/>
          <w:sz w:val="28"/>
        </w:rPr>
        <w:t>
      удостоверение механизатора сельского хозяйства с указанием специальности "тракторист" соответствует удостоверению образца с категориями "А", "В".</w:t>
      </w:r>
    </w:p>
    <w:p>
      <w:pPr>
        <w:spacing w:after="0"/>
        <w:ind w:left="0"/>
        <w:jc w:val="both"/>
      </w:pPr>
      <w:r>
        <w:rPr>
          <w:rFonts w:ascii="Times New Roman"/>
          <w:b w:val="false"/>
          <w:i w:val="false"/>
          <w:color w:val="000000"/>
          <w:sz w:val="28"/>
        </w:rPr>
        <w:t>
      При замене (обмене) удостоверения во вновь выдаваемом удостоверении в графе "Для особых отметок" проставляются серия, номер и дата выдачи прежнего удостоверения.</w:t>
      </w:r>
    </w:p>
    <w:p>
      <w:pPr>
        <w:spacing w:after="0"/>
        <w:ind w:left="0"/>
        <w:jc w:val="both"/>
      </w:pPr>
      <w:r>
        <w:rPr>
          <w:rFonts w:ascii="Times New Roman"/>
          <w:b w:val="false"/>
          <w:i w:val="false"/>
          <w:color w:val="000000"/>
          <w:sz w:val="28"/>
        </w:rPr>
        <w:t>
      При утере удостоверения новое удостоверение с отметкой "Дубликат" выдается:</w:t>
      </w:r>
    </w:p>
    <w:p>
      <w:pPr>
        <w:spacing w:after="0"/>
        <w:ind w:left="0"/>
        <w:jc w:val="both"/>
      </w:pPr>
      <w:r>
        <w:rPr>
          <w:rFonts w:ascii="Times New Roman"/>
          <w:b w:val="false"/>
          <w:i w:val="false"/>
          <w:color w:val="000000"/>
          <w:sz w:val="28"/>
        </w:rPr>
        <w:t>
      в течение двух рабочих дней с момента принятия документов заявителя лицам, зарегистрированным по местожительству, на основании документов, перечисленных в пункте 9 настоящего Стандарта и справки органа внутренних дел о том, что на основании решений суда среди лишенных не значится, за исключением восьмого абзаца подпункта 1) пункта 9 настоящего Стандарта;</w:t>
      </w:r>
    </w:p>
    <w:p>
      <w:pPr>
        <w:spacing w:after="0"/>
        <w:ind w:left="0"/>
        <w:jc w:val="both"/>
      </w:pPr>
      <w:r>
        <w:rPr>
          <w:rFonts w:ascii="Times New Roman"/>
          <w:b w:val="false"/>
          <w:i w:val="false"/>
          <w:color w:val="000000"/>
          <w:sz w:val="28"/>
        </w:rPr>
        <w:t>
      в течение пятнадцати рабочих дней с момента принятия документов от заявителя, в случае отсутствия сведения о выдаче удостоверения по месту обращения заявителя, на основании записи книги выдачи удостоверения экзаменационного пункта, выдавшего удостоверение, с соблюдением требований пункта 9, за исключением абзацев четвертого и восьмого подпункта 1) пункта 9 настоящего Стандарта.</w:t>
      </w:r>
    </w:p>
    <w:p>
      <w:pPr>
        <w:spacing w:after="0"/>
        <w:ind w:left="0"/>
        <w:jc w:val="both"/>
      </w:pPr>
      <w:r>
        <w:rPr>
          <w:rFonts w:ascii="Times New Roman"/>
          <w:b w:val="false"/>
          <w:i w:val="false"/>
          <w:color w:val="000000"/>
          <w:sz w:val="28"/>
        </w:rPr>
        <w:t>
      Уточнение записи книги выдачи удостоверения осуществляется экзаменационным пунктом по обращению заявителя путем запроса в экзаменационный пункт, выдавший удостоверение.</w:t>
      </w:r>
    </w:p>
    <w:p>
      <w:pPr>
        <w:spacing w:after="0"/>
        <w:ind w:left="0"/>
        <w:jc w:val="both"/>
      </w:pPr>
      <w:r>
        <w:rPr>
          <w:rFonts w:ascii="Times New Roman"/>
          <w:b w:val="false"/>
          <w:i w:val="false"/>
          <w:color w:val="000000"/>
          <w:sz w:val="28"/>
        </w:rPr>
        <w:t>
      В случаях установления изъятия удостоверения за совершение административного правонарушения в органах внутренних дел или лишения на основании решения суда, выдача дубликата не производится, о чем представляется письменный мотивированный отказ.</w:t>
      </w:r>
    </w:p>
    <w:p>
      <w:pPr>
        <w:spacing w:after="0"/>
        <w:ind w:left="0"/>
        <w:jc w:val="both"/>
      </w:pPr>
      <w:r>
        <w:rPr>
          <w:rFonts w:ascii="Times New Roman"/>
          <w:b w:val="false"/>
          <w:i w:val="false"/>
          <w:color w:val="000000"/>
          <w:sz w:val="28"/>
        </w:rPr>
        <w:t>
      Обмен иностранным гражданам и лицам без гражданства удостоверений производится на основании представления в экзаменационный пункт оригиналов удостоверений и их заверенного перевода на государственном или русском языках, документа, удостоверяющего личность (паспорт, удостоверение личности), (оригинал возвращается после сверки), зарегистрированных в органах внутренних дел, после прохождения медицинского освидетельствования, оплаты государственной пошлины за выдачу удостоверения тракториста-машиниста и сдачи теоретического экзамена.</w:t>
      </w:r>
    </w:p>
    <w:p>
      <w:pPr>
        <w:spacing w:after="0"/>
        <w:ind w:left="0"/>
        <w:jc w:val="both"/>
      </w:pPr>
      <w:r>
        <w:rPr>
          <w:rFonts w:ascii="Times New Roman"/>
          <w:b w:val="false"/>
          <w:i w:val="false"/>
          <w:color w:val="000000"/>
          <w:sz w:val="28"/>
        </w:rPr>
        <w:t>
      При этом выдается удостоверение на право управления категориями машин, которые были разрешены в национальном удостоверении тракториста-машиниста и соответствуют требованиям настоящего пункта, на срок действия въездных документов. Национальное удостоверение тракториста-машиниста хранится в экзаменационном пункте и возвращается владельцу по его заявлению и после сдачи ранее выданного удостоверения Республики Казахстан в течение одного рабочего дня.</w:t>
      </w:r>
    </w:p>
    <w:p>
      <w:pPr>
        <w:spacing w:after="0"/>
        <w:ind w:left="0"/>
        <w:jc w:val="both"/>
      </w:pPr>
      <w:r>
        <w:rPr>
          <w:rFonts w:ascii="Times New Roman"/>
          <w:b w:val="false"/>
          <w:i w:val="false"/>
          <w:color w:val="000000"/>
          <w:sz w:val="28"/>
        </w:rPr>
        <w:t>
      При отсутствии у иностранных граждан и лиц без гражданства национальных удостоверений удостоверение тракториста-машиниста Республики Казахстан выдается им на общих основаниях, если срок пребывания в Республике Казахстан превышает шесть месяцев;</w:t>
      </w:r>
    </w:p>
    <w:p>
      <w:pPr>
        <w:spacing w:after="0"/>
        <w:ind w:left="0"/>
        <w:jc w:val="both"/>
      </w:pPr>
      <w:r>
        <w:rPr>
          <w:rFonts w:ascii="Times New Roman"/>
          <w:b w:val="false"/>
          <w:i w:val="false"/>
          <w:color w:val="000000"/>
          <w:sz w:val="28"/>
        </w:rPr>
        <w:t>
      2) при обращении на портал:</w:t>
      </w:r>
    </w:p>
    <w:p>
      <w:pPr>
        <w:spacing w:after="0"/>
        <w:ind w:left="0"/>
        <w:jc w:val="both"/>
      </w:pPr>
      <w:r>
        <w:rPr>
          <w:rFonts w:ascii="Times New Roman"/>
          <w:b w:val="false"/>
          <w:i w:val="false"/>
          <w:color w:val="000000"/>
          <w:sz w:val="28"/>
        </w:rPr>
        <w:t>
      для получения удостоверений "А", "В" и "Г":</w:t>
      </w:r>
    </w:p>
    <w:p>
      <w:pPr>
        <w:spacing w:after="0"/>
        <w:ind w:left="0"/>
        <w:jc w:val="both"/>
      </w:pPr>
      <w:r>
        <w:rPr>
          <w:rFonts w:ascii="Times New Roman"/>
          <w:b w:val="false"/>
          <w:i w:val="false"/>
          <w:color w:val="000000"/>
          <w:sz w:val="28"/>
        </w:rPr>
        <w:t xml:space="preserve">
      заявление в форме электронного документа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xml:space="preserve">
      электронная копия </w:t>
      </w:r>
      <w:r>
        <w:rPr>
          <w:rFonts w:ascii="Times New Roman"/>
          <w:b w:val="false"/>
          <w:i w:val="false"/>
          <w:color w:val="000000"/>
          <w:sz w:val="28"/>
        </w:rPr>
        <w:t>свидетельства</w:t>
      </w:r>
      <w:r>
        <w:rPr>
          <w:rFonts w:ascii="Times New Roman"/>
          <w:b w:val="false"/>
          <w:i w:val="false"/>
          <w:color w:val="000000"/>
          <w:sz w:val="28"/>
        </w:rPr>
        <w:t xml:space="preserve"> о прохождении обучения по программе соответствующих категорий или оригинал и копию диплома, подтверждающего квалификацию "механизация сельского хозяйства";</w:t>
      </w:r>
    </w:p>
    <w:p>
      <w:pPr>
        <w:spacing w:after="0"/>
        <w:ind w:left="0"/>
        <w:jc w:val="both"/>
      </w:pPr>
      <w:r>
        <w:rPr>
          <w:rFonts w:ascii="Times New Roman"/>
          <w:b w:val="false"/>
          <w:i w:val="false"/>
          <w:color w:val="000000"/>
          <w:sz w:val="28"/>
        </w:rPr>
        <w:t xml:space="preserve">
      электронная копия </w:t>
      </w:r>
      <w:r>
        <w:rPr>
          <w:rFonts w:ascii="Times New Roman"/>
          <w:b w:val="false"/>
          <w:i w:val="false"/>
          <w:color w:val="000000"/>
          <w:sz w:val="28"/>
        </w:rPr>
        <w:t>медицинской справки</w:t>
      </w:r>
      <w:r>
        <w:rPr>
          <w:rFonts w:ascii="Times New Roman"/>
          <w:b w:val="false"/>
          <w:i w:val="false"/>
          <w:color w:val="000000"/>
          <w:sz w:val="28"/>
        </w:rPr>
        <w:t>;</w:t>
      </w:r>
    </w:p>
    <w:p>
      <w:pPr>
        <w:spacing w:after="0"/>
        <w:ind w:left="0"/>
        <w:jc w:val="both"/>
      </w:pPr>
      <w:r>
        <w:rPr>
          <w:rFonts w:ascii="Times New Roman"/>
          <w:b w:val="false"/>
          <w:i w:val="false"/>
          <w:color w:val="000000"/>
          <w:sz w:val="28"/>
        </w:rPr>
        <w:t>
      электронная копия документа об оплате государственной пошлины за выдачу удостоверения, установленного Налоговым кодексом, за исключением оплаты через ПШЭП;</w:t>
      </w:r>
    </w:p>
    <w:p>
      <w:pPr>
        <w:spacing w:after="0"/>
        <w:ind w:left="0"/>
        <w:jc w:val="both"/>
      </w:pPr>
      <w:r>
        <w:rPr>
          <w:rFonts w:ascii="Times New Roman"/>
          <w:b w:val="false"/>
          <w:i w:val="false"/>
          <w:color w:val="000000"/>
          <w:sz w:val="28"/>
        </w:rPr>
        <w:t xml:space="preserve">
      электронная копия </w:t>
      </w:r>
      <w:r>
        <w:rPr>
          <w:rFonts w:ascii="Times New Roman"/>
          <w:b w:val="false"/>
          <w:i w:val="false"/>
          <w:color w:val="000000"/>
          <w:sz w:val="28"/>
        </w:rPr>
        <w:t>протокола</w:t>
      </w:r>
      <w:r>
        <w:rPr>
          <w:rFonts w:ascii="Times New Roman"/>
          <w:b w:val="false"/>
          <w:i w:val="false"/>
          <w:color w:val="000000"/>
          <w:sz w:val="28"/>
        </w:rPr>
        <w:t xml:space="preserve"> экзаменационной комиссии учебной организации, за исключением лиц, окончивших учебные заведения высшего, технического и профессионального образования (специальные учебные заведения, средние профессиональные учебные заведения) по специальности "механизация сельского хозяйства";</w:t>
      </w:r>
    </w:p>
    <w:p>
      <w:pPr>
        <w:spacing w:after="0"/>
        <w:ind w:left="0"/>
        <w:jc w:val="both"/>
      </w:pPr>
      <w:r>
        <w:rPr>
          <w:rFonts w:ascii="Times New Roman"/>
          <w:b w:val="false"/>
          <w:i w:val="false"/>
          <w:color w:val="000000"/>
          <w:sz w:val="28"/>
        </w:rPr>
        <w:t>
      фотография размером 3,5 х 4,5 сантиметра с белым или цветным фоном (предоставляется услугодателю при обращении за получением результата государственной услуги);</w:t>
      </w:r>
    </w:p>
    <w:p>
      <w:pPr>
        <w:spacing w:after="0"/>
        <w:ind w:left="0"/>
        <w:jc w:val="both"/>
      </w:pPr>
      <w:r>
        <w:rPr>
          <w:rFonts w:ascii="Times New Roman"/>
          <w:b w:val="false"/>
          <w:i w:val="false"/>
          <w:color w:val="000000"/>
          <w:sz w:val="28"/>
        </w:rPr>
        <w:t>
      для получения удостоверения категорий "Б", "Д" дополнительно:</w:t>
      </w:r>
    </w:p>
    <w:p>
      <w:pPr>
        <w:spacing w:after="0"/>
        <w:ind w:left="0"/>
        <w:jc w:val="both"/>
      </w:pPr>
      <w:r>
        <w:rPr>
          <w:rFonts w:ascii="Times New Roman"/>
          <w:b w:val="false"/>
          <w:i w:val="false"/>
          <w:color w:val="000000"/>
          <w:sz w:val="28"/>
        </w:rPr>
        <w:t xml:space="preserve">
      электронная копия </w:t>
      </w:r>
      <w:r>
        <w:rPr>
          <w:rFonts w:ascii="Times New Roman"/>
          <w:b w:val="false"/>
          <w:i w:val="false"/>
          <w:color w:val="000000"/>
          <w:sz w:val="28"/>
        </w:rPr>
        <w:t>документа</w:t>
      </w:r>
      <w:r>
        <w:rPr>
          <w:rFonts w:ascii="Times New Roman"/>
          <w:b w:val="false"/>
          <w:i w:val="false"/>
          <w:color w:val="000000"/>
          <w:sz w:val="28"/>
        </w:rPr>
        <w:t>, подтверждающая общий стаж работы на соответствующих машинах не менее шести месяцев;</w:t>
      </w:r>
    </w:p>
    <w:p>
      <w:pPr>
        <w:spacing w:after="0"/>
        <w:ind w:left="0"/>
        <w:jc w:val="both"/>
      </w:pPr>
      <w:r>
        <w:rPr>
          <w:rFonts w:ascii="Times New Roman"/>
          <w:b w:val="false"/>
          <w:i w:val="false"/>
          <w:color w:val="000000"/>
          <w:sz w:val="28"/>
        </w:rPr>
        <w:t>
      при замене (обмене) удостоверения старого образца, на новое удостоверение:</w:t>
      </w:r>
    </w:p>
    <w:p>
      <w:pPr>
        <w:spacing w:after="0"/>
        <w:ind w:left="0"/>
        <w:jc w:val="both"/>
      </w:pPr>
      <w:r>
        <w:rPr>
          <w:rFonts w:ascii="Times New Roman"/>
          <w:b w:val="false"/>
          <w:i w:val="false"/>
          <w:color w:val="000000"/>
          <w:sz w:val="28"/>
        </w:rPr>
        <w:t xml:space="preserve">
      заявление в форме электронного документа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xml:space="preserve">
      электронная копия </w:t>
      </w:r>
      <w:r>
        <w:rPr>
          <w:rFonts w:ascii="Times New Roman"/>
          <w:b w:val="false"/>
          <w:i w:val="false"/>
          <w:color w:val="000000"/>
          <w:sz w:val="28"/>
        </w:rPr>
        <w:t>медицинской справки</w:t>
      </w:r>
      <w:r>
        <w:rPr>
          <w:rFonts w:ascii="Times New Roman"/>
          <w:b w:val="false"/>
          <w:i w:val="false"/>
          <w:color w:val="000000"/>
          <w:sz w:val="28"/>
        </w:rPr>
        <w:t>;</w:t>
      </w:r>
    </w:p>
    <w:p>
      <w:pPr>
        <w:spacing w:after="0"/>
        <w:ind w:left="0"/>
        <w:jc w:val="both"/>
      </w:pPr>
      <w:r>
        <w:rPr>
          <w:rFonts w:ascii="Times New Roman"/>
          <w:b w:val="false"/>
          <w:i w:val="false"/>
          <w:color w:val="000000"/>
          <w:sz w:val="28"/>
        </w:rPr>
        <w:t>
      электронная копия документа об оплате государственной пошлины за выдачу удостоверения, установленного Налоговым кодексом, за исключением оплаты через ПШЭП;</w:t>
      </w:r>
    </w:p>
    <w:p>
      <w:pPr>
        <w:spacing w:after="0"/>
        <w:ind w:left="0"/>
        <w:jc w:val="both"/>
      </w:pPr>
      <w:r>
        <w:rPr>
          <w:rFonts w:ascii="Times New Roman"/>
          <w:b w:val="false"/>
          <w:i w:val="false"/>
          <w:color w:val="000000"/>
          <w:sz w:val="28"/>
        </w:rPr>
        <w:t>
      фотография размером 3,5 х 4,5 сантиметра с белым или цветным фоном (предоставляется услугодателю при обращении за получением результата государственной услуги);</w:t>
      </w:r>
    </w:p>
    <w:p>
      <w:pPr>
        <w:spacing w:after="0"/>
        <w:ind w:left="0"/>
        <w:jc w:val="both"/>
      </w:pPr>
      <w:r>
        <w:rPr>
          <w:rFonts w:ascii="Times New Roman"/>
          <w:b w:val="false"/>
          <w:i w:val="false"/>
          <w:color w:val="000000"/>
          <w:sz w:val="28"/>
        </w:rPr>
        <w:t>
      при получении дубликата удостоверения:</w:t>
      </w:r>
    </w:p>
    <w:p>
      <w:pPr>
        <w:spacing w:after="0"/>
        <w:ind w:left="0"/>
        <w:jc w:val="both"/>
      </w:pPr>
      <w:r>
        <w:rPr>
          <w:rFonts w:ascii="Times New Roman"/>
          <w:b w:val="false"/>
          <w:i w:val="false"/>
          <w:color w:val="000000"/>
          <w:sz w:val="28"/>
        </w:rPr>
        <w:t>
      заявление в форме электронного документа по форме согласно приложению к настоящему стандарту с указанием причины;</w:t>
      </w:r>
    </w:p>
    <w:p>
      <w:pPr>
        <w:spacing w:after="0"/>
        <w:ind w:left="0"/>
        <w:jc w:val="both"/>
      </w:pPr>
      <w:r>
        <w:rPr>
          <w:rFonts w:ascii="Times New Roman"/>
          <w:b w:val="false"/>
          <w:i w:val="false"/>
          <w:color w:val="000000"/>
          <w:sz w:val="28"/>
        </w:rPr>
        <w:t xml:space="preserve">
      электронная копия </w:t>
      </w:r>
      <w:r>
        <w:rPr>
          <w:rFonts w:ascii="Times New Roman"/>
          <w:b w:val="false"/>
          <w:i w:val="false"/>
          <w:color w:val="000000"/>
          <w:sz w:val="28"/>
        </w:rPr>
        <w:t>медицинской справки</w:t>
      </w:r>
      <w:r>
        <w:rPr>
          <w:rFonts w:ascii="Times New Roman"/>
          <w:b w:val="false"/>
          <w:i w:val="false"/>
          <w:color w:val="000000"/>
          <w:sz w:val="28"/>
        </w:rPr>
        <w:t>;</w:t>
      </w:r>
    </w:p>
    <w:p>
      <w:pPr>
        <w:spacing w:after="0"/>
        <w:ind w:left="0"/>
        <w:jc w:val="both"/>
      </w:pPr>
      <w:r>
        <w:rPr>
          <w:rFonts w:ascii="Times New Roman"/>
          <w:b w:val="false"/>
          <w:i w:val="false"/>
          <w:color w:val="000000"/>
          <w:sz w:val="28"/>
        </w:rPr>
        <w:t>
      электронная копия документа об оплате государственной пошлины за выдачу удостоверения, установленного Налоговым кодексом, за исключением оплаты через ПШЭП;</w:t>
      </w:r>
    </w:p>
    <w:p>
      <w:pPr>
        <w:spacing w:after="0"/>
        <w:ind w:left="0"/>
        <w:jc w:val="both"/>
      </w:pPr>
      <w:r>
        <w:rPr>
          <w:rFonts w:ascii="Times New Roman"/>
          <w:b w:val="false"/>
          <w:i w:val="false"/>
          <w:color w:val="000000"/>
          <w:sz w:val="28"/>
        </w:rPr>
        <w:t>
      фотография размером 3,5 х 4,5 сантиметра с белым или цветным фоном (предоставляется услугодателю при обращении за получением результата государственной услуги);</w:t>
      </w:r>
    </w:p>
    <w:p>
      <w:pPr>
        <w:spacing w:after="0"/>
        <w:ind w:left="0"/>
        <w:jc w:val="both"/>
      </w:pPr>
      <w:r>
        <w:rPr>
          <w:rFonts w:ascii="Times New Roman"/>
          <w:b w:val="false"/>
          <w:i w:val="false"/>
          <w:color w:val="000000"/>
          <w:sz w:val="28"/>
        </w:rPr>
        <w:t>
      электронная копия справки органа внутренних дел о том, что на основании решений суда среди лишенных не значится.</w:t>
      </w:r>
    </w:p>
    <w:p>
      <w:pPr>
        <w:spacing w:after="0"/>
        <w:ind w:left="0"/>
        <w:jc w:val="both"/>
      </w:pPr>
      <w:r>
        <w:rPr>
          <w:rFonts w:ascii="Times New Roman"/>
          <w:b w:val="false"/>
          <w:i w:val="false"/>
          <w:color w:val="000000"/>
          <w:sz w:val="28"/>
        </w:rPr>
        <w:t>
      В случаях установления изъятия удостоверения за совершение административного правонарушения в органах внутренних дел или лишения на основании решения суда, выдача дубликата не производится, о чем представляется письменный мотивированный отказ.</w:t>
      </w:r>
    </w:p>
    <w:p>
      <w:pPr>
        <w:spacing w:after="0"/>
        <w:ind w:left="0"/>
        <w:jc w:val="both"/>
      </w:pPr>
      <w:r>
        <w:rPr>
          <w:rFonts w:ascii="Times New Roman"/>
          <w:b w:val="false"/>
          <w:i w:val="false"/>
          <w:color w:val="000000"/>
          <w:sz w:val="28"/>
        </w:rPr>
        <w:t>
      Сведения о документе, удостоверяющем личность, об оплате государственной пошлины (при оплате через ПШЭП), о ранее выданном удостоверении тракториста-машиниста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сдаче услугополучателем всех необходимых документов:</w:t>
      </w:r>
    </w:p>
    <w:p>
      <w:pPr>
        <w:spacing w:after="0"/>
        <w:ind w:left="0"/>
        <w:jc w:val="both"/>
      </w:pP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с указанием даты и времени приема пакета документов;</w:t>
      </w:r>
    </w:p>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сельского хозяйства РК от 08.04.2016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8"/>
    <w:p>
      <w:pPr>
        <w:spacing w:after="0"/>
        <w:ind w:left="0"/>
        <w:jc w:val="both"/>
      </w:pPr>
      <w:r>
        <w:rPr>
          <w:rFonts w:ascii="Times New Roman"/>
          <w:b w:val="false"/>
          <w:i w:val="false"/>
          <w:color w:val="ff0000"/>
          <w:sz w:val="28"/>
        </w:rPr>
        <w:t xml:space="preserve">
      Сноска. Заголовок главы 3 в редакции приказа Заместителя Премьер-Министра РК - Министра сельского хозяйства РК от 29.10.2018 </w:t>
      </w:r>
      <w:r>
        <w:rPr>
          <w:rFonts w:ascii="Times New Roman"/>
          <w:b w:val="false"/>
          <w:i w:val="false"/>
          <w:color w:val="ff0000"/>
          <w:sz w:val="28"/>
        </w:rPr>
        <w:t>№ 438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19"/>
    <w:p>
      <w:pPr>
        <w:spacing w:after="0"/>
        <w:ind w:left="0"/>
        <w:jc w:val="both"/>
      </w:pPr>
      <w:r>
        <w:rPr>
          <w:rFonts w:ascii="Times New Roman"/>
          <w:b w:val="false"/>
          <w:i w:val="false"/>
          <w:color w:val="000000"/>
          <w:sz w:val="28"/>
        </w:rPr>
        <w:t>
      10.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соответствующего услугодателя по адресам, указанным в пункте 13 настоящего стандарта.</w:t>
      </w:r>
    </w:p>
    <w:bookmarkEnd w:id="19"/>
    <w:p>
      <w:pPr>
        <w:spacing w:after="0"/>
        <w:ind w:left="0"/>
        <w:jc w:val="both"/>
      </w:pPr>
      <w:r>
        <w:rPr>
          <w:rFonts w:ascii="Times New Roman"/>
          <w:b w:val="false"/>
          <w:i w:val="false"/>
          <w:color w:val="000000"/>
          <w:sz w:val="28"/>
        </w:rPr>
        <w:t xml:space="preserve">
      Жалоба подается в письменной форме по почте или в электронном виде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либо нарочно через канцелярию услугодателя.</w:t>
      </w:r>
    </w:p>
    <w:p>
      <w:pPr>
        <w:spacing w:after="0"/>
        <w:ind w:left="0"/>
        <w:jc w:val="both"/>
      </w:pPr>
      <w:r>
        <w:rPr>
          <w:rFonts w:ascii="Times New Roman"/>
          <w:b w:val="false"/>
          <w:i w:val="false"/>
          <w:color w:val="000000"/>
          <w:sz w:val="28"/>
        </w:rPr>
        <w:t>
      Жалоба подписывается услугополучателем, в которой указывается его фамилия, имя, отчество (при его наличии), почтовый адрес.</w:t>
      </w:r>
    </w:p>
    <w:p>
      <w:pPr>
        <w:spacing w:after="0"/>
        <w:ind w:left="0"/>
        <w:jc w:val="both"/>
      </w:pPr>
      <w:r>
        <w:rPr>
          <w:rFonts w:ascii="Times New Roman"/>
          <w:b w:val="false"/>
          <w:i w:val="false"/>
          <w:color w:val="000000"/>
          <w:sz w:val="28"/>
        </w:rPr>
        <w:t>
      Принятая жалоба регистрируется в журналах учета жалоб и обращений физических и юридических лиц услугодателя. Документом, подтверждающим принятие жалобы, является талон, с указанием даты и времени, фамилии и инициалов лица, принявшего жалобу, а также срока и места получения ответа на поданную жалобу и контактные данные должностных лиц, у которых можно узнать о ходе рассмотрения жалобы.</w:t>
      </w:r>
    </w:p>
    <w:p>
      <w:pPr>
        <w:spacing w:after="0"/>
        <w:ind w:left="0"/>
        <w:jc w:val="both"/>
      </w:pPr>
      <w:r>
        <w:rPr>
          <w:rFonts w:ascii="Times New Roman"/>
          <w:b w:val="false"/>
          <w:i w:val="false"/>
          <w:color w:val="000000"/>
          <w:sz w:val="28"/>
        </w:rPr>
        <w:t xml:space="preserve">
      При обращении через портал информацию о порядке обжалования можно получить по телефону </w:t>
      </w:r>
      <w:r>
        <w:rPr>
          <w:rFonts w:ascii="Times New Roman"/>
          <w:b w:val="false"/>
          <w:i w:val="false"/>
          <w:color w:val="000000"/>
          <w:sz w:val="28"/>
        </w:rPr>
        <w:t>единого контакт-центра</w:t>
      </w:r>
      <w:r>
        <w:rPr>
          <w:rFonts w:ascii="Times New Roman"/>
          <w:b w:val="false"/>
          <w:i w:val="false"/>
          <w:color w:val="000000"/>
          <w:sz w:val="28"/>
        </w:rPr>
        <w:t xml:space="preserve">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 почте либо выдается нарочно в канцелярии услугодателя.</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его регистрации.</w:t>
      </w:r>
    </w:p>
    <w:bookmarkStart w:name="z21" w:id="20"/>
    <w:p>
      <w:pPr>
        <w:spacing w:after="0"/>
        <w:ind w:left="0"/>
        <w:jc w:val="both"/>
      </w:pPr>
      <w:r>
        <w:rPr>
          <w:rFonts w:ascii="Times New Roman"/>
          <w:b w:val="false"/>
          <w:i w:val="false"/>
          <w:color w:val="000000"/>
          <w:sz w:val="28"/>
        </w:rPr>
        <w:t xml:space="preserve">
      11. В случае несогласия с результатами оказанной государственной услуги услугополучатель обращается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15 апреля 2013 года "О государственных услугах".</w:t>
      </w:r>
    </w:p>
    <w:bookmarkEnd w:id="20"/>
    <w:bookmarkStart w:name="z22" w:id="2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21"/>
    <w:p>
      <w:pPr>
        <w:spacing w:after="0"/>
        <w:ind w:left="0"/>
        <w:jc w:val="both"/>
      </w:pPr>
      <w:r>
        <w:rPr>
          <w:rFonts w:ascii="Times New Roman"/>
          <w:b w:val="false"/>
          <w:i w:val="false"/>
          <w:color w:val="ff0000"/>
          <w:sz w:val="28"/>
        </w:rPr>
        <w:t xml:space="preserve">
      Сноска. Заголовок главы 4 в редакции приказа Заместителя Премьер-Министра РК - Министра сельского хозяйства РК от 29.10.2018 </w:t>
      </w:r>
      <w:r>
        <w:rPr>
          <w:rFonts w:ascii="Times New Roman"/>
          <w:b w:val="false"/>
          <w:i w:val="false"/>
          <w:color w:val="ff0000"/>
          <w:sz w:val="28"/>
        </w:rPr>
        <w:t>№ 438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22"/>
    <w:p>
      <w:pPr>
        <w:spacing w:after="0"/>
        <w:ind w:left="0"/>
        <w:jc w:val="both"/>
      </w:pPr>
      <w:r>
        <w:rPr>
          <w:rFonts w:ascii="Times New Roman"/>
          <w:b w:val="false"/>
          <w:i w:val="false"/>
          <w:color w:val="000000"/>
          <w:sz w:val="28"/>
        </w:rPr>
        <w:t>
      12. При оказании государственной услуги создаются условия для ожидания и подготовки необходимых документов (кресла для ожидания, места для заполнения документов оснащаются стендами с перечнем необходимых документов и образцами их заполнения.</w:t>
      </w:r>
    </w:p>
    <w:bookmarkEnd w:id="22"/>
    <w:bookmarkStart w:name="z24" w:id="23"/>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Министерства: www.minagri.gov.kz, раздел "Поддержка и услуги", подраздел "Государственные услуги".</w:t>
      </w:r>
    </w:p>
    <w:bookmarkEnd w:id="23"/>
    <w:bookmarkStart w:name="z25" w:id="24"/>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p>
    <w:bookmarkEnd w:id="24"/>
    <w:bookmarkStart w:name="z26" w:id="25"/>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по телефону единого контакт-центра по вопросам оказания государственных услуг.</w:t>
      </w:r>
    </w:p>
    <w:bookmarkEnd w:id="25"/>
    <w:bookmarkStart w:name="z27" w:id="26"/>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указаны на интернет-ресурсе www.minagri.gov.kz, единого контакт-центра по вопросам оказания государственных услуг: 1414.</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удостоверений на право управления</w:t>
            </w:r>
            <w:r>
              <w:br/>
            </w:r>
            <w:r>
              <w:rPr>
                <w:rFonts w:ascii="Times New Roman"/>
                <w:b w:val="false"/>
                <w:i w:val="false"/>
                <w:color w:val="000000"/>
                <w:sz w:val="20"/>
              </w:rPr>
              <w:t>тракторами и изготовленными на их базе</w:t>
            </w:r>
            <w:r>
              <w:br/>
            </w:r>
            <w:r>
              <w:rPr>
                <w:rFonts w:ascii="Times New Roman"/>
                <w:b w:val="false"/>
                <w:i w:val="false"/>
                <w:color w:val="000000"/>
                <w:sz w:val="20"/>
              </w:rPr>
              <w:t>самоходными шасси и механизмами, самоходными</w:t>
            </w:r>
            <w:r>
              <w:br/>
            </w:r>
            <w:r>
              <w:rPr>
                <w:rFonts w:ascii="Times New Roman"/>
                <w:b w:val="false"/>
                <w:i w:val="false"/>
                <w:color w:val="000000"/>
                <w:sz w:val="20"/>
              </w:rPr>
              <w:t>сельскохозяйственными, мелиоративными и</w:t>
            </w:r>
            <w:r>
              <w:br/>
            </w:r>
            <w:r>
              <w:rPr>
                <w:rFonts w:ascii="Times New Roman"/>
                <w:b w:val="false"/>
                <w:i w:val="false"/>
                <w:color w:val="000000"/>
                <w:sz w:val="20"/>
              </w:rPr>
              <w:t>дорожно-строительными машинами и механизмами,</w:t>
            </w:r>
            <w:r>
              <w:br/>
            </w:r>
            <w:r>
              <w:rPr>
                <w:rFonts w:ascii="Times New Roman"/>
                <w:b w:val="false"/>
                <w:i w:val="false"/>
                <w:color w:val="000000"/>
                <w:sz w:val="20"/>
              </w:rPr>
              <w:t>а также специальными машинами повышенной</w:t>
            </w:r>
            <w:r>
              <w:br/>
            </w:r>
            <w:r>
              <w:rPr>
                <w:rFonts w:ascii="Times New Roman"/>
                <w:b w:val="false"/>
                <w:i w:val="false"/>
                <w:color w:val="000000"/>
                <w:sz w:val="20"/>
              </w:rPr>
              <w:t>проходимости</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приказа Министра сельского хозяйства РК от 08.04.2016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Инженеру-инспектору _________________________________________________</w:t>
      </w:r>
    </w:p>
    <w:p>
      <w:pPr>
        <w:spacing w:after="0"/>
        <w:ind w:left="0"/>
        <w:jc w:val="both"/>
      </w:pPr>
      <w:r>
        <w:rPr>
          <w:rFonts w:ascii="Times New Roman"/>
          <w:b w:val="false"/>
          <w:i w:val="false"/>
          <w:color w:val="000000"/>
          <w:sz w:val="28"/>
        </w:rPr>
        <w:t>
      (местный исполнительный орган)</w:t>
      </w:r>
    </w:p>
    <w:p>
      <w:pPr>
        <w:spacing w:after="0"/>
        <w:ind w:left="0"/>
        <w:jc w:val="both"/>
      </w:pPr>
      <w:r>
        <w:rPr>
          <w:rFonts w:ascii="Times New Roman"/>
          <w:b w:val="false"/>
          <w:i w:val="false"/>
          <w:color w:val="000000"/>
          <w:sz w:val="28"/>
        </w:rPr>
        <w:t>
      от гражданина 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Год и дата рождения _________________________________________________</w:t>
      </w:r>
    </w:p>
    <w:p>
      <w:pPr>
        <w:spacing w:after="0"/>
        <w:ind w:left="0"/>
        <w:jc w:val="both"/>
      </w:pPr>
      <w:r>
        <w:rPr>
          <w:rFonts w:ascii="Times New Roman"/>
          <w:b w:val="false"/>
          <w:i w:val="false"/>
          <w:color w:val="000000"/>
          <w:sz w:val="28"/>
        </w:rPr>
        <w:t>
      Место рождения ______________________________________________________</w:t>
      </w:r>
    </w:p>
    <w:p>
      <w:pPr>
        <w:spacing w:after="0"/>
        <w:ind w:left="0"/>
        <w:jc w:val="both"/>
      </w:pPr>
      <w:r>
        <w:rPr>
          <w:rFonts w:ascii="Times New Roman"/>
          <w:b w:val="false"/>
          <w:i w:val="false"/>
          <w:color w:val="000000"/>
          <w:sz w:val="28"/>
        </w:rPr>
        <w:t>
      (республика, область, город, район)</w:t>
      </w:r>
    </w:p>
    <w:p>
      <w:pPr>
        <w:spacing w:after="0"/>
        <w:ind w:left="0"/>
        <w:jc w:val="both"/>
      </w:pPr>
      <w:r>
        <w:rPr>
          <w:rFonts w:ascii="Times New Roman"/>
          <w:b w:val="false"/>
          <w:i w:val="false"/>
          <w:color w:val="000000"/>
          <w:sz w:val="28"/>
        </w:rPr>
        <w:t>
      проживающего ________________________________________________________</w:t>
      </w:r>
    </w:p>
    <w:p>
      <w:pPr>
        <w:spacing w:after="0"/>
        <w:ind w:left="0"/>
        <w:jc w:val="both"/>
      </w:pPr>
      <w:r>
        <w:rPr>
          <w:rFonts w:ascii="Times New Roman"/>
          <w:b w:val="false"/>
          <w:i w:val="false"/>
          <w:color w:val="000000"/>
          <w:sz w:val="28"/>
        </w:rPr>
        <w:t>
      работающего _________________________________________________________</w:t>
      </w:r>
    </w:p>
    <w:p>
      <w:pPr>
        <w:spacing w:after="0"/>
        <w:ind w:left="0"/>
        <w:jc w:val="both"/>
      </w:pPr>
      <w:r>
        <w:rPr>
          <w:rFonts w:ascii="Times New Roman"/>
          <w:b w:val="false"/>
          <w:i w:val="false"/>
          <w:color w:val="000000"/>
          <w:sz w:val="28"/>
        </w:rPr>
        <w:t>
      в должности _________________________________________________________</w:t>
      </w:r>
    </w:p>
    <w:p>
      <w:pPr>
        <w:spacing w:after="0"/>
        <w:ind w:left="0"/>
        <w:jc w:val="both"/>
      </w:pPr>
      <w:r>
        <w:rPr>
          <w:rFonts w:ascii="Times New Roman"/>
          <w:b w:val="false"/>
          <w:i w:val="false"/>
          <w:color w:val="000000"/>
          <w:sz w:val="28"/>
        </w:rPr>
        <w:t>
      Паспорт серии (удостоверение личности) __________ № _________________</w:t>
      </w:r>
    </w:p>
    <w:p>
      <w:pPr>
        <w:spacing w:after="0"/>
        <w:ind w:left="0"/>
        <w:jc w:val="both"/>
      </w:pPr>
      <w:r>
        <w:rPr>
          <w:rFonts w:ascii="Times New Roman"/>
          <w:b w:val="false"/>
          <w:i w:val="false"/>
          <w:color w:val="000000"/>
          <w:sz w:val="28"/>
        </w:rPr>
        <w:t>
      Выдан _______________________________________________________________</w:t>
      </w:r>
    </w:p>
    <w:p>
      <w:pPr>
        <w:spacing w:after="0"/>
        <w:ind w:left="0"/>
        <w:jc w:val="both"/>
      </w:pPr>
      <w:r>
        <w:rPr>
          <w:rFonts w:ascii="Times New Roman"/>
          <w:b w:val="false"/>
          <w:i w:val="false"/>
          <w:color w:val="000000"/>
          <w:sz w:val="28"/>
        </w:rPr>
        <w:t>
      (когда и кем)</w:t>
      </w:r>
    </w:p>
    <w:p>
      <w:pPr>
        <w:spacing w:after="0"/>
        <w:ind w:left="0"/>
        <w:jc w:val="both"/>
      </w:pPr>
      <w:r>
        <w:rPr>
          <w:rFonts w:ascii="Times New Roman"/>
          <w:b w:val="false"/>
          <w:i w:val="false"/>
          <w:color w:val="000000"/>
          <w:sz w:val="28"/>
        </w:rPr>
        <w:t>
      ИИН _________________________________________________________________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выдать, заменить удостоверение тракториста, выдать дубликат, ___________________________________________________________</w:t>
      </w:r>
    </w:p>
    <w:p>
      <w:pPr>
        <w:spacing w:after="0"/>
        <w:ind w:left="0"/>
        <w:jc w:val="both"/>
      </w:pPr>
      <w:r>
        <w:rPr>
          <w:rFonts w:ascii="Times New Roman"/>
          <w:b w:val="false"/>
          <w:i w:val="false"/>
          <w:color w:val="000000"/>
          <w:sz w:val="28"/>
        </w:rPr>
        <w:t>
      (указать причину, ненужное зачеркнуть)</w:t>
      </w:r>
    </w:p>
    <w:p>
      <w:pPr>
        <w:spacing w:after="0"/>
        <w:ind w:left="0"/>
        <w:jc w:val="both"/>
      </w:pPr>
      <w:r>
        <w:rPr>
          <w:rFonts w:ascii="Times New Roman"/>
          <w:b w:val="false"/>
          <w:i w:val="false"/>
          <w:color w:val="000000"/>
          <w:sz w:val="28"/>
        </w:rPr>
        <w:t>
      К заявлению прилагаю следующие документы:</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(личная подпись)</w:t>
      </w:r>
    </w:p>
    <w:p>
      <w:pPr>
        <w:spacing w:after="0"/>
        <w:ind w:left="0"/>
        <w:jc w:val="both"/>
      </w:pPr>
      <w:r>
        <w:rPr>
          <w:rFonts w:ascii="Times New Roman"/>
          <w:b w:val="false"/>
          <w:i w:val="false"/>
          <w:color w:val="000000"/>
          <w:sz w:val="28"/>
        </w:rPr>
        <w:t>
      Выдано удостоверение серия _____________ № ____________________</w:t>
      </w:r>
    </w:p>
    <w:p>
      <w:pPr>
        <w:spacing w:after="0"/>
        <w:ind w:left="0"/>
        <w:jc w:val="both"/>
      </w:pPr>
      <w:r>
        <w:rPr>
          <w:rFonts w:ascii="Times New Roman"/>
          <w:b w:val="false"/>
          <w:i w:val="false"/>
          <w:color w:val="000000"/>
          <w:sz w:val="28"/>
        </w:rPr>
        <w:t>
      Инженер-инспектор _____________________________________________</w:t>
      </w:r>
    </w:p>
    <w:p>
      <w:pPr>
        <w:spacing w:after="0"/>
        <w:ind w:left="0"/>
        <w:jc w:val="both"/>
      </w:pPr>
      <w:r>
        <w:rPr>
          <w:rFonts w:ascii="Times New Roman"/>
          <w:b w:val="false"/>
          <w:i w:val="false"/>
          <w:color w:val="000000"/>
          <w:sz w:val="28"/>
        </w:rPr>
        <w:t>
      (местный исполнительный орган)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2015 года № 4-3/421</w:t>
            </w:r>
          </w:p>
        </w:tc>
      </w:tr>
    </w:tbl>
    <w:bookmarkStart w:name="z30" w:id="27"/>
    <w:p>
      <w:pPr>
        <w:spacing w:after="0"/>
        <w:ind w:left="0"/>
        <w:jc w:val="left"/>
      </w:pPr>
      <w:r>
        <w:rPr>
          <w:rFonts w:ascii="Times New Roman"/>
          <w:b/>
          <w:i w:val="false"/>
          <w:color w:val="000000"/>
        </w:rPr>
        <w:t xml:space="preserve"> Стандарт государственной услуги "Регистрация лиц, управляющих</w:t>
      </w:r>
      <w:r>
        <w:br/>
      </w:r>
      <w:r>
        <w:rPr>
          <w:rFonts w:ascii="Times New Roman"/>
          <w:b/>
          <w:i w:val="false"/>
          <w:color w:val="000000"/>
        </w:rPr>
        <w:t>тракторами и изготовленными на их базе самоходными шасси и</w:t>
      </w:r>
      <w:r>
        <w:br/>
      </w:r>
      <w:r>
        <w:rPr>
          <w:rFonts w:ascii="Times New Roman"/>
          <w:b/>
          <w:i w:val="false"/>
          <w:color w:val="000000"/>
        </w:rPr>
        <w:t>механизмами, самоходными сельскохозяйственными, мелиоративными</w:t>
      </w:r>
      <w:r>
        <w:br/>
      </w:r>
      <w:r>
        <w:rPr>
          <w:rFonts w:ascii="Times New Roman"/>
          <w:b/>
          <w:i w:val="false"/>
          <w:color w:val="000000"/>
        </w:rPr>
        <w:t>и дорожно-строительными машинами и механизмами, а также</w:t>
      </w:r>
      <w:r>
        <w:br/>
      </w:r>
      <w:r>
        <w:rPr>
          <w:rFonts w:ascii="Times New Roman"/>
          <w:b/>
          <w:i w:val="false"/>
          <w:color w:val="000000"/>
        </w:rPr>
        <w:t>специальными машинами повышенной проходимости по доверенности"</w:t>
      </w:r>
    </w:p>
    <w:bookmarkEnd w:id="27"/>
    <w:bookmarkStart w:name="z31" w:id="28"/>
    <w:p>
      <w:pPr>
        <w:spacing w:after="0"/>
        <w:ind w:left="0"/>
        <w:jc w:val="both"/>
      </w:pPr>
      <w:r>
        <w:rPr>
          <w:rFonts w:ascii="Times New Roman"/>
          <w:b w:val="false"/>
          <w:i w:val="false"/>
          <w:color w:val="ff0000"/>
          <w:sz w:val="28"/>
        </w:rPr>
        <w:t xml:space="preserve">
      Сноска. Исключено приказом Заместителя Премьер-Министра РК - Министра сельского хозяйства РК от 08.02.2017 </w:t>
      </w:r>
      <w:r>
        <w:rPr>
          <w:rFonts w:ascii="Times New Roman"/>
          <w:b w:val="false"/>
          <w:i w:val="false"/>
          <w:color w:val="ff0000"/>
          <w:sz w:val="28"/>
        </w:rPr>
        <w:t xml:space="preserve">№ 56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2015 года № 4-3/421</w:t>
            </w:r>
          </w:p>
        </w:tc>
      </w:tr>
    </w:tbl>
    <w:bookmarkStart w:name="z54" w:id="29"/>
    <w:p>
      <w:pPr>
        <w:spacing w:after="0"/>
        <w:ind w:left="0"/>
        <w:jc w:val="left"/>
      </w:pPr>
      <w:r>
        <w:rPr>
          <w:rFonts w:ascii="Times New Roman"/>
          <w:b/>
          <w:i w:val="false"/>
          <w:color w:val="000000"/>
        </w:rPr>
        <w:t xml:space="preserve"> Стандарт государственной услуги "Выдача регистрационного документа (дубликата) и государственного номерного знака для тракторов и изготовленных на их базе самоходных шасси и механизмов, самоходных сельскохозяйственных, мелиоративных и дорожно-строительных машин, а также специальных машин повышенной проходимости"</w:t>
      </w:r>
      <w:r>
        <w:br/>
      </w:r>
      <w:r>
        <w:rPr>
          <w:rFonts w:ascii="Times New Roman"/>
          <w:b/>
          <w:i w:val="false"/>
          <w:color w:val="000000"/>
        </w:rPr>
        <w:t>Глава 1. Общие положения</w:t>
      </w:r>
    </w:p>
    <w:bookmarkEnd w:id="29"/>
    <w:p>
      <w:pPr>
        <w:spacing w:after="0"/>
        <w:ind w:left="0"/>
        <w:jc w:val="both"/>
      </w:pPr>
      <w:r>
        <w:rPr>
          <w:rFonts w:ascii="Times New Roman"/>
          <w:b w:val="false"/>
          <w:i w:val="false"/>
          <w:color w:val="ff0000"/>
          <w:sz w:val="28"/>
        </w:rPr>
        <w:t xml:space="preserve">
      Сноска. Заголовок главы 1 в редакции приказа Заместителя Премьер-Министра РК - Министра сельского хозяйства РК от 29.10.2018 </w:t>
      </w:r>
      <w:r>
        <w:rPr>
          <w:rFonts w:ascii="Times New Roman"/>
          <w:b w:val="false"/>
          <w:i w:val="false"/>
          <w:color w:val="ff0000"/>
          <w:sz w:val="28"/>
        </w:rPr>
        <w:t>№ 438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 w:id="30"/>
    <w:p>
      <w:pPr>
        <w:spacing w:after="0"/>
        <w:ind w:left="0"/>
        <w:jc w:val="both"/>
      </w:pPr>
      <w:r>
        <w:rPr>
          <w:rFonts w:ascii="Times New Roman"/>
          <w:b w:val="false"/>
          <w:i w:val="false"/>
          <w:color w:val="000000"/>
          <w:sz w:val="28"/>
        </w:rPr>
        <w:t>
      1. Государственная услуга "Выдача регистрационного документа (дубликата) и государственного номерного знака для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а также специальных машин повышенной проходимости" (далее – государственная услуга).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Заместителя Премьер-Министра РК - Министра сельского хозяйства РК от 29.10.2018 </w:t>
      </w:r>
      <w:r>
        <w:rPr>
          <w:rFonts w:ascii="Times New Roman"/>
          <w:b w:val="false"/>
          <w:i w:val="false"/>
          <w:color w:val="000000"/>
          <w:sz w:val="28"/>
        </w:rPr>
        <w:t>№ 438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31"/>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сельского хозяйства Республики Казахстан (далее – Министерство).</w:t>
      </w:r>
    </w:p>
    <w:bookmarkEnd w:id="31"/>
    <w:bookmarkStart w:name="z58" w:id="32"/>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Астана, Алматы и Шымкент, районов и городов областного значения (далее – услугодатель).</w:t>
      </w:r>
    </w:p>
    <w:bookmarkEnd w:id="32"/>
    <w:bookmarkStart w:name="z106" w:id="3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33"/>
    <w:bookmarkStart w:name="z107" w:id="34"/>
    <w:p>
      <w:pPr>
        <w:spacing w:after="0"/>
        <w:ind w:left="0"/>
        <w:jc w:val="both"/>
      </w:pPr>
      <w:r>
        <w:rPr>
          <w:rFonts w:ascii="Times New Roman"/>
          <w:b w:val="false"/>
          <w:i w:val="false"/>
          <w:color w:val="000000"/>
          <w:sz w:val="28"/>
        </w:rPr>
        <w:t>
      1) канцелярию услугодателя;</w:t>
      </w:r>
    </w:p>
    <w:bookmarkEnd w:id="34"/>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Заместителя Премьер-Министра РК - Министра сельского хозяйства РК от 29.10.2018 </w:t>
      </w:r>
      <w:r>
        <w:rPr>
          <w:rFonts w:ascii="Times New Roman"/>
          <w:b w:val="false"/>
          <w:i w:val="false"/>
          <w:color w:val="000000"/>
          <w:sz w:val="28"/>
        </w:rPr>
        <w:t>№ 438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59" w:id="35"/>
    <w:p>
      <w:pPr>
        <w:spacing w:after="0"/>
        <w:ind w:left="0"/>
        <w:jc w:val="left"/>
      </w:pPr>
      <w:r>
        <w:rPr>
          <w:rFonts w:ascii="Times New Roman"/>
          <w:b/>
          <w:i w:val="false"/>
          <w:color w:val="000000"/>
        </w:rPr>
        <w:t xml:space="preserve"> Глава 2. Порядок оказания государственной услуги</w:t>
      </w:r>
    </w:p>
    <w:bookmarkEnd w:id="35"/>
    <w:p>
      <w:pPr>
        <w:spacing w:after="0"/>
        <w:ind w:left="0"/>
        <w:jc w:val="both"/>
      </w:pPr>
      <w:r>
        <w:rPr>
          <w:rFonts w:ascii="Times New Roman"/>
          <w:b w:val="false"/>
          <w:i w:val="false"/>
          <w:color w:val="ff0000"/>
          <w:sz w:val="28"/>
        </w:rPr>
        <w:t xml:space="preserve">
      Сноска. Заголовок главы 2 в редакции приказа Заместителя Премьер-Министра РК - Министра сельского хозяйства РК от 29.10.2018 </w:t>
      </w:r>
      <w:r>
        <w:rPr>
          <w:rFonts w:ascii="Times New Roman"/>
          <w:b w:val="false"/>
          <w:i w:val="false"/>
          <w:color w:val="ff0000"/>
          <w:sz w:val="28"/>
        </w:rPr>
        <w:t>№ 438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 w:id="36"/>
    <w:p>
      <w:pPr>
        <w:spacing w:after="0"/>
        <w:ind w:left="0"/>
        <w:jc w:val="both"/>
      </w:pPr>
      <w:r>
        <w:rPr>
          <w:rFonts w:ascii="Times New Roman"/>
          <w:b w:val="false"/>
          <w:i w:val="false"/>
          <w:color w:val="000000"/>
          <w:sz w:val="28"/>
        </w:rPr>
        <w:t>
      4. Сроки оказания государственной услуги:</w:t>
      </w:r>
    </w:p>
    <w:bookmarkEnd w:id="36"/>
    <w:p>
      <w:pPr>
        <w:spacing w:after="0"/>
        <w:ind w:left="0"/>
        <w:jc w:val="both"/>
      </w:pPr>
      <w:r>
        <w:rPr>
          <w:rFonts w:ascii="Times New Roman"/>
          <w:b w:val="false"/>
          <w:i w:val="false"/>
          <w:color w:val="000000"/>
          <w:sz w:val="28"/>
        </w:rPr>
        <w:t>
      1) со дня сдачи пакета документов услугодателю, а также при обращении на портал – 15 (пятнадцать) календарных дней;</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(тридцать) минут;</w:t>
      </w:r>
    </w:p>
    <w:p>
      <w:pPr>
        <w:spacing w:after="0"/>
        <w:ind w:left="0"/>
        <w:jc w:val="both"/>
      </w:pPr>
      <w:r>
        <w:rPr>
          <w:rFonts w:ascii="Times New Roman"/>
          <w:b w:val="false"/>
          <w:i w:val="false"/>
          <w:color w:val="000000"/>
          <w:sz w:val="28"/>
        </w:rPr>
        <w:t>
      3) максимально допустимое время обслуживания – 30 (тридцать) минут.</w:t>
      </w:r>
    </w:p>
    <w:p>
      <w:pPr>
        <w:spacing w:after="0"/>
        <w:ind w:left="0"/>
        <w:jc w:val="both"/>
      </w:pPr>
      <w:r>
        <w:rPr>
          <w:rFonts w:ascii="Times New Roman"/>
          <w:b w:val="false"/>
          <w:i w:val="false"/>
          <w:color w:val="000000"/>
          <w:sz w:val="28"/>
        </w:rPr>
        <w:t xml:space="preserve">
      При несоответствии представляемых документов требованиям настоящего Стандарта заявителю отказывается в приеме документов. По требованию заявителя ему в день приема документов выдается мотивированное письменное подтверждение отказа в приеме документов. </w:t>
      </w:r>
    </w:p>
    <w:bookmarkStart w:name="z61" w:id="37"/>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или бумажная.</w:t>
      </w:r>
    </w:p>
    <w:bookmarkEnd w:id="37"/>
    <w:bookmarkStart w:name="z62" w:id="38"/>
    <w:p>
      <w:pPr>
        <w:spacing w:after="0"/>
        <w:ind w:left="0"/>
        <w:jc w:val="both"/>
      </w:pPr>
      <w:r>
        <w:rPr>
          <w:rFonts w:ascii="Times New Roman"/>
          <w:b w:val="false"/>
          <w:i w:val="false"/>
          <w:color w:val="000000"/>
          <w:sz w:val="28"/>
        </w:rPr>
        <w:t xml:space="preserve">
      6. Результат оказания государственной услуги – выдача </w:t>
      </w:r>
      <w:r>
        <w:rPr>
          <w:rFonts w:ascii="Times New Roman"/>
          <w:b w:val="false"/>
          <w:i w:val="false"/>
          <w:color w:val="000000"/>
          <w:sz w:val="28"/>
        </w:rPr>
        <w:t>регистрационного документа</w:t>
      </w:r>
      <w:r>
        <w:rPr>
          <w:rFonts w:ascii="Times New Roman"/>
          <w:b w:val="false"/>
          <w:i w:val="false"/>
          <w:color w:val="000000"/>
          <w:sz w:val="28"/>
        </w:rPr>
        <w:t xml:space="preserve"> (дубликата) и государственного номерного знака для тракторов и изготовленных на их базе самоходных шасси и механизмов, самоходных сельскохозяйственных, мелиоративных и дорожно-строительных машин, а также специальных машин повышенной проходимости.</w:t>
      </w:r>
    </w:p>
    <w:bookmarkEnd w:id="3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both"/>
      </w:pPr>
      <w:r>
        <w:rPr>
          <w:rFonts w:ascii="Times New Roman"/>
          <w:b w:val="false"/>
          <w:i w:val="false"/>
          <w:color w:val="000000"/>
          <w:sz w:val="28"/>
        </w:rPr>
        <w:t>
      Сведения о выданных разрешениях услугодателем вносятся в информационную систему "Государственная база данных "Е-лицензирование".</w:t>
      </w:r>
    </w:p>
    <w:bookmarkStart w:name="z63" w:id="39"/>
    <w:p>
      <w:pPr>
        <w:spacing w:after="0"/>
        <w:ind w:left="0"/>
        <w:jc w:val="both"/>
      </w:pPr>
      <w:r>
        <w:rPr>
          <w:rFonts w:ascii="Times New Roman"/>
          <w:b w:val="false"/>
          <w:i w:val="false"/>
          <w:color w:val="000000"/>
          <w:sz w:val="28"/>
        </w:rPr>
        <w:t>
      7. Государственная услуга оказывается на платной основе физическим и юридическим лицам (далее – услугополучатель).</w:t>
      </w:r>
    </w:p>
    <w:bookmarkEnd w:id="39"/>
    <w:p>
      <w:pPr>
        <w:spacing w:after="0"/>
        <w:ind w:left="0"/>
        <w:jc w:val="both"/>
      </w:pPr>
      <w:r>
        <w:rPr>
          <w:rFonts w:ascii="Times New Roman"/>
          <w:b w:val="false"/>
          <w:i w:val="false"/>
          <w:color w:val="000000"/>
          <w:sz w:val="28"/>
        </w:rPr>
        <w:t xml:space="preserve">
      За оказание государственной услуги услугополучатель оплачивает в бюджет государственную пошлину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Размер государственной пошлины составляет:</w:t>
      </w:r>
    </w:p>
    <w:p>
      <w:pPr>
        <w:spacing w:after="0"/>
        <w:ind w:left="0"/>
        <w:jc w:val="both"/>
      </w:pPr>
      <w:r>
        <w:rPr>
          <w:rFonts w:ascii="Times New Roman"/>
          <w:b w:val="false"/>
          <w:i w:val="false"/>
          <w:color w:val="000000"/>
          <w:sz w:val="28"/>
        </w:rPr>
        <w:t>
      1) за выдачу технического паспорта на машину – 50 процентов, установленного на день оплаты государственной пошлины;</w:t>
      </w:r>
    </w:p>
    <w:p>
      <w:pPr>
        <w:spacing w:after="0"/>
        <w:ind w:left="0"/>
        <w:jc w:val="both"/>
      </w:pPr>
      <w:r>
        <w:rPr>
          <w:rFonts w:ascii="Times New Roman"/>
          <w:b w:val="false"/>
          <w:i w:val="false"/>
          <w:color w:val="000000"/>
          <w:sz w:val="28"/>
        </w:rPr>
        <w:t>
      2) за регистрацию (перерегистрацию) – 25 процентов;</w:t>
      </w:r>
    </w:p>
    <w:p>
      <w:pPr>
        <w:spacing w:after="0"/>
        <w:ind w:left="0"/>
        <w:jc w:val="both"/>
      </w:pPr>
      <w:r>
        <w:rPr>
          <w:rFonts w:ascii="Times New Roman"/>
          <w:b w:val="false"/>
          <w:i w:val="false"/>
          <w:color w:val="000000"/>
          <w:sz w:val="28"/>
        </w:rPr>
        <w:t>
      3) за выдачу государственного регистрационного номерного знака на машину – 100 процентов.</w:t>
      </w:r>
    </w:p>
    <w:bookmarkStart w:name="z64" w:id="40"/>
    <w:p>
      <w:pPr>
        <w:spacing w:after="0"/>
        <w:ind w:left="0"/>
        <w:jc w:val="both"/>
      </w:pPr>
      <w:r>
        <w:rPr>
          <w:rFonts w:ascii="Times New Roman"/>
          <w:b w:val="false"/>
          <w:i w:val="false"/>
          <w:color w:val="000000"/>
          <w:sz w:val="28"/>
        </w:rPr>
        <w:t>
      8. График работы:</w:t>
      </w:r>
    </w:p>
    <w:bookmarkEnd w:id="40"/>
    <w:p>
      <w:pPr>
        <w:spacing w:after="0"/>
        <w:ind w:left="0"/>
        <w:jc w:val="both"/>
      </w:pPr>
      <w:r>
        <w:rPr>
          <w:rFonts w:ascii="Times New Roman"/>
          <w:b w:val="false"/>
          <w:i w:val="false"/>
          <w:color w:val="000000"/>
          <w:sz w:val="28"/>
        </w:rPr>
        <w:t xml:space="preserve">
      1)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 с 9.00 до 17.30 часов с перерывом на обед с 13.00 до 14.30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Start w:name="z65" w:id="4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w:t>
      </w:r>
    </w:p>
    <w:bookmarkEnd w:id="41"/>
    <w:p>
      <w:pPr>
        <w:spacing w:after="0"/>
        <w:ind w:left="0"/>
        <w:jc w:val="both"/>
      </w:pPr>
      <w:r>
        <w:rPr>
          <w:rFonts w:ascii="Times New Roman"/>
          <w:b w:val="false"/>
          <w:i w:val="false"/>
          <w:color w:val="000000"/>
          <w:sz w:val="28"/>
        </w:rPr>
        <w:t>
      1) при обращении к услугодателю:</w:t>
      </w:r>
    </w:p>
    <w:p>
      <w:pPr>
        <w:spacing w:after="0"/>
        <w:ind w:left="0"/>
        <w:jc w:val="both"/>
      </w:pPr>
      <w:r>
        <w:rPr>
          <w:rFonts w:ascii="Times New Roman"/>
          <w:b w:val="false"/>
          <w:i w:val="false"/>
          <w:color w:val="000000"/>
          <w:sz w:val="28"/>
        </w:rPr>
        <w:t>
      для осуществления государственной регистрации машин физические или юридические лица (далее – заявитель) представляют в регистрационный пункт:</w:t>
      </w:r>
    </w:p>
    <w:p>
      <w:pPr>
        <w:spacing w:after="0"/>
        <w:ind w:left="0"/>
        <w:jc w:val="both"/>
      </w:pPr>
      <w:r>
        <w:rPr>
          <w:rFonts w:ascii="Times New Roman"/>
          <w:b w:val="false"/>
          <w:i w:val="false"/>
          <w:color w:val="000000"/>
          <w:sz w:val="28"/>
        </w:rPr>
        <w:t xml:space="preserve">
      заявления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к настоящим Стандартам;</w:t>
      </w:r>
    </w:p>
    <w:p>
      <w:pPr>
        <w:spacing w:after="0"/>
        <w:ind w:left="0"/>
        <w:jc w:val="both"/>
      </w:pPr>
      <w:r>
        <w:rPr>
          <w:rFonts w:ascii="Times New Roman"/>
          <w:b w:val="false"/>
          <w:i w:val="false"/>
          <w:color w:val="000000"/>
          <w:sz w:val="28"/>
        </w:rPr>
        <w:t xml:space="preserve">
      для физических лиц - копию и оригинал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и адресная справка заявителя;</w:t>
      </w:r>
    </w:p>
    <w:p>
      <w:pPr>
        <w:spacing w:after="0"/>
        <w:ind w:left="0"/>
        <w:jc w:val="both"/>
      </w:pPr>
      <w:r>
        <w:rPr>
          <w:rFonts w:ascii="Times New Roman"/>
          <w:b w:val="false"/>
          <w:i w:val="false"/>
          <w:color w:val="000000"/>
          <w:sz w:val="28"/>
        </w:rPr>
        <w:t>
      для юридических лиц - копии учредительных документов, свидетельства или справки о регистрации (перерегистрации) юридического лица, заверенные печатью юридического лица;</w:t>
      </w:r>
    </w:p>
    <w:p>
      <w:pPr>
        <w:spacing w:after="0"/>
        <w:ind w:left="0"/>
        <w:jc w:val="both"/>
      </w:pPr>
      <w:r>
        <w:rPr>
          <w:rFonts w:ascii="Times New Roman"/>
          <w:b w:val="false"/>
          <w:i w:val="false"/>
          <w:color w:val="000000"/>
          <w:sz w:val="28"/>
        </w:rPr>
        <w:t>
      документ об уплате сборов за государственную регистрацию транспортных средств, а также их перерегистрацию или за выдачу дубликата документа, удостоверяющего государственную регистрацию;</w:t>
      </w:r>
    </w:p>
    <w:p>
      <w:pPr>
        <w:spacing w:after="0"/>
        <w:ind w:left="0"/>
        <w:jc w:val="both"/>
      </w:pPr>
      <w:r>
        <w:rPr>
          <w:rFonts w:ascii="Times New Roman"/>
          <w:b w:val="false"/>
          <w:i w:val="false"/>
          <w:color w:val="000000"/>
          <w:sz w:val="28"/>
        </w:rPr>
        <w:t>
      машину, за исключением случаев:</w:t>
      </w:r>
    </w:p>
    <w:p>
      <w:pPr>
        <w:spacing w:after="0"/>
        <w:ind w:left="0"/>
        <w:jc w:val="both"/>
      </w:pPr>
      <w:r>
        <w:rPr>
          <w:rFonts w:ascii="Times New Roman"/>
          <w:b w:val="false"/>
          <w:i w:val="false"/>
          <w:color w:val="000000"/>
          <w:sz w:val="28"/>
        </w:rPr>
        <w:t>
      ее утилизации (выбраковка, списание);</w:t>
      </w:r>
    </w:p>
    <w:p>
      <w:pPr>
        <w:spacing w:after="0"/>
        <w:ind w:left="0"/>
        <w:jc w:val="both"/>
      </w:pPr>
      <w:r>
        <w:rPr>
          <w:rFonts w:ascii="Times New Roman"/>
          <w:b w:val="false"/>
          <w:i w:val="false"/>
          <w:color w:val="000000"/>
          <w:sz w:val="28"/>
        </w:rPr>
        <w:t>
      при наличии объективных обстоятельств, препятствующих предоставлению машины в регистрационный пункт для осмотра (поломка, не позволяют габариты и (или) технические характеристики), допускается предоставление акта технического осмотра машин, составленного инженером-инспектором по местонахождению машины, при этом срок действия такого акта составляет тридцать календарных дней;</w:t>
      </w:r>
    </w:p>
    <w:p>
      <w:pPr>
        <w:spacing w:after="0"/>
        <w:ind w:left="0"/>
        <w:jc w:val="both"/>
      </w:pPr>
      <w:r>
        <w:rPr>
          <w:rFonts w:ascii="Times New Roman"/>
          <w:b w:val="false"/>
          <w:i w:val="false"/>
          <w:color w:val="000000"/>
          <w:sz w:val="28"/>
        </w:rPr>
        <w:t>
      оригинал и копию договора (купли-продажи, обмена, дарения, займа), решение суда или иные документы, подтверждающие право собственности или простая форма сделки, а при сделке совершенной между физическими лицами, за исключением крестьянских (фермерских хозяйств) - простая форма сделки;</w:t>
      </w:r>
    </w:p>
    <w:p>
      <w:pPr>
        <w:spacing w:after="0"/>
        <w:ind w:left="0"/>
        <w:jc w:val="both"/>
      </w:pPr>
      <w:r>
        <w:rPr>
          <w:rFonts w:ascii="Times New Roman"/>
          <w:b w:val="false"/>
          <w:i w:val="false"/>
          <w:color w:val="000000"/>
          <w:sz w:val="28"/>
        </w:rPr>
        <w:t>
      документ, подтверждающий оплату государственных пошлин за регистрационный документ машины и номерной знак;</w:t>
      </w:r>
    </w:p>
    <w:p>
      <w:pPr>
        <w:spacing w:after="0"/>
        <w:ind w:left="0"/>
        <w:jc w:val="both"/>
      </w:pPr>
      <w:r>
        <w:rPr>
          <w:rFonts w:ascii="Times New Roman"/>
          <w:b w:val="false"/>
          <w:i w:val="false"/>
          <w:color w:val="000000"/>
          <w:sz w:val="28"/>
        </w:rPr>
        <w:t xml:space="preserve">
      копию </w:t>
      </w:r>
      <w:r>
        <w:rPr>
          <w:rFonts w:ascii="Times New Roman"/>
          <w:b w:val="false"/>
          <w:i w:val="false"/>
          <w:color w:val="000000"/>
          <w:sz w:val="28"/>
        </w:rPr>
        <w:t>декларации</w:t>
      </w:r>
      <w:r>
        <w:rPr>
          <w:rFonts w:ascii="Times New Roman"/>
          <w:b w:val="false"/>
          <w:i w:val="false"/>
          <w:color w:val="000000"/>
          <w:sz w:val="28"/>
        </w:rPr>
        <w:t xml:space="preserve"> на товары (таможенная декларация), заверенную органом государственных доходов.</w:t>
      </w:r>
    </w:p>
    <w:p>
      <w:pPr>
        <w:spacing w:after="0"/>
        <w:ind w:left="0"/>
        <w:jc w:val="both"/>
      </w:pPr>
      <w:r>
        <w:rPr>
          <w:rFonts w:ascii="Times New Roman"/>
          <w:b w:val="false"/>
          <w:i w:val="false"/>
          <w:color w:val="000000"/>
          <w:sz w:val="28"/>
        </w:rPr>
        <w:t xml:space="preserve">
      В случаях осуществления представителями регистрационных действий от имени собственника или владельца, помимо документов, установленных настоящим пунктом, в регистрационный пункт представляются </w:t>
      </w:r>
      <w:r>
        <w:rPr>
          <w:rFonts w:ascii="Times New Roman"/>
          <w:b w:val="false"/>
          <w:i w:val="false"/>
          <w:color w:val="000000"/>
          <w:sz w:val="28"/>
        </w:rPr>
        <w:t>документы</w:t>
      </w:r>
      <w:r>
        <w:rPr>
          <w:rFonts w:ascii="Times New Roman"/>
          <w:b w:val="false"/>
          <w:i w:val="false"/>
          <w:color w:val="000000"/>
          <w:sz w:val="28"/>
        </w:rPr>
        <w:t>, удостоверяющие полномочия представлять интересы собственника или владельца.</w:t>
      </w:r>
    </w:p>
    <w:p>
      <w:pPr>
        <w:spacing w:after="0"/>
        <w:ind w:left="0"/>
        <w:jc w:val="both"/>
      </w:pPr>
      <w:r>
        <w:rPr>
          <w:rFonts w:ascii="Times New Roman"/>
          <w:b w:val="false"/>
          <w:i w:val="false"/>
          <w:color w:val="000000"/>
          <w:sz w:val="28"/>
        </w:rPr>
        <w:t>
      В случаях, если государственной регистрации подлежит машина, ранее находившаяся на государственной регистрации в Республике Казахстан, то, помимо документов, установленных настоящим пунктом, в регистрационный пункт представляется прежний регистрационный документ, однако непредставление данного документа не является основанием для отказа в произведении государственной регистрации.</w:t>
      </w:r>
    </w:p>
    <w:p>
      <w:pPr>
        <w:spacing w:after="0"/>
        <w:ind w:left="0"/>
        <w:jc w:val="both"/>
      </w:pPr>
      <w:r>
        <w:rPr>
          <w:rFonts w:ascii="Times New Roman"/>
          <w:b w:val="false"/>
          <w:i w:val="false"/>
          <w:color w:val="000000"/>
          <w:sz w:val="28"/>
        </w:rPr>
        <w:t>
      Для осуществления регистрационных действий, включая регистрацию машин, на лиц, не являющихся собственниками, помимо документов, установленных для физических и юридических лиц, инициаторы регистрационных действий представляют в регистрационный пункт оригинал и копию договоров (аренды, субаренды, лизинга, сублизинга, заклада) и акта приема-передачи машины или иной документ, подтверждающий право владения на машину. Также инициаторы регистрационных действий представляют письменное согласие собственника машины на совершение соответствующего регистрационного действия, подписанное собственником (для физических лиц) или первым руководителем юридического лица, заверенное печатью (для юридических лиц).</w:t>
      </w:r>
    </w:p>
    <w:p>
      <w:pPr>
        <w:spacing w:after="0"/>
        <w:ind w:left="0"/>
        <w:jc w:val="both"/>
      </w:pPr>
      <w:r>
        <w:rPr>
          <w:rFonts w:ascii="Times New Roman"/>
          <w:b w:val="false"/>
          <w:i w:val="false"/>
          <w:color w:val="000000"/>
          <w:sz w:val="28"/>
        </w:rPr>
        <w:t>
      В случае, если машина, подвергающаяся регистрационным действиям, находится в общей собственности, то в регистрационных документах отражаются все собственники и все документы подаются от имени всех собственников машины. Основанием для отчуждения общей собственности физических лиц является нотариально засвидетельствованная сделка.</w:t>
      </w:r>
    </w:p>
    <w:p>
      <w:pPr>
        <w:spacing w:after="0"/>
        <w:ind w:left="0"/>
        <w:jc w:val="both"/>
      </w:pPr>
      <w:r>
        <w:rPr>
          <w:rFonts w:ascii="Times New Roman"/>
          <w:b w:val="false"/>
          <w:i w:val="false"/>
          <w:color w:val="000000"/>
          <w:sz w:val="28"/>
        </w:rPr>
        <w:t xml:space="preserve">
      В случаях, когда собственниками являются несовершеннолетние граждане, не достигшие 14-летнего возраста, регистрационные действия от их имени совершаются родителями (усыновителями) или органами опеки и попечительства с представлением </w:t>
      </w:r>
      <w:r>
        <w:rPr>
          <w:rFonts w:ascii="Times New Roman"/>
          <w:b w:val="false"/>
          <w:i w:val="false"/>
          <w:color w:val="000000"/>
          <w:sz w:val="28"/>
        </w:rPr>
        <w:t>свидетельства</w:t>
      </w:r>
      <w:r>
        <w:rPr>
          <w:rFonts w:ascii="Times New Roman"/>
          <w:b w:val="false"/>
          <w:i w:val="false"/>
          <w:color w:val="000000"/>
          <w:sz w:val="28"/>
        </w:rPr>
        <w:t xml:space="preserve"> о рождении.</w:t>
      </w:r>
    </w:p>
    <w:p>
      <w:pPr>
        <w:spacing w:after="0"/>
        <w:ind w:left="0"/>
        <w:jc w:val="both"/>
      </w:pPr>
      <w:r>
        <w:rPr>
          <w:rFonts w:ascii="Times New Roman"/>
          <w:b w:val="false"/>
          <w:i w:val="false"/>
          <w:color w:val="000000"/>
          <w:sz w:val="28"/>
        </w:rPr>
        <w:t>
      В случаях, когда собственниками являются лица в возрасте от 14 до 18 лет, регистрационные действия совершаются этими лицами с письменного согласия родителей (усыновителей) или органов опеки и попечительства с представлением свидетельства о рождении.</w:t>
      </w:r>
    </w:p>
    <w:p>
      <w:pPr>
        <w:spacing w:after="0"/>
        <w:ind w:left="0"/>
        <w:jc w:val="both"/>
      </w:pPr>
      <w:r>
        <w:rPr>
          <w:rFonts w:ascii="Times New Roman"/>
          <w:b w:val="false"/>
          <w:i w:val="false"/>
          <w:color w:val="000000"/>
          <w:sz w:val="28"/>
        </w:rPr>
        <w:t>
      Регистрация машин, приобретенных юридическими и физическими лицами через аукционы и торговые биржи, производится после представления в регистрационный пункт протокола аукциона и договора купли-продажи, заверенных соответствующими печатями и подписями уполномоченных лиц.</w:t>
      </w:r>
    </w:p>
    <w:p>
      <w:pPr>
        <w:spacing w:after="0"/>
        <w:ind w:left="0"/>
        <w:jc w:val="both"/>
      </w:pPr>
      <w:r>
        <w:rPr>
          <w:rFonts w:ascii="Times New Roman"/>
          <w:b w:val="false"/>
          <w:i w:val="false"/>
          <w:color w:val="000000"/>
          <w:sz w:val="28"/>
        </w:rPr>
        <w:t>
      При регистрации (временной регистрации), перерегистрации, снятии с регистрационного учета машин необходимые документы представляются в регистрационный пункт, где осуществляется проверка документов на соответствие требованиям настоящего Стандарта и вносится соответствующая запись в книгу учета входящих документов.</w:t>
      </w:r>
    </w:p>
    <w:p>
      <w:pPr>
        <w:spacing w:after="0"/>
        <w:ind w:left="0"/>
        <w:jc w:val="both"/>
      </w:pPr>
      <w:r>
        <w:rPr>
          <w:rFonts w:ascii="Times New Roman"/>
          <w:b w:val="false"/>
          <w:i w:val="false"/>
          <w:color w:val="000000"/>
          <w:sz w:val="28"/>
        </w:rPr>
        <w:t>
      По окончании приема документов заявителю выдается копия заявления с отметкой о принятии необходимых документов.</w:t>
      </w:r>
    </w:p>
    <w:p>
      <w:pPr>
        <w:spacing w:after="0"/>
        <w:ind w:left="0"/>
        <w:jc w:val="both"/>
      </w:pPr>
      <w:r>
        <w:rPr>
          <w:rFonts w:ascii="Times New Roman"/>
          <w:b w:val="false"/>
          <w:i w:val="false"/>
          <w:color w:val="000000"/>
          <w:sz w:val="28"/>
        </w:rPr>
        <w:t>
      2) при обращении через портал:</w:t>
      </w:r>
    </w:p>
    <w:p>
      <w:pPr>
        <w:spacing w:after="0"/>
        <w:ind w:left="0"/>
        <w:jc w:val="both"/>
      </w:pPr>
      <w:r>
        <w:rPr>
          <w:rFonts w:ascii="Times New Roman"/>
          <w:b w:val="false"/>
          <w:i w:val="false"/>
          <w:color w:val="000000"/>
          <w:sz w:val="28"/>
        </w:rPr>
        <w:t xml:space="preserve">
      заявление в форме электронного документа,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электронную копию регистрационного документа на машину (</w:t>
      </w:r>
      <w:r>
        <w:rPr>
          <w:rFonts w:ascii="Times New Roman"/>
          <w:b w:val="false"/>
          <w:i w:val="false"/>
          <w:color w:val="000000"/>
          <w:sz w:val="28"/>
        </w:rPr>
        <w:t>технический паспорт</w:t>
      </w:r>
      <w:r>
        <w:rPr>
          <w:rFonts w:ascii="Times New Roman"/>
          <w:b w:val="false"/>
          <w:i w:val="false"/>
          <w:color w:val="000000"/>
          <w:sz w:val="28"/>
        </w:rPr>
        <w:t>).</w:t>
      </w:r>
    </w:p>
    <w:p>
      <w:pPr>
        <w:spacing w:after="0"/>
        <w:ind w:left="0"/>
        <w:jc w:val="both"/>
      </w:pPr>
      <w:r>
        <w:rPr>
          <w:rFonts w:ascii="Times New Roman"/>
          <w:b w:val="false"/>
          <w:i w:val="false"/>
          <w:color w:val="000000"/>
          <w:sz w:val="28"/>
        </w:rPr>
        <w:t>
      Сведения документа, удостоверяющего личность,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сдаче услугополучателем всех необходимых документов:</w:t>
      </w:r>
    </w:p>
    <w:p>
      <w:pPr>
        <w:spacing w:after="0"/>
        <w:ind w:left="0"/>
        <w:jc w:val="both"/>
      </w:pPr>
      <w:r>
        <w:rPr>
          <w:rFonts w:ascii="Times New Roman"/>
          <w:b w:val="false"/>
          <w:i w:val="false"/>
          <w:color w:val="000000"/>
          <w:sz w:val="28"/>
        </w:rPr>
        <w:t>
      услугодателю – подтверждением принятия заявления на бумажном носителе является отметка на его копии с указанием даты и времени приема пакета документов;</w:t>
      </w:r>
    </w:p>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подпункт 1) пункта 9 внесены изменения на казахском языке, текст на русском языке не меняется приказом Заместителя Премьер-Министра РК - Министра сельского хозяйства РК от 01.07.2017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4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42"/>
    <w:p>
      <w:pPr>
        <w:spacing w:after="0"/>
        <w:ind w:left="0"/>
        <w:jc w:val="both"/>
      </w:pPr>
      <w:r>
        <w:rPr>
          <w:rFonts w:ascii="Times New Roman"/>
          <w:b w:val="false"/>
          <w:i w:val="false"/>
          <w:color w:val="ff0000"/>
          <w:sz w:val="28"/>
        </w:rPr>
        <w:t xml:space="preserve">
      Сноска. Заголовок главы 3 в редакции приказа Заместителя Премьер-Министра РК - Министра сельского хозяйства РК от 29.10.2018 </w:t>
      </w:r>
      <w:r>
        <w:rPr>
          <w:rFonts w:ascii="Times New Roman"/>
          <w:b w:val="false"/>
          <w:i w:val="false"/>
          <w:color w:val="ff0000"/>
          <w:sz w:val="28"/>
        </w:rPr>
        <w:t>№ 438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7" w:id="43"/>
    <w:p>
      <w:pPr>
        <w:spacing w:after="0"/>
        <w:ind w:left="0"/>
        <w:jc w:val="both"/>
      </w:pPr>
      <w:r>
        <w:rPr>
          <w:rFonts w:ascii="Times New Roman"/>
          <w:b w:val="false"/>
          <w:i w:val="false"/>
          <w:color w:val="000000"/>
          <w:sz w:val="28"/>
        </w:rPr>
        <w:t>
      10.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соответствующего услугодателя по адресам, указанным в пункте 13 настоящего стандарта.</w:t>
      </w:r>
    </w:p>
    <w:bookmarkEnd w:id="43"/>
    <w:p>
      <w:pPr>
        <w:spacing w:after="0"/>
        <w:ind w:left="0"/>
        <w:jc w:val="both"/>
      </w:pPr>
      <w:r>
        <w:rPr>
          <w:rFonts w:ascii="Times New Roman"/>
          <w:b w:val="false"/>
          <w:i w:val="false"/>
          <w:color w:val="000000"/>
          <w:sz w:val="28"/>
        </w:rPr>
        <w:t xml:space="preserve">
      Жалоба подается в письменной форме по почте или в электронном виде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либо нарочно через канцелярию услугодателя.</w:t>
      </w:r>
    </w:p>
    <w:p>
      <w:pPr>
        <w:spacing w:after="0"/>
        <w:ind w:left="0"/>
        <w:jc w:val="both"/>
      </w:pPr>
      <w:r>
        <w:rPr>
          <w:rFonts w:ascii="Times New Roman"/>
          <w:b w:val="false"/>
          <w:i w:val="false"/>
          <w:color w:val="000000"/>
          <w:sz w:val="28"/>
        </w:rPr>
        <w:t>
      В жалобе:</w:t>
      </w:r>
    </w:p>
    <w:p>
      <w:pPr>
        <w:spacing w:after="0"/>
        <w:ind w:left="0"/>
        <w:jc w:val="both"/>
      </w:pPr>
      <w:r>
        <w:rPr>
          <w:rFonts w:ascii="Times New Roman"/>
          <w:b w:val="false"/>
          <w:i w:val="false"/>
          <w:color w:val="000000"/>
          <w:sz w:val="28"/>
        </w:rPr>
        <w:t>
      1) физического лица – указываются его фамилия, имя, отчество (при его наличии), почтовый адрес;</w:t>
      </w:r>
    </w:p>
    <w:p>
      <w:pPr>
        <w:spacing w:after="0"/>
        <w:ind w:left="0"/>
        <w:jc w:val="both"/>
      </w:pPr>
      <w:r>
        <w:rPr>
          <w:rFonts w:ascii="Times New Roman"/>
          <w:b w:val="false"/>
          <w:i w:val="false"/>
          <w:color w:val="000000"/>
          <w:sz w:val="28"/>
        </w:rPr>
        <w:t xml:space="preserve">
      2) юридического лица – его наименование, почтовый адрес, исходящий номер и дата. </w:t>
      </w:r>
    </w:p>
    <w:p>
      <w:pPr>
        <w:spacing w:after="0"/>
        <w:ind w:left="0"/>
        <w:jc w:val="both"/>
      </w:pPr>
      <w:r>
        <w:rPr>
          <w:rFonts w:ascii="Times New Roman"/>
          <w:b w:val="false"/>
          <w:i w:val="false"/>
          <w:color w:val="000000"/>
          <w:sz w:val="28"/>
        </w:rPr>
        <w:t>
      Жалоба подписывается услугополучателем.</w:t>
      </w:r>
    </w:p>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 и место получения ответа на поданную жалобу. </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xml:space="preserve">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w:t>
      </w:r>
    </w:p>
    <w:p>
      <w:pPr>
        <w:spacing w:after="0"/>
        <w:ind w:left="0"/>
        <w:jc w:val="both"/>
      </w:pPr>
      <w:r>
        <w:rPr>
          <w:rFonts w:ascii="Times New Roman"/>
          <w:b w:val="false"/>
          <w:i w:val="false"/>
          <w:color w:val="000000"/>
          <w:sz w:val="28"/>
        </w:rPr>
        <w:t xml:space="preserve">
      При обращении через Портал информацию о порядке обжалования можно получить по телефону </w:t>
      </w:r>
      <w:r>
        <w:rPr>
          <w:rFonts w:ascii="Times New Roman"/>
          <w:b w:val="false"/>
          <w:i w:val="false"/>
          <w:color w:val="000000"/>
          <w:sz w:val="28"/>
        </w:rPr>
        <w:t>Единого контакт-центра</w:t>
      </w:r>
      <w:r>
        <w:rPr>
          <w:rFonts w:ascii="Times New Roman"/>
          <w:b w:val="false"/>
          <w:i w:val="false"/>
          <w:color w:val="000000"/>
          <w:sz w:val="28"/>
        </w:rPr>
        <w:t xml:space="preserve">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Start w:name="z68" w:id="44"/>
    <w:p>
      <w:pPr>
        <w:spacing w:after="0"/>
        <w:ind w:left="0"/>
        <w:jc w:val="both"/>
      </w:pPr>
      <w:r>
        <w:rPr>
          <w:rFonts w:ascii="Times New Roman"/>
          <w:b w:val="false"/>
          <w:i w:val="false"/>
          <w:color w:val="000000"/>
          <w:sz w:val="28"/>
        </w:rPr>
        <w:t xml:space="preserve">
      11. В случае несогласия с результатами оказанной государственной услуги услугополучатель обращается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15 апреля 2013 года "О государственных услугах".</w:t>
      </w:r>
    </w:p>
    <w:bookmarkEnd w:id="44"/>
    <w:bookmarkStart w:name="z69" w:id="45"/>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45"/>
    <w:p>
      <w:pPr>
        <w:spacing w:after="0"/>
        <w:ind w:left="0"/>
        <w:jc w:val="both"/>
      </w:pPr>
      <w:r>
        <w:rPr>
          <w:rFonts w:ascii="Times New Roman"/>
          <w:b w:val="false"/>
          <w:i w:val="false"/>
          <w:color w:val="ff0000"/>
          <w:sz w:val="28"/>
        </w:rPr>
        <w:t xml:space="preserve">
      Сноска. Заголовок главы 4 в редакции приказа Заместителя Премьер-Министра РК - Министра сельского хозяйства РК от 29.10.2018 </w:t>
      </w:r>
      <w:r>
        <w:rPr>
          <w:rFonts w:ascii="Times New Roman"/>
          <w:b w:val="false"/>
          <w:i w:val="false"/>
          <w:color w:val="ff0000"/>
          <w:sz w:val="28"/>
        </w:rPr>
        <w:t>№ 438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 w:id="46"/>
    <w:p>
      <w:pPr>
        <w:spacing w:after="0"/>
        <w:ind w:left="0"/>
        <w:jc w:val="both"/>
      </w:pPr>
      <w:r>
        <w:rPr>
          <w:rFonts w:ascii="Times New Roman"/>
          <w:b w:val="false"/>
          <w:i w:val="false"/>
          <w:color w:val="000000"/>
          <w:sz w:val="28"/>
        </w:rPr>
        <w:t>
      12. Для оказания государственной услуги создаются условия для ожидания и подготовки необходимых документов (кресла для ожидания, места для заполнения документов оснащаются стендами с перечнем необходимых документов и образцами их заполнения).</w:t>
      </w:r>
    </w:p>
    <w:bookmarkEnd w:id="46"/>
    <w:bookmarkStart w:name="z71" w:id="47"/>
    <w:p>
      <w:pPr>
        <w:spacing w:after="0"/>
        <w:ind w:left="0"/>
        <w:jc w:val="both"/>
      </w:pPr>
      <w:r>
        <w:rPr>
          <w:rFonts w:ascii="Times New Roman"/>
          <w:b w:val="false"/>
          <w:i w:val="false"/>
          <w:color w:val="000000"/>
          <w:sz w:val="28"/>
        </w:rPr>
        <w:t>
      13. Адреса мест оказания государственной услуги размещены на:</w:t>
      </w:r>
    </w:p>
    <w:bookmarkEnd w:id="47"/>
    <w:p>
      <w:pPr>
        <w:spacing w:after="0"/>
        <w:ind w:left="0"/>
        <w:jc w:val="both"/>
      </w:pPr>
      <w:r>
        <w:rPr>
          <w:rFonts w:ascii="Times New Roman"/>
          <w:b w:val="false"/>
          <w:i w:val="false"/>
          <w:color w:val="000000"/>
          <w:sz w:val="28"/>
        </w:rPr>
        <w:t>
      1) интернет-ресурсе соответствующего услугодателя;</w:t>
      </w:r>
    </w:p>
    <w:p>
      <w:pPr>
        <w:spacing w:after="0"/>
        <w:ind w:left="0"/>
        <w:jc w:val="both"/>
      </w:pPr>
      <w:r>
        <w:rPr>
          <w:rFonts w:ascii="Times New Roman"/>
          <w:b w:val="false"/>
          <w:i w:val="false"/>
          <w:color w:val="000000"/>
          <w:sz w:val="28"/>
        </w:rPr>
        <w:t>
      2) интернет-ресурсе Министерства – www.minagri.gov.kz.</w:t>
      </w:r>
    </w:p>
    <w:bookmarkStart w:name="z72" w:id="48"/>
    <w:p>
      <w:pPr>
        <w:spacing w:after="0"/>
        <w:ind w:left="0"/>
        <w:jc w:val="both"/>
      </w:pPr>
      <w:r>
        <w:rPr>
          <w:rFonts w:ascii="Times New Roman"/>
          <w:b w:val="false"/>
          <w:i w:val="false"/>
          <w:color w:val="000000"/>
          <w:sz w:val="28"/>
        </w:rPr>
        <w:t>
      14. Услугополучатель не имеет возможность получения государственной услуги в электронной форме через портал при условии наличия ЭЦП.</w:t>
      </w:r>
    </w:p>
    <w:bookmarkEnd w:id="48"/>
    <w:bookmarkStart w:name="z73" w:id="49"/>
    <w:p>
      <w:pPr>
        <w:spacing w:after="0"/>
        <w:ind w:left="0"/>
        <w:jc w:val="both"/>
      </w:pPr>
      <w:r>
        <w:rPr>
          <w:rFonts w:ascii="Times New Roman"/>
          <w:b w:val="false"/>
          <w:i w:val="false"/>
          <w:color w:val="000000"/>
          <w:sz w:val="28"/>
        </w:rPr>
        <w:t>
      15. Услугополучатель не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центра по вопросам оказания государственных услуг.</w:t>
      </w:r>
    </w:p>
    <w:bookmarkEnd w:id="49"/>
    <w:bookmarkStart w:name="z74" w:id="50"/>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указаны на интернет-ресурсе www.minagri.gov.kz единый контакт-центр по вопросам оказания государственных услуг: 1414.</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регистрационного документа</w:t>
            </w:r>
            <w:r>
              <w:br/>
            </w:r>
            <w:r>
              <w:rPr>
                <w:rFonts w:ascii="Times New Roman"/>
                <w:b w:val="false"/>
                <w:i w:val="false"/>
                <w:color w:val="000000"/>
                <w:sz w:val="20"/>
              </w:rPr>
              <w:t>(дубликата) и государственного номерного</w:t>
            </w:r>
            <w:r>
              <w:br/>
            </w:r>
            <w:r>
              <w:rPr>
                <w:rFonts w:ascii="Times New Roman"/>
                <w:b w:val="false"/>
                <w:i w:val="false"/>
                <w:color w:val="000000"/>
                <w:sz w:val="20"/>
              </w:rPr>
              <w:t>знака для тракторов и изготовленных на их базе</w:t>
            </w:r>
            <w:r>
              <w:br/>
            </w:r>
            <w:r>
              <w:rPr>
                <w:rFonts w:ascii="Times New Roman"/>
                <w:b w:val="false"/>
                <w:i w:val="false"/>
                <w:color w:val="000000"/>
                <w:sz w:val="20"/>
              </w:rPr>
              <w:t>самоходных шасси и механизмов, самоходных</w:t>
            </w:r>
            <w:r>
              <w:br/>
            </w:r>
            <w:r>
              <w:rPr>
                <w:rFonts w:ascii="Times New Roman"/>
                <w:b w:val="false"/>
                <w:i w:val="false"/>
                <w:color w:val="000000"/>
                <w:sz w:val="20"/>
              </w:rPr>
              <w:t>сельскохозяйственных, мелиоративных и</w:t>
            </w:r>
            <w:r>
              <w:br/>
            </w:r>
            <w:r>
              <w:rPr>
                <w:rFonts w:ascii="Times New Roman"/>
                <w:b w:val="false"/>
                <w:i w:val="false"/>
                <w:color w:val="000000"/>
                <w:sz w:val="20"/>
              </w:rPr>
              <w:t>дорожно-строительных машин, а также специальных</w:t>
            </w:r>
            <w:r>
              <w:br/>
            </w:r>
            <w:r>
              <w:rPr>
                <w:rFonts w:ascii="Times New Roman"/>
                <w:b w:val="false"/>
                <w:i w:val="false"/>
                <w:color w:val="000000"/>
                <w:sz w:val="20"/>
              </w:rPr>
              <w:t>машин повышенной проходимости"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(для физических лиц)</w:t>
      </w:r>
    </w:p>
    <w:p>
      <w:pPr>
        <w:spacing w:after="0"/>
        <w:ind w:left="0"/>
        <w:jc w:val="both"/>
      </w:pPr>
      <w:r>
        <w:rPr>
          <w:rFonts w:ascii="Times New Roman"/>
          <w:b w:val="false"/>
          <w:i w:val="false"/>
          <w:color w:val="000000"/>
          <w:sz w:val="28"/>
        </w:rPr>
        <w:t>
      В _____________________________________________________________</w:t>
      </w:r>
    </w:p>
    <w:p>
      <w:pPr>
        <w:spacing w:after="0"/>
        <w:ind w:left="0"/>
        <w:jc w:val="both"/>
      </w:pPr>
      <w:r>
        <w:rPr>
          <w:rFonts w:ascii="Times New Roman"/>
          <w:b w:val="false"/>
          <w:i w:val="false"/>
          <w:color w:val="000000"/>
          <w:sz w:val="28"/>
        </w:rPr>
        <w:t>
      (местный исполнительный орган)</w:t>
      </w:r>
    </w:p>
    <w:p>
      <w:pPr>
        <w:spacing w:after="0"/>
        <w:ind w:left="0"/>
        <w:jc w:val="both"/>
      </w:pPr>
      <w:r>
        <w:rPr>
          <w:rFonts w:ascii="Times New Roman"/>
          <w:b w:val="false"/>
          <w:i w:val="false"/>
          <w:color w:val="000000"/>
          <w:sz w:val="28"/>
        </w:rPr>
        <w:t>
            от гражданина _________________________________________________</w:t>
      </w:r>
    </w:p>
    <w:p>
      <w:pPr>
        <w:spacing w:after="0"/>
        <w:ind w:left="0"/>
        <w:jc w:val="both"/>
      </w:pPr>
      <w:r>
        <w:rPr>
          <w:rFonts w:ascii="Times New Roman"/>
          <w:b w:val="false"/>
          <w:i w:val="false"/>
          <w:color w:val="000000"/>
          <w:sz w:val="28"/>
        </w:rPr>
        <w:t>
                               фамилия, имя, отечество (при его наличии)</w:t>
      </w:r>
    </w:p>
    <w:p>
      <w:pPr>
        <w:spacing w:after="0"/>
        <w:ind w:left="0"/>
        <w:jc w:val="both"/>
      </w:pPr>
      <w:r>
        <w:rPr>
          <w:rFonts w:ascii="Times New Roman"/>
          <w:b w:val="false"/>
          <w:i w:val="false"/>
          <w:color w:val="000000"/>
          <w:sz w:val="28"/>
        </w:rPr>
        <w:t>
      Год рождения _________, проживающего __________________________</w:t>
      </w:r>
    </w:p>
    <w:p>
      <w:pPr>
        <w:spacing w:after="0"/>
        <w:ind w:left="0"/>
        <w:jc w:val="both"/>
      </w:pPr>
      <w:r>
        <w:rPr>
          <w:rFonts w:ascii="Times New Roman"/>
          <w:b w:val="false"/>
          <w:i w:val="false"/>
          <w:color w:val="000000"/>
          <w:sz w:val="28"/>
        </w:rPr>
        <w:t>
      место работы __________________________________________________</w:t>
      </w:r>
    </w:p>
    <w:p>
      <w:pPr>
        <w:spacing w:after="0"/>
        <w:ind w:left="0"/>
        <w:jc w:val="both"/>
      </w:pPr>
      <w:r>
        <w:rPr>
          <w:rFonts w:ascii="Times New Roman"/>
          <w:b w:val="false"/>
          <w:i w:val="false"/>
          <w:color w:val="000000"/>
          <w:sz w:val="28"/>
        </w:rPr>
        <w:t>
      (указывается адрес места жительства)</w:t>
      </w:r>
    </w:p>
    <w:p>
      <w:pPr>
        <w:spacing w:after="0"/>
        <w:ind w:left="0"/>
        <w:jc w:val="both"/>
      </w:pPr>
      <w:r>
        <w:rPr>
          <w:rFonts w:ascii="Times New Roman"/>
          <w:b w:val="false"/>
          <w:i w:val="false"/>
          <w:color w:val="000000"/>
          <w:sz w:val="28"/>
        </w:rPr>
        <w:t>
            паспорт (удостоверение личности) № ____________________________</w:t>
      </w:r>
    </w:p>
    <w:p>
      <w:pPr>
        <w:spacing w:after="0"/>
        <w:ind w:left="0"/>
        <w:jc w:val="both"/>
      </w:pPr>
      <w:r>
        <w:rPr>
          <w:rFonts w:ascii="Times New Roman"/>
          <w:b w:val="false"/>
          <w:i w:val="false"/>
          <w:color w:val="000000"/>
          <w:sz w:val="28"/>
        </w:rPr>
        <w:t>
      ИИН ___________________________________________________________</w:t>
      </w:r>
    </w:p>
    <w:p>
      <w:pPr>
        <w:spacing w:after="0"/>
        <w:ind w:left="0"/>
        <w:jc w:val="both"/>
      </w:pPr>
      <w:r>
        <w:rPr>
          <w:rFonts w:ascii="Times New Roman"/>
          <w:b w:val="false"/>
          <w:i w:val="false"/>
          <w:color w:val="000000"/>
          <w:sz w:val="28"/>
        </w:rPr>
        <w:t>
      место работы __________________________________________________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_______________________________________________________________</w:t>
      </w:r>
    </w:p>
    <w:p>
      <w:pPr>
        <w:spacing w:after="0"/>
        <w:ind w:left="0"/>
        <w:jc w:val="both"/>
      </w:pPr>
      <w:r>
        <w:rPr>
          <w:rFonts w:ascii="Times New Roman"/>
          <w:b w:val="false"/>
          <w:i w:val="false"/>
          <w:color w:val="000000"/>
          <w:sz w:val="28"/>
        </w:rPr>
        <w:t>
      (излагается суть просьбы и основание)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Тип машины ______________________________ марка _____________________</w:t>
      </w:r>
    </w:p>
    <w:p>
      <w:pPr>
        <w:spacing w:after="0"/>
        <w:ind w:left="0"/>
        <w:jc w:val="both"/>
      </w:pPr>
      <w:r>
        <w:rPr>
          <w:rFonts w:ascii="Times New Roman"/>
          <w:b w:val="false"/>
          <w:i w:val="false"/>
          <w:color w:val="000000"/>
          <w:sz w:val="28"/>
        </w:rPr>
        <w:t>
      год выпуска ____________ завод-изготовитель _________________________</w:t>
      </w:r>
    </w:p>
    <w:p>
      <w:pPr>
        <w:spacing w:after="0"/>
        <w:ind w:left="0"/>
        <w:jc w:val="both"/>
      </w:pPr>
      <w:r>
        <w:rPr>
          <w:rFonts w:ascii="Times New Roman"/>
          <w:b w:val="false"/>
          <w:i w:val="false"/>
          <w:color w:val="000000"/>
          <w:sz w:val="28"/>
        </w:rPr>
        <w:t>
      заводской № ____________________ двигатель марка ____________________</w:t>
      </w:r>
    </w:p>
    <w:p>
      <w:pPr>
        <w:spacing w:after="0"/>
        <w:ind w:left="0"/>
        <w:jc w:val="both"/>
      </w:pPr>
      <w:r>
        <w:rPr>
          <w:rFonts w:ascii="Times New Roman"/>
          <w:b w:val="false"/>
          <w:i w:val="false"/>
          <w:color w:val="000000"/>
          <w:sz w:val="28"/>
        </w:rPr>
        <w:t>
      номерной знак ________________, № технического паспорта _____________</w:t>
      </w:r>
    </w:p>
    <w:p>
      <w:pPr>
        <w:spacing w:after="0"/>
        <w:ind w:left="0"/>
        <w:jc w:val="both"/>
      </w:pPr>
      <w:r>
        <w:rPr>
          <w:rFonts w:ascii="Times New Roman"/>
          <w:b w:val="false"/>
          <w:i w:val="false"/>
          <w:color w:val="000000"/>
          <w:sz w:val="28"/>
        </w:rPr>
        <w:t>
      К заявлению прилагаю следующие документы: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 20 год 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Служебные отметки инженера-инспектора:</w:t>
      </w:r>
    </w:p>
    <w:p>
      <w:pPr>
        <w:spacing w:after="0"/>
        <w:ind w:left="0"/>
        <w:jc w:val="both"/>
      </w:pPr>
      <w:r>
        <w:rPr>
          <w:rFonts w:ascii="Times New Roman"/>
          <w:b w:val="false"/>
          <w:i w:val="false"/>
          <w:color w:val="000000"/>
          <w:sz w:val="28"/>
        </w:rPr>
        <w:t>
      Регистрационные данные машины соответствуют указанным в заявлении</w:t>
      </w:r>
    </w:p>
    <w:p>
      <w:pPr>
        <w:spacing w:after="0"/>
        <w:ind w:left="0"/>
        <w:jc w:val="both"/>
      </w:pPr>
      <w:r>
        <w:rPr>
          <w:rFonts w:ascii="Times New Roman"/>
          <w:b w:val="false"/>
          <w:i w:val="false"/>
          <w:color w:val="000000"/>
          <w:sz w:val="28"/>
        </w:rPr>
        <w:t>
      " " 20 год 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Выданы: номерной знак _______________________________________________</w:t>
      </w:r>
    </w:p>
    <w:p>
      <w:pPr>
        <w:spacing w:after="0"/>
        <w:ind w:left="0"/>
        <w:jc w:val="both"/>
      </w:pPr>
      <w:r>
        <w:rPr>
          <w:rFonts w:ascii="Times New Roman"/>
          <w:b w:val="false"/>
          <w:i w:val="false"/>
          <w:color w:val="000000"/>
          <w:sz w:val="28"/>
        </w:rPr>
        <w:t>
      технический паспорт серии ________________ № ________________________</w:t>
      </w:r>
    </w:p>
    <w:p>
      <w:pPr>
        <w:spacing w:after="0"/>
        <w:ind w:left="0"/>
        <w:jc w:val="both"/>
      </w:pPr>
      <w:r>
        <w:rPr>
          <w:rFonts w:ascii="Times New Roman"/>
          <w:b w:val="false"/>
          <w:i w:val="false"/>
          <w:color w:val="000000"/>
          <w:sz w:val="28"/>
        </w:rPr>
        <w:t>
      "  " 20  год ________________________________________________________</w:t>
      </w:r>
    </w:p>
    <w:p>
      <w:pPr>
        <w:spacing w:after="0"/>
        <w:ind w:left="0"/>
        <w:jc w:val="both"/>
      </w:pPr>
      <w:r>
        <w:rPr>
          <w:rFonts w:ascii="Times New Roman"/>
          <w:b w:val="false"/>
          <w:i w:val="false"/>
          <w:color w:val="000000"/>
          <w:sz w:val="28"/>
        </w:rPr>
        <w:t>
      подпись инженера-инспектора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регистрационного документа</w:t>
            </w:r>
            <w:r>
              <w:br/>
            </w:r>
            <w:r>
              <w:rPr>
                <w:rFonts w:ascii="Times New Roman"/>
                <w:b w:val="false"/>
                <w:i w:val="false"/>
                <w:color w:val="000000"/>
                <w:sz w:val="20"/>
              </w:rPr>
              <w:t>(дубликата) и государственного номерного</w:t>
            </w:r>
            <w:r>
              <w:br/>
            </w:r>
            <w:r>
              <w:rPr>
                <w:rFonts w:ascii="Times New Roman"/>
                <w:b w:val="false"/>
                <w:i w:val="false"/>
                <w:color w:val="000000"/>
                <w:sz w:val="20"/>
              </w:rPr>
              <w:t>знака для тракторов и изготовленных на их базе</w:t>
            </w:r>
            <w:r>
              <w:br/>
            </w:r>
            <w:r>
              <w:rPr>
                <w:rFonts w:ascii="Times New Roman"/>
                <w:b w:val="false"/>
                <w:i w:val="false"/>
                <w:color w:val="000000"/>
                <w:sz w:val="20"/>
              </w:rPr>
              <w:t>самоходных шасси и механизмов, самоходных</w:t>
            </w:r>
            <w:r>
              <w:br/>
            </w:r>
            <w:r>
              <w:rPr>
                <w:rFonts w:ascii="Times New Roman"/>
                <w:b w:val="false"/>
                <w:i w:val="false"/>
                <w:color w:val="000000"/>
                <w:sz w:val="20"/>
              </w:rPr>
              <w:t>сельскохозяйственных, мелиоративных и</w:t>
            </w:r>
            <w:r>
              <w:br/>
            </w:r>
            <w:r>
              <w:rPr>
                <w:rFonts w:ascii="Times New Roman"/>
                <w:b w:val="false"/>
                <w:i w:val="false"/>
                <w:color w:val="000000"/>
                <w:sz w:val="20"/>
              </w:rPr>
              <w:t>дорожно-строительных машин, а также специальных</w:t>
            </w:r>
            <w:r>
              <w:br/>
            </w:r>
            <w:r>
              <w:rPr>
                <w:rFonts w:ascii="Times New Roman"/>
                <w:b w:val="false"/>
                <w:i w:val="false"/>
                <w:color w:val="000000"/>
                <w:sz w:val="20"/>
              </w:rPr>
              <w:t>машин повышенной проходимости"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(для юридических лиц)</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(местный исполнительный орган)</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_______________________________________________________________</w:t>
      </w:r>
    </w:p>
    <w:p>
      <w:pPr>
        <w:spacing w:after="0"/>
        <w:ind w:left="0"/>
        <w:jc w:val="both"/>
      </w:pPr>
      <w:r>
        <w:rPr>
          <w:rFonts w:ascii="Times New Roman"/>
          <w:b w:val="false"/>
          <w:i w:val="false"/>
          <w:color w:val="000000"/>
          <w:sz w:val="28"/>
        </w:rPr>
        <w:t>
      (излагается сущность дела)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 основании следующих прилагаемых к заявлению документов:</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Данные:</w:t>
      </w:r>
    </w:p>
    <w:p>
      <w:pPr>
        <w:spacing w:after="0"/>
        <w:ind w:left="0"/>
        <w:jc w:val="both"/>
      </w:pPr>
      <w:r>
        <w:rPr>
          <w:rFonts w:ascii="Times New Roman"/>
          <w:b w:val="false"/>
          <w:i w:val="false"/>
          <w:color w:val="000000"/>
          <w:sz w:val="28"/>
        </w:rPr>
        <w:t>
      1. Тип машины ________________________2. Марка ______________________</w:t>
      </w:r>
    </w:p>
    <w:p>
      <w:pPr>
        <w:spacing w:after="0"/>
        <w:ind w:left="0"/>
        <w:jc w:val="both"/>
      </w:pPr>
      <w:r>
        <w:rPr>
          <w:rFonts w:ascii="Times New Roman"/>
          <w:b w:val="false"/>
          <w:i w:val="false"/>
          <w:color w:val="000000"/>
          <w:sz w:val="28"/>
        </w:rPr>
        <w:t>
      3. Год выпуска_____________4.  Завод-изготовитель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Заводской № машины _______________6. Двигатель марка _____________</w:t>
      </w:r>
    </w:p>
    <w:p>
      <w:pPr>
        <w:spacing w:after="0"/>
        <w:ind w:left="0"/>
        <w:jc w:val="both"/>
      </w:pPr>
      <w:r>
        <w:rPr>
          <w:rFonts w:ascii="Times New Roman"/>
          <w:b w:val="false"/>
          <w:i w:val="false"/>
          <w:color w:val="000000"/>
          <w:sz w:val="28"/>
        </w:rPr>
        <w:t>
      7. Оформление доверяется произвести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отечество (при его наличии)</w:t>
      </w:r>
    </w:p>
    <w:p>
      <w:pPr>
        <w:spacing w:after="0"/>
        <w:ind w:left="0"/>
        <w:jc w:val="both"/>
      </w:pPr>
      <w:r>
        <w:rPr>
          <w:rFonts w:ascii="Times New Roman"/>
          <w:b w:val="false"/>
          <w:i w:val="false"/>
          <w:color w:val="000000"/>
          <w:sz w:val="28"/>
        </w:rPr>
        <w:t>
      Подпись собственника (владельца)_____________________________________</w:t>
      </w:r>
    </w:p>
    <w:p>
      <w:pPr>
        <w:spacing w:after="0"/>
        <w:ind w:left="0"/>
        <w:jc w:val="both"/>
      </w:pPr>
      <w:r>
        <w:rPr>
          <w:rFonts w:ascii="Times New Roman"/>
          <w:b w:val="false"/>
          <w:i w:val="false"/>
          <w:color w:val="000000"/>
          <w:sz w:val="28"/>
        </w:rPr>
        <w:t>
      Отметка инженера-инспектора _________________________________________</w:t>
      </w:r>
    </w:p>
    <w:p>
      <w:pPr>
        <w:spacing w:after="0"/>
        <w:ind w:left="0"/>
        <w:jc w:val="both"/>
      </w:pPr>
      <w:r>
        <w:rPr>
          <w:rFonts w:ascii="Times New Roman"/>
          <w:b w:val="false"/>
          <w:i w:val="false"/>
          <w:color w:val="000000"/>
          <w:sz w:val="28"/>
        </w:rPr>
        <w:t>
      Выданы Номерной знак ________________________________________________</w:t>
      </w:r>
    </w:p>
    <w:p>
      <w:pPr>
        <w:spacing w:after="0"/>
        <w:ind w:left="0"/>
        <w:jc w:val="both"/>
      </w:pPr>
      <w:r>
        <w:rPr>
          <w:rFonts w:ascii="Times New Roman"/>
          <w:b w:val="false"/>
          <w:i w:val="false"/>
          <w:color w:val="000000"/>
          <w:sz w:val="28"/>
        </w:rPr>
        <w:t>
      Технический паспорт серия _____________ № ___________________________</w:t>
      </w:r>
    </w:p>
    <w:p>
      <w:pPr>
        <w:spacing w:after="0"/>
        <w:ind w:left="0"/>
        <w:jc w:val="both"/>
      </w:pPr>
      <w:r>
        <w:rPr>
          <w:rFonts w:ascii="Times New Roman"/>
          <w:b w:val="false"/>
          <w:i w:val="false"/>
          <w:color w:val="000000"/>
          <w:sz w:val="28"/>
        </w:rPr>
        <w:t>
      " " 20 год ______________________________________</w:t>
      </w:r>
    </w:p>
    <w:p>
      <w:pPr>
        <w:spacing w:after="0"/>
        <w:ind w:left="0"/>
        <w:jc w:val="both"/>
      </w:pPr>
      <w:r>
        <w:rPr>
          <w:rFonts w:ascii="Times New Roman"/>
          <w:b w:val="false"/>
          <w:i w:val="false"/>
          <w:color w:val="000000"/>
          <w:sz w:val="28"/>
        </w:rPr>
        <w:t>
      (подпись инженера-инспектора)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2015 года № 4-3/421</w:t>
            </w:r>
          </w:p>
        </w:tc>
      </w:tr>
    </w:tbl>
    <w:bookmarkStart w:name="z78" w:id="5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"Государственная регистрация залога (снятие с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bookmarkEnd w:id="51"/>
    <w:p>
      <w:pPr>
        <w:spacing w:after="0"/>
        <w:ind w:left="0"/>
        <w:jc w:val="both"/>
      </w:pPr>
      <w:r>
        <w:rPr>
          <w:rFonts w:ascii="Times New Roman"/>
          <w:b w:val="false"/>
          <w:i w:val="false"/>
          <w:color w:val="ff0000"/>
          <w:sz w:val="28"/>
        </w:rPr>
        <w:t xml:space="preserve">
      Сноска. Стандарт в редакции приказа Заместителя Премьер-Министра РК - Министра сельского хозяйства РК от 19.12.2018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 w:id="52"/>
    <w:p>
      <w:pPr>
        <w:spacing w:after="0"/>
        <w:ind w:left="0"/>
        <w:jc w:val="left"/>
      </w:pPr>
      <w:r>
        <w:rPr>
          <w:rFonts w:ascii="Times New Roman"/>
          <w:b/>
          <w:i w:val="false"/>
          <w:color w:val="000000"/>
        </w:rPr>
        <w:t xml:space="preserve"> Глава 1. Общие положения</w:t>
      </w:r>
    </w:p>
    <w:bookmarkEnd w:id="52"/>
    <w:bookmarkStart w:name="z251" w:id="53"/>
    <w:p>
      <w:pPr>
        <w:spacing w:after="0"/>
        <w:ind w:left="0"/>
        <w:jc w:val="both"/>
      </w:pPr>
      <w:r>
        <w:rPr>
          <w:rFonts w:ascii="Times New Roman"/>
          <w:b w:val="false"/>
          <w:i w:val="false"/>
          <w:color w:val="000000"/>
          <w:sz w:val="28"/>
        </w:rPr>
        <w:t>
      1. Государственная услуга "Государственная регистрация залога (снятие с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(далее – государственная услуга).</w:t>
      </w:r>
    </w:p>
    <w:bookmarkEnd w:id="53"/>
    <w:bookmarkStart w:name="z252" w:id="54"/>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сельского хозяйства Республики Казахстан (далее – Министерство).</w:t>
      </w:r>
    </w:p>
    <w:bookmarkEnd w:id="54"/>
    <w:bookmarkStart w:name="z253" w:id="55"/>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Астана, Алматы и Шымкент, районов и городов областного значения (далее – услугодатель).</w:t>
      </w:r>
    </w:p>
    <w:bookmarkEnd w:id="55"/>
    <w:bookmarkStart w:name="z254" w:id="5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56"/>
    <w:bookmarkStart w:name="z255" w:id="57"/>
    <w:p>
      <w:pPr>
        <w:spacing w:after="0"/>
        <w:ind w:left="0"/>
        <w:jc w:val="both"/>
      </w:pPr>
      <w:r>
        <w:rPr>
          <w:rFonts w:ascii="Times New Roman"/>
          <w:b w:val="false"/>
          <w:i w:val="false"/>
          <w:color w:val="000000"/>
          <w:sz w:val="28"/>
        </w:rPr>
        <w:t>
      1) канцелярию услугодателя;</w:t>
      </w:r>
    </w:p>
    <w:bookmarkEnd w:id="57"/>
    <w:bookmarkStart w:name="z256" w:id="58"/>
    <w:p>
      <w:pPr>
        <w:spacing w:after="0"/>
        <w:ind w:left="0"/>
        <w:jc w:val="both"/>
      </w:pPr>
      <w:r>
        <w:rPr>
          <w:rFonts w:ascii="Times New Roman"/>
          <w:b w:val="false"/>
          <w:i w:val="false"/>
          <w:color w:val="000000"/>
          <w:sz w:val="28"/>
        </w:rPr>
        <w:t>
      2) Государственную корпорацию "Правительство для граждан" (далее – Государственная корпорация);</w:t>
      </w:r>
    </w:p>
    <w:bookmarkEnd w:id="58"/>
    <w:bookmarkStart w:name="z257" w:id="59"/>
    <w:p>
      <w:pPr>
        <w:spacing w:after="0"/>
        <w:ind w:left="0"/>
        <w:jc w:val="both"/>
      </w:pPr>
      <w:r>
        <w:rPr>
          <w:rFonts w:ascii="Times New Roman"/>
          <w:b w:val="false"/>
          <w:i w:val="false"/>
          <w:color w:val="000000"/>
          <w:sz w:val="28"/>
        </w:rPr>
        <w:t>
      3) веб-портал "электронного правительства" www.egov.kz (далее – портал).</w:t>
      </w:r>
    </w:p>
    <w:bookmarkEnd w:id="59"/>
    <w:bookmarkStart w:name="z258" w:id="60"/>
    <w:p>
      <w:pPr>
        <w:spacing w:after="0"/>
        <w:ind w:left="0"/>
        <w:jc w:val="left"/>
      </w:pPr>
      <w:r>
        <w:rPr>
          <w:rFonts w:ascii="Times New Roman"/>
          <w:b/>
          <w:i w:val="false"/>
          <w:color w:val="000000"/>
        </w:rPr>
        <w:t xml:space="preserve"> Глава 2. Порядок оказания государственной услуги</w:t>
      </w:r>
    </w:p>
    <w:bookmarkEnd w:id="60"/>
    <w:bookmarkStart w:name="z259" w:id="61"/>
    <w:p>
      <w:pPr>
        <w:spacing w:after="0"/>
        <w:ind w:left="0"/>
        <w:jc w:val="both"/>
      </w:pPr>
      <w:r>
        <w:rPr>
          <w:rFonts w:ascii="Times New Roman"/>
          <w:b w:val="false"/>
          <w:i w:val="false"/>
          <w:color w:val="000000"/>
          <w:sz w:val="28"/>
        </w:rPr>
        <w:t>
      4. Сроки оказания государственной услуги:</w:t>
      </w:r>
    </w:p>
    <w:bookmarkEnd w:id="61"/>
    <w:bookmarkStart w:name="z260" w:id="62"/>
    <w:p>
      <w:pPr>
        <w:spacing w:after="0"/>
        <w:ind w:left="0"/>
        <w:jc w:val="both"/>
      </w:pPr>
      <w:r>
        <w:rPr>
          <w:rFonts w:ascii="Times New Roman"/>
          <w:b w:val="false"/>
          <w:i w:val="false"/>
          <w:color w:val="000000"/>
          <w:sz w:val="28"/>
        </w:rPr>
        <w:t>
      1) со дня сдачи пакета документов услугодателю, в Государственную корпорацию или также при обращении на портал – 2 (два) рабочих дня;</w:t>
      </w:r>
    </w:p>
    <w:bookmarkEnd w:id="62"/>
    <w:bookmarkStart w:name="z261" w:id="63"/>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(тридцать) минут;</w:t>
      </w:r>
    </w:p>
    <w:bookmarkEnd w:id="63"/>
    <w:bookmarkStart w:name="z262" w:id="64"/>
    <w:p>
      <w:pPr>
        <w:spacing w:after="0"/>
        <w:ind w:left="0"/>
        <w:jc w:val="both"/>
      </w:pPr>
      <w:r>
        <w:rPr>
          <w:rFonts w:ascii="Times New Roman"/>
          <w:b w:val="false"/>
          <w:i w:val="false"/>
          <w:color w:val="000000"/>
          <w:sz w:val="28"/>
        </w:rPr>
        <w:t>
      3) максимально допустимое время обслуживания – 30 (тридцать) минут.</w:t>
      </w:r>
    </w:p>
    <w:bookmarkEnd w:id="64"/>
    <w:bookmarkStart w:name="z263" w:id="65"/>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или бумажная.</w:t>
      </w:r>
    </w:p>
    <w:bookmarkEnd w:id="65"/>
    <w:bookmarkStart w:name="z264" w:id="66"/>
    <w:p>
      <w:pPr>
        <w:spacing w:after="0"/>
        <w:ind w:left="0"/>
        <w:jc w:val="both"/>
      </w:pPr>
      <w:r>
        <w:rPr>
          <w:rFonts w:ascii="Times New Roman"/>
          <w:b w:val="false"/>
          <w:i w:val="false"/>
          <w:color w:val="000000"/>
          <w:sz w:val="28"/>
        </w:rPr>
        <w:t>
      6. Результат оказания государственной услуги – выдача свидетельства или дубликата о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или выдача уведомления о регистрации залога машин либо мотивированный отказ по основаниям, указанным в настоящем Стандарте.</w:t>
      </w:r>
    </w:p>
    <w:bookmarkEnd w:id="66"/>
    <w:bookmarkStart w:name="z265" w:id="6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 и/или электронная.</w:t>
      </w:r>
    </w:p>
    <w:bookmarkEnd w:id="67"/>
    <w:bookmarkStart w:name="z266" w:id="68"/>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физического или юридического лица в форме электронного документа, подписанного электронной цифровой подписью (далее – ЭЦП) уполномоченного лица услугодателя.</w:t>
      </w:r>
    </w:p>
    <w:bookmarkEnd w:id="68"/>
    <w:bookmarkStart w:name="z267" w:id="69"/>
    <w:p>
      <w:pPr>
        <w:spacing w:after="0"/>
        <w:ind w:left="0"/>
        <w:jc w:val="both"/>
      </w:pPr>
      <w:r>
        <w:rPr>
          <w:rFonts w:ascii="Times New Roman"/>
          <w:b w:val="false"/>
          <w:i w:val="false"/>
          <w:color w:val="000000"/>
          <w:sz w:val="28"/>
        </w:rPr>
        <w:t>
      В случае обращения заявителя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и выдается на бумажном носителе.</w:t>
      </w:r>
    </w:p>
    <w:bookmarkEnd w:id="69"/>
    <w:bookmarkStart w:name="z268" w:id="70"/>
    <w:p>
      <w:pPr>
        <w:spacing w:after="0"/>
        <w:ind w:left="0"/>
        <w:jc w:val="both"/>
      </w:pPr>
      <w:r>
        <w:rPr>
          <w:rFonts w:ascii="Times New Roman"/>
          <w:b w:val="false"/>
          <w:i w:val="false"/>
          <w:color w:val="000000"/>
          <w:sz w:val="28"/>
        </w:rPr>
        <w:t>
      7. Государственная услуга оказывается на платной основе физическим и юридическим лицам (далее – услугополучатель). Услугополучателем по соглашению сторон залогового обязательства может быть, как залогодатель, так и залогодержатель.</w:t>
      </w:r>
    </w:p>
    <w:bookmarkEnd w:id="70"/>
    <w:bookmarkStart w:name="z269" w:id="71"/>
    <w:p>
      <w:pPr>
        <w:spacing w:after="0"/>
        <w:ind w:left="0"/>
        <w:jc w:val="both"/>
      </w:pPr>
      <w:r>
        <w:rPr>
          <w:rFonts w:ascii="Times New Roman"/>
          <w:b w:val="false"/>
          <w:i w:val="false"/>
          <w:color w:val="000000"/>
          <w:sz w:val="28"/>
        </w:rPr>
        <w:t>
      За оказание государственной услуги услугополучатель оплачивает в бюджет регистрационный сбор в порядке, установленном Кодексом Республики Казахстан от 25 декабря 2017 года "О налогах и других обязательных платежах в бюджет (Налоговый кодекс) (далее – Налоговый кодекс)".</w:t>
      </w:r>
    </w:p>
    <w:bookmarkEnd w:id="71"/>
    <w:bookmarkStart w:name="z270" w:id="72"/>
    <w:p>
      <w:pPr>
        <w:spacing w:after="0"/>
        <w:ind w:left="0"/>
        <w:jc w:val="both"/>
      </w:pPr>
      <w:r>
        <w:rPr>
          <w:rFonts w:ascii="Times New Roman"/>
          <w:b w:val="false"/>
          <w:i w:val="false"/>
          <w:color w:val="000000"/>
          <w:sz w:val="28"/>
        </w:rPr>
        <w:t>
      Размер регистрационного сбора составляет:</w:t>
      </w:r>
    </w:p>
    <w:bookmarkEnd w:id="72"/>
    <w:bookmarkStart w:name="z271" w:id="73"/>
    <w:p>
      <w:pPr>
        <w:spacing w:after="0"/>
        <w:ind w:left="0"/>
        <w:jc w:val="both"/>
      </w:pPr>
      <w:r>
        <w:rPr>
          <w:rFonts w:ascii="Times New Roman"/>
          <w:b w:val="false"/>
          <w:i w:val="false"/>
          <w:color w:val="000000"/>
          <w:sz w:val="28"/>
        </w:rPr>
        <w:t>
      1) с физических лиц – 1 месячный расчетный показатель (далее – МРП);</w:t>
      </w:r>
    </w:p>
    <w:bookmarkEnd w:id="73"/>
    <w:bookmarkStart w:name="z272" w:id="74"/>
    <w:p>
      <w:pPr>
        <w:spacing w:after="0"/>
        <w:ind w:left="0"/>
        <w:jc w:val="both"/>
      </w:pPr>
      <w:r>
        <w:rPr>
          <w:rFonts w:ascii="Times New Roman"/>
          <w:b w:val="false"/>
          <w:i w:val="false"/>
          <w:color w:val="000000"/>
          <w:sz w:val="28"/>
        </w:rPr>
        <w:t>
      2) с юридических лиц – 5 МРП;</w:t>
      </w:r>
    </w:p>
    <w:bookmarkEnd w:id="74"/>
    <w:bookmarkStart w:name="z273" w:id="75"/>
    <w:p>
      <w:pPr>
        <w:spacing w:after="0"/>
        <w:ind w:left="0"/>
        <w:jc w:val="both"/>
      </w:pPr>
      <w:r>
        <w:rPr>
          <w:rFonts w:ascii="Times New Roman"/>
          <w:b w:val="false"/>
          <w:i w:val="false"/>
          <w:color w:val="000000"/>
          <w:sz w:val="28"/>
        </w:rPr>
        <w:t>
      3) за выдачу дубликата документа, удостоверяющего регистрацию залога – 0,5 МРП.</w:t>
      </w:r>
    </w:p>
    <w:bookmarkEnd w:id="75"/>
    <w:bookmarkStart w:name="z274" w:id="76"/>
    <w:p>
      <w:pPr>
        <w:spacing w:after="0"/>
        <w:ind w:left="0"/>
        <w:jc w:val="both"/>
      </w:pPr>
      <w:r>
        <w:rPr>
          <w:rFonts w:ascii="Times New Roman"/>
          <w:b w:val="false"/>
          <w:i w:val="false"/>
          <w:color w:val="000000"/>
          <w:sz w:val="28"/>
        </w:rPr>
        <w:t>
      Оплата регистрационного сбора осуществляется через банки второго уровня и организации, осуществляющие отдельные виды банковских операций, а также через портал оплата может осуществляться через платежный шлюз "электронного правительства" (далее – ПШЭП).</w:t>
      </w:r>
    </w:p>
    <w:bookmarkEnd w:id="76"/>
    <w:bookmarkStart w:name="z275" w:id="77"/>
    <w:p>
      <w:pPr>
        <w:spacing w:after="0"/>
        <w:ind w:left="0"/>
        <w:jc w:val="both"/>
      </w:pPr>
      <w:r>
        <w:rPr>
          <w:rFonts w:ascii="Times New Roman"/>
          <w:b w:val="false"/>
          <w:i w:val="false"/>
          <w:color w:val="000000"/>
          <w:sz w:val="28"/>
        </w:rPr>
        <w:t>
      8. График работы:</w:t>
      </w:r>
    </w:p>
    <w:bookmarkEnd w:id="77"/>
    <w:bookmarkStart w:name="z276" w:id="78"/>
    <w:p>
      <w:pPr>
        <w:spacing w:after="0"/>
        <w:ind w:left="0"/>
        <w:jc w:val="both"/>
      </w:pPr>
      <w:r>
        <w:rPr>
          <w:rFonts w:ascii="Times New Roman"/>
          <w:b w:val="false"/>
          <w:i w:val="false"/>
          <w:color w:val="000000"/>
          <w:sz w:val="28"/>
        </w:rPr>
        <w:t xml:space="preserve">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(далее – Закон).</w:t>
      </w:r>
    </w:p>
    <w:bookmarkEnd w:id="78"/>
    <w:bookmarkStart w:name="z277" w:id="7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часов до 17.30 часов с перерывом на обед с 13.00 часов до 14.30 часов.</w:t>
      </w:r>
    </w:p>
    <w:bookmarkEnd w:id="79"/>
    <w:bookmarkStart w:name="z278" w:id="80"/>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80"/>
    <w:bookmarkStart w:name="z279" w:id="81"/>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в соответствии с трудовым законодательством Республики Казахстан и статьи 5 Закона;</w:t>
      </w:r>
    </w:p>
    <w:bookmarkEnd w:id="81"/>
    <w:bookmarkStart w:name="z280" w:id="82"/>
    <w:p>
      <w:pPr>
        <w:spacing w:after="0"/>
        <w:ind w:left="0"/>
        <w:jc w:val="both"/>
      </w:pPr>
      <w:r>
        <w:rPr>
          <w:rFonts w:ascii="Times New Roman"/>
          <w:b w:val="false"/>
          <w:i w:val="false"/>
          <w:color w:val="000000"/>
          <w:sz w:val="28"/>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и статьи 5 Закона, прием заявления и выдача результата оказания государственной услуги осуществляется следующим рабочим днем).</w:t>
      </w:r>
    </w:p>
    <w:bookmarkEnd w:id="82"/>
    <w:bookmarkStart w:name="z281" w:id="8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w:t>
      </w:r>
    </w:p>
    <w:bookmarkEnd w:id="83"/>
    <w:bookmarkStart w:name="z282" w:id="84"/>
    <w:p>
      <w:pPr>
        <w:spacing w:after="0"/>
        <w:ind w:left="0"/>
        <w:jc w:val="both"/>
      </w:pPr>
      <w:r>
        <w:rPr>
          <w:rFonts w:ascii="Times New Roman"/>
          <w:b w:val="false"/>
          <w:i w:val="false"/>
          <w:color w:val="000000"/>
          <w:sz w:val="28"/>
        </w:rPr>
        <w:t>
      1) при обращении к услугодателю и/или в Государственную корпорацию:</w:t>
      </w:r>
    </w:p>
    <w:bookmarkEnd w:id="84"/>
    <w:bookmarkStart w:name="z283" w:id="85"/>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а представитель лица – документ, подтверждающий его полномочия, а также документ, удостоверяющий личность (для идентификации);</w:t>
      </w:r>
    </w:p>
    <w:bookmarkStart w:name="z285" w:id="86"/>
    <w:p>
      <w:pPr>
        <w:spacing w:after="0"/>
        <w:ind w:left="0"/>
        <w:jc w:val="both"/>
      </w:pPr>
      <w:r>
        <w:rPr>
          <w:rFonts w:ascii="Times New Roman"/>
          <w:b w:val="false"/>
          <w:i w:val="false"/>
          <w:color w:val="000000"/>
          <w:sz w:val="28"/>
        </w:rPr>
        <w:t>
      документ, подтверждающий уплату сбора в бюджет за регистрацию залога в соответствии с Налоговым кодексом;</w:t>
      </w:r>
    </w:p>
    <w:bookmarkEnd w:id="86"/>
    <w:bookmarkStart w:name="z286" w:id="87"/>
    <w:p>
      <w:pPr>
        <w:spacing w:after="0"/>
        <w:ind w:left="0"/>
        <w:jc w:val="both"/>
      </w:pPr>
      <w:r>
        <w:rPr>
          <w:rFonts w:ascii="Times New Roman"/>
          <w:b w:val="false"/>
          <w:i w:val="false"/>
          <w:color w:val="000000"/>
          <w:sz w:val="28"/>
        </w:rPr>
        <w:t>
      2) при обращении на портал:</w:t>
      </w:r>
    </w:p>
    <w:bookmarkEnd w:id="87"/>
    <w:bookmarkStart w:name="z287" w:id="88"/>
    <w:p>
      <w:pPr>
        <w:spacing w:after="0"/>
        <w:ind w:left="0"/>
        <w:jc w:val="both"/>
      </w:pPr>
      <w:r>
        <w:rPr>
          <w:rFonts w:ascii="Times New Roman"/>
          <w:b w:val="false"/>
          <w:i w:val="false"/>
          <w:color w:val="000000"/>
          <w:sz w:val="28"/>
        </w:rPr>
        <w:t xml:space="preserve">
      заявление в форме электронного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подписанное на портале электронной цифровой подписью сторонами сделки, с указанием сведений об условиях залога машин, а также сведений согласно требованиям настоящего Стандарта;</w:t>
      </w:r>
    </w:p>
    <w:bookmarkEnd w:id="88"/>
    <w:bookmarkStart w:name="z288" w:id="89"/>
    <w:p>
      <w:pPr>
        <w:spacing w:after="0"/>
        <w:ind w:left="0"/>
        <w:jc w:val="both"/>
      </w:pPr>
      <w:r>
        <w:rPr>
          <w:rFonts w:ascii="Times New Roman"/>
          <w:b w:val="false"/>
          <w:i w:val="false"/>
          <w:color w:val="000000"/>
          <w:sz w:val="28"/>
        </w:rPr>
        <w:t>
      сведения о документе удостоверяющего личность, об оплате в бюджет сбора за регистрацию залога, о регистрации юридического лица, о регистрации индивидуального предпринимателя либо о начале деятельности в качестве индивидуального предпринимателя работник Государственной корпорации и канцелярии в случае оплаты через ПШЭП получает из соответствующих государственных информационных систем через шлюз "электронного правительства".</w:t>
      </w:r>
    </w:p>
    <w:bookmarkEnd w:id="89"/>
    <w:bookmarkStart w:name="z289" w:id="90"/>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90"/>
    <w:bookmarkStart w:name="z290" w:id="91"/>
    <w:p>
      <w:pPr>
        <w:spacing w:after="0"/>
        <w:ind w:left="0"/>
        <w:jc w:val="both"/>
      </w:pPr>
      <w:r>
        <w:rPr>
          <w:rFonts w:ascii="Times New Roman"/>
          <w:b w:val="false"/>
          <w:i w:val="false"/>
          <w:color w:val="000000"/>
          <w:sz w:val="28"/>
        </w:rPr>
        <w:t>
      Канцелярия и работник Государственной корпорации получают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законодательством Республики Казахстан.</w:t>
      </w:r>
    </w:p>
    <w:bookmarkEnd w:id="91"/>
    <w:bookmarkStart w:name="z291" w:id="92"/>
    <w:p>
      <w:pPr>
        <w:spacing w:after="0"/>
        <w:ind w:left="0"/>
        <w:jc w:val="both"/>
      </w:pPr>
      <w:r>
        <w:rPr>
          <w:rFonts w:ascii="Times New Roman"/>
          <w:b w:val="false"/>
          <w:i w:val="false"/>
          <w:color w:val="000000"/>
          <w:sz w:val="28"/>
        </w:rPr>
        <w:t xml:space="preserve">
      Регистрация изменений, дополнений (в том числе переход права собственности другому лицу, уступка права требования) и прекращения действия зарегистрированного залога осуществляется путем подачи заявителем заявления или направления заявления в электронной виде,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посредством единого реестра, в регистрирующий орган и(или) Государственную корпорацию. При этом производится внесение соответствующих сведений в реестр залога машин, в том числе в единый реестр.</w:t>
      </w:r>
    </w:p>
    <w:bookmarkEnd w:id="92"/>
    <w:bookmarkStart w:name="z292" w:id="93"/>
    <w:p>
      <w:pPr>
        <w:spacing w:after="0"/>
        <w:ind w:left="0"/>
        <w:jc w:val="both"/>
      </w:pPr>
      <w:r>
        <w:rPr>
          <w:rFonts w:ascii="Times New Roman"/>
          <w:b w:val="false"/>
          <w:i w:val="false"/>
          <w:color w:val="000000"/>
          <w:sz w:val="28"/>
        </w:rPr>
        <w:t>
      При сдаче услугополучателем всех необходимых документов:</w:t>
      </w:r>
    </w:p>
    <w:bookmarkEnd w:id="93"/>
    <w:bookmarkStart w:name="z293" w:id="94"/>
    <w:p>
      <w:pPr>
        <w:spacing w:after="0"/>
        <w:ind w:left="0"/>
        <w:jc w:val="both"/>
      </w:pPr>
      <w:r>
        <w:rPr>
          <w:rFonts w:ascii="Times New Roman"/>
          <w:b w:val="false"/>
          <w:i w:val="false"/>
          <w:color w:val="000000"/>
          <w:sz w:val="28"/>
        </w:rPr>
        <w:t>
      1) в канцелярию – подтверждением принятия заявления на бумажном носителе является отметка о регистрации на копии его заявления с указанием даты, времени приема пакета документов, фамилии, имени, отчества ответственного лица, принявшего документы;</w:t>
      </w:r>
    </w:p>
    <w:bookmarkEnd w:id="94"/>
    <w:bookmarkStart w:name="z294" w:id="95"/>
    <w:p>
      <w:pPr>
        <w:spacing w:after="0"/>
        <w:ind w:left="0"/>
        <w:jc w:val="both"/>
      </w:pPr>
      <w:r>
        <w:rPr>
          <w:rFonts w:ascii="Times New Roman"/>
          <w:b w:val="false"/>
          <w:i w:val="false"/>
          <w:color w:val="000000"/>
          <w:sz w:val="28"/>
        </w:rPr>
        <w:t>
      2) в Государственную корпорацию – услугополучателю выдается расписка о приеме соответствующих документов;</w:t>
      </w:r>
    </w:p>
    <w:bookmarkEnd w:id="95"/>
    <w:bookmarkStart w:name="z295" w:id="96"/>
    <w:p>
      <w:pPr>
        <w:spacing w:after="0"/>
        <w:ind w:left="0"/>
        <w:jc w:val="both"/>
      </w:pPr>
      <w:r>
        <w:rPr>
          <w:rFonts w:ascii="Times New Roman"/>
          <w:b w:val="false"/>
          <w:i w:val="false"/>
          <w:color w:val="000000"/>
          <w:sz w:val="28"/>
        </w:rPr>
        <w:t>
      3) на портал – в "личном кабинете" услугополучателя отображается статус о принятии запроса для оказания государственной услуги.</w:t>
      </w:r>
    </w:p>
    <w:bookmarkEnd w:id="96"/>
    <w:bookmarkStart w:name="z296" w:id="97"/>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его работником на основании расписки, при предъявлении документа, удостоверяющего личность (либо его представителю по нотариальной доверенности, представителю юридического лица - по документу, подтверждающему полномочия).</w:t>
      </w:r>
    </w:p>
    <w:bookmarkEnd w:id="97"/>
    <w:bookmarkStart w:name="z297" w:id="98"/>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98"/>
    <w:bookmarkStart w:name="z298" w:id="99"/>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направляются статус о принятии запроса на государственную услугу, а также уведомление с указанием даты и времени (если выдача осуществляется на бумажном носителе необходимо указать место получения) получения результата государственной услуги.</w:t>
      </w:r>
    </w:p>
    <w:bookmarkEnd w:id="99"/>
    <w:bookmarkStart w:name="z299" w:id="100"/>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100"/>
    <w:bookmarkStart w:name="z300" w:id="101"/>
    <w:p>
      <w:pPr>
        <w:spacing w:after="0"/>
        <w:ind w:left="0"/>
        <w:jc w:val="both"/>
      </w:pPr>
      <w:r>
        <w:rPr>
          <w:rFonts w:ascii="Times New Roman"/>
          <w:b w:val="false"/>
          <w:i w:val="false"/>
          <w:color w:val="000000"/>
          <w:sz w:val="28"/>
        </w:rPr>
        <w:t>
      1) отсутствие полноты заполнения заявления о регистрации залога;</w:t>
      </w:r>
    </w:p>
    <w:bookmarkEnd w:id="101"/>
    <w:bookmarkStart w:name="z301" w:id="102"/>
    <w:p>
      <w:pPr>
        <w:spacing w:after="0"/>
        <w:ind w:left="0"/>
        <w:jc w:val="both"/>
      </w:pPr>
      <w:r>
        <w:rPr>
          <w:rFonts w:ascii="Times New Roman"/>
          <w:b w:val="false"/>
          <w:i w:val="false"/>
          <w:color w:val="000000"/>
          <w:sz w:val="28"/>
        </w:rPr>
        <w:t xml:space="preserve">
      2) заявление о регистрации залога не соответствует требованиям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w:t>
      </w:r>
    </w:p>
    <w:bookmarkEnd w:id="102"/>
    <w:bookmarkStart w:name="z302" w:id="103"/>
    <w:p>
      <w:pPr>
        <w:spacing w:after="0"/>
        <w:ind w:left="0"/>
        <w:jc w:val="both"/>
      </w:pPr>
      <w:r>
        <w:rPr>
          <w:rFonts w:ascii="Times New Roman"/>
          <w:b w:val="false"/>
          <w:i w:val="false"/>
          <w:color w:val="000000"/>
          <w:sz w:val="28"/>
        </w:rPr>
        <w:t>
      3) обращение ненадлежащего лица с заявлением о регистрации залога;</w:t>
      </w:r>
    </w:p>
    <w:bookmarkEnd w:id="103"/>
    <w:bookmarkStart w:name="z303" w:id="104"/>
    <w:p>
      <w:pPr>
        <w:spacing w:after="0"/>
        <w:ind w:left="0"/>
        <w:jc w:val="both"/>
      </w:pPr>
      <w:r>
        <w:rPr>
          <w:rFonts w:ascii="Times New Roman"/>
          <w:b w:val="false"/>
          <w:i w:val="false"/>
          <w:color w:val="000000"/>
          <w:sz w:val="28"/>
        </w:rPr>
        <w:t>
      4) отсутствие документа, подтверждающий уплату в бюджет сбора за государственную регистрацию залога движимого имущества и ипотеки судна или строящегося судна.</w:t>
      </w:r>
    </w:p>
    <w:bookmarkEnd w:id="104"/>
    <w:bookmarkStart w:name="z304" w:id="105"/>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105"/>
    <w:bookmarkStart w:name="z305" w:id="106"/>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услугодателей и (или) их должностных лиц, Государственной корпорации и (или) его работников по вопросам оказания государственных услуг</w:t>
      </w:r>
    </w:p>
    <w:bookmarkEnd w:id="106"/>
    <w:bookmarkStart w:name="z306" w:id="107"/>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в </w:t>
      </w:r>
      <w:r>
        <w:rPr>
          <w:rFonts w:ascii="Times New Roman"/>
          <w:b w:val="false"/>
          <w:i w:val="false"/>
          <w:color w:val="000000"/>
          <w:sz w:val="28"/>
        </w:rPr>
        <w:t>пункте 15</w:t>
      </w:r>
      <w:r>
        <w:rPr>
          <w:rFonts w:ascii="Times New Roman"/>
          <w:b w:val="false"/>
          <w:i w:val="false"/>
          <w:color w:val="000000"/>
          <w:sz w:val="28"/>
        </w:rPr>
        <w:t xml:space="preserve"> настоящего Cтандарта.</w:t>
      </w:r>
    </w:p>
    <w:bookmarkEnd w:id="107"/>
    <w:bookmarkStart w:name="z307" w:id="108"/>
    <w:p>
      <w:pPr>
        <w:spacing w:after="0"/>
        <w:ind w:left="0"/>
        <w:jc w:val="both"/>
      </w:pPr>
      <w:r>
        <w:rPr>
          <w:rFonts w:ascii="Times New Roman"/>
          <w:b w:val="false"/>
          <w:i w:val="false"/>
          <w:color w:val="000000"/>
          <w:sz w:val="28"/>
        </w:rPr>
        <w:t>
      Жалобы принимаются в письменной форме по почте либо нарочно через канцелярию услугодателя в рабочие дни.</w:t>
      </w:r>
    </w:p>
    <w:bookmarkEnd w:id="108"/>
    <w:bookmarkStart w:name="z308" w:id="109"/>
    <w:p>
      <w:pPr>
        <w:spacing w:after="0"/>
        <w:ind w:left="0"/>
        <w:jc w:val="both"/>
      </w:pPr>
      <w:r>
        <w:rPr>
          <w:rFonts w:ascii="Times New Roman"/>
          <w:b w:val="false"/>
          <w:i w:val="false"/>
          <w:color w:val="000000"/>
          <w:sz w:val="28"/>
        </w:rPr>
        <w:t xml:space="preserve">
      Жалоба на действия (бездействия) работника Государственной корпорации направляется на имя руководителя Государственной корпорации по адресам и телефонам, указанным в </w:t>
      </w:r>
      <w:r>
        <w:rPr>
          <w:rFonts w:ascii="Times New Roman"/>
          <w:b w:val="false"/>
          <w:i w:val="false"/>
          <w:color w:val="000000"/>
          <w:sz w:val="28"/>
        </w:rPr>
        <w:t>пункте 15</w:t>
      </w:r>
      <w:r>
        <w:rPr>
          <w:rFonts w:ascii="Times New Roman"/>
          <w:b w:val="false"/>
          <w:i w:val="false"/>
          <w:color w:val="000000"/>
          <w:sz w:val="28"/>
        </w:rPr>
        <w:t xml:space="preserve"> настоящего Cтандарта.</w:t>
      </w:r>
    </w:p>
    <w:bookmarkEnd w:id="109"/>
    <w:bookmarkStart w:name="z309" w:id="110"/>
    <w:p>
      <w:pPr>
        <w:spacing w:after="0"/>
        <w:ind w:left="0"/>
        <w:jc w:val="both"/>
      </w:pPr>
      <w:r>
        <w:rPr>
          <w:rFonts w:ascii="Times New Roman"/>
          <w:b w:val="false"/>
          <w:i w:val="false"/>
          <w:color w:val="000000"/>
          <w:sz w:val="28"/>
        </w:rPr>
        <w:t xml:space="preserve">
      В жалобе:      </w:t>
      </w:r>
    </w:p>
    <w:bookmarkEnd w:id="110"/>
    <w:bookmarkStart w:name="z310" w:id="111"/>
    <w:p>
      <w:pPr>
        <w:spacing w:after="0"/>
        <w:ind w:left="0"/>
        <w:jc w:val="both"/>
      </w:pPr>
      <w:r>
        <w:rPr>
          <w:rFonts w:ascii="Times New Roman"/>
          <w:b w:val="false"/>
          <w:i w:val="false"/>
          <w:color w:val="000000"/>
          <w:sz w:val="28"/>
        </w:rPr>
        <w:t>
      физического лица – указываются его фамилия, имя, отчество (при его наличии), почтовый адрес;</w:t>
      </w:r>
    </w:p>
    <w:bookmarkEnd w:id="111"/>
    <w:bookmarkStart w:name="z311" w:id="112"/>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w:t>
      </w:r>
    </w:p>
    <w:bookmarkEnd w:id="112"/>
    <w:bookmarkStart w:name="z312" w:id="113"/>
    <w:p>
      <w:pPr>
        <w:spacing w:after="0"/>
        <w:ind w:left="0"/>
        <w:jc w:val="both"/>
      </w:pPr>
      <w:r>
        <w:rPr>
          <w:rFonts w:ascii="Times New Roman"/>
          <w:b w:val="false"/>
          <w:i w:val="false"/>
          <w:color w:val="000000"/>
          <w:sz w:val="28"/>
        </w:rPr>
        <w:t>
      Жалоба подписывается услугополучателем.</w:t>
      </w:r>
    </w:p>
    <w:bookmarkEnd w:id="113"/>
    <w:bookmarkStart w:name="z313" w:id="114"/>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114"/>
    <w:bookmarkStart w:name="z314" w:id="115"/>
    <w:p>
      <w:pPr>
        <w:spacing w:after="0"/>
        <w:ind w:left="0"/>
        <w:jc w:val="both"/>
      </w:pPr>
      <w:r>
        <w:rPr>
          <w:rFonts w:ascii="Times New Roman"/>
          <w:b w:val="false"/>
          <w:i w:val="false"/>
          <w:color w:val="000000"/>
          <w:sz w:val="28"/>
        </w:rPr>
        <w:t>
      Жалоба услугополучателя, поступившая в адрес услугодателя 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w:t>
      </w:r>
    </w:p>
    <w:bookmarkEnd w:id="115"/>
    <w:bookmarkStart w:name="z315" w:id="116"/>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bookmarkEnd w:id="116"/>
    <w:bookmarkStart w:name="z316" w:id="117"/>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bookmarkEnd w:id="117"/>
    <w:bookmarkStart w:name="z317" w:id="11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18"/>
    <w:bookmarkStart w:name="z318" w:id="11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19"/>
    <w:bookmarkStart w:name="z319" w:id="120"/>
    <w:p>
      <w:pPr>
        <w:spacing w:after="0"/>
        <w:ind w:left="0"/>
        <w:jc w:val="both"/>
      </w:pPr>
      <w:r>
        <w:rPr>
          <w:rFonts w:ascii="Times New Roman"/>
          <w:b w:val="false"/>
          <w:i w:val="false"/>
          <w:color w:val="000000"/>
          <w:sz w:val="28"/>
        </w:rPr>
        <w:t xml:space="preserve">
      12. В случае несогласия с результатами оказанной государственной услуги услугополучатель обращается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15 апреля 2013 года "О государственных услугах".</w:t>
      </w:r>
    </w:p>
    <w:bookmarkEnd w:id="120"/>
    <w:bookmarkStart w:name="z320" w:id="12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121"/>
    <w:bookmarkStart w:name="z321" w:id="122"/>
    <w:p>
      <w:pPr>
        <w:spacing w:after="0"/>
        <w:ind w:left="0"/>
        <w:jc w:val="both"/>
      </w:pPr>
      <w:r>
        <w:rPr>
          <w:rFonts w:ascii="Times New Roman"/>
          <w:b w:val="false"/>
          <w:i w:val="false"/>
          <w:color w:val="000000"/>
          <w:sz w:val="28"/>
        </w:rPr>
        <w:t>
      13. Услугополучателям, имеющим нарушения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8-800-080-7777.</w:t>
      </w:r>
    </w:p>
    <w:bookmarkEnd w:id="122"/>
    <w:bookmarkStart w:name="z322" w:id="123"/>
    <w:p>
      <w:pPr>
        <w:spacing w:after="0"/>
        <w:ind w:left="0"/>
        <w:jc w:val="both"/>
      </w:pPr>
      <w:r>
        <w:rPr>
          <w:rFonts w:ascii="Times New Roman"/>
          <w:b w:val="false"/>
          <w:i w:val="false"/>
          <w:color w:val="000000"/>
          <w:sz w:val="28"/>
        </w:rPr>
        <w:t>
      14. Для оказания государственной услуги создаются условия для ожидания и подготовки необходимых документов (кресла для ожидания, места для заполнения документов оснащаются стендами с перечнем необходимых документов и образцами их заполнения), а также для обслуживания услугополучателей с ограниченными возможностями предусматриваются пандусы.</w:t>
      </w:r>
    </w:p>
    <w:bookmarkEnd w:id="123"/>
    <w:bookmarkStart w:name="z323" w:id="124"/>
    <w:p>
      <w:pPr>
        <w:spacing w:after="0"/>
        <w:ind w:left="0"/>
        <w:jc w:val="both"/>
      </w:pPr>
      <w:r>
        <w:rPr>
          <w:rFonts w:ascii="Times New Roman"/>
          <w:b w:val="false"/>
          <w:i w:val="false"/>
          <w:color w:val="000000"/>
          <w:sz w:val="28"/>
        </w:rPr>
        <w:t>
      15. Адреса мест оказания государственной услуги размещены на:</w:t>
      </w:r>
    </w:p>
    <w:bookmarkEnd w:id="124"/>
    <w:bookmarkStart w:name="z324" w:id="125"/>
    <w:p>
      <w:pPr>
        <w:spacing w:after="0"/>
        <w:ind w:left="0"/>
        <w:jc w:val="both"/>
      </w:pPr>
      <w:r>
        <w:rPr>
          <w:rFonts w:ascii="Times New Roman"/>
          <w:b w:val="false"/>
          <w:i w:val="false"/>
          <w:color w:val="000000"/>
          <w:sz w:val="28"/>
        </w:rPr>
        <w:t>
      1) интернет-ресурсе соответствующего услугодателя;</w:t>
      </w:r>
    </w:p>
    <w:bookmarkEnd w:id="125"/>
    <w:bookmarkStart w:name="z325" w:id="126"/>
    <w:p>
      <w:pPr>
        <w:spacing w:after="0"/>
        <w:ind w:left="0"/>
        <w:jc w:val="both"/>
      </w:pPr>
      <w:r>
        <w:rPr>
          <w:rFonts w:ascii="Times New Roman"/>
          <w:b w:val="false"/>
          <w:i w:val="false"/>
          <w:color w:val="000000"/>
          <w:sz w:val="28"/>
        </w:rPr>
        <w:t>
      2) интернет-ресурсе Министерства – www.moa.gov.kz;</w:t>
      </w:r>
    </w:p>
    <w:bookmarkEnd w:id="126"/>
    <w:bookmarkStart w:name="z326" w:id="127"/>
    <w:p>
      <w:pPr>
        <w:spacing w:after="0"/>
        <w:ind w:left="0"/>
        <w:jc w:val="both"/>
      </w:pPr>
      <w:r>
        <w:rPr>
          <w:rFonts w:ascii="Times New Roman"/>
          <w:b w:val="false"/>
          <w:i w:val="false"/>
          <w:color w:val="000000"/>
          <w:sz w:val="28"/>
        </w:rPr>
        <w:t>
      3) на интернет-ресурсе Государственной корпорации – www.gov4с.kz;</w:t>
      </w:r>
    </w:p>
    <w:bookmarkEnd w:id="127"/>
    <w:bookmarkStart w:name="z327" w:id="128"/>
    <w:p>
      <w:pPr>
        <w:spacing w:after="0"/>
        <w:ind w:left="0"/>
        <w:jc w:val="both"/>
      </w:pPr>
      <w:r>
        <w:rPr>
          <w:rFonts w:ascii="Times New Roman"/>
          <w:b w:val="false"/>
          <w:i w:val="false"/>
          <w:color w:val="000000"/>
          <w:sz w:val="28"/>
        </w:rPr>
        <w:t>
      4) на портале – egov.kz.</w:t>
      </w:r>
    </w:p>
    <w:bookmarkEnd w:id="128"/>
    <w:bookmarkStart w:name="z328" w:id="129"/>
    <w:p>
      <w:pPr>
        <w:spacing w:after="0"/>
        <w:ind w:left="0"/>
        <w:jc w:val="both"/>
      </w:pPr>
      <w:r>
        <w:rPr>
          <w:rFonts w:ascii="Times New Roman"/>
          <w:b w:val="false"/>
          <w:i w:val="false"/>
          <w:color w:val="000000"/>
          <w:sz w:val="28"/>
        </w:rPr>
        <w:t>
      16. Услугополучатель имеет возможность получения государственной услуги в электронной форме через портал при условии наличия ЭЦП.</w:t>
      </w:r>
    </w:p>
    <w:bookmarkEnd w:id="129"/>
    <w:bookmarkStart w:name="z329" w:id="130"/>
    <w:p>
      <w:pPr>
        <w:spacing w:after="0"/>
        <w:ind w:left="0"/>
        <w:jc w:val="both"/>
      </w:pPr>
      <w:r>
        <w:rPr>
          <w:rFonts w:ascii="Times New Roman"/>
          <w:b w:val="false"/>
          <w:i w:val="false"/>
          <w:color w:val="000000"/>
          <w:sz w:val="28"/>
        </w:rPr>
        <w:t>
      17.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центра по вопросам оказания государственных услуг.</w:t>
      </w:r>
    </w:p>
    <w:bookmarkEnd w:id="130"/>
    <w:bookmarkStart w:name="z330" w:id="131"/>
    <w:p>
      <w:pPr>
        <w:spacing w:after="0"/>
        <w:ind w:left="0"/>
        <w:jc w:val="both"/>
      </w:pPr>
      <w:r>
        <w:rPr>
          <w:rFonts w:ascii="Times New Roman"/>
          <w:b w:val="false"/>
          <w:i w:val="false"/>
          <w:color w:val="000000"/>
          <w:sz w:val="28"/>
        </w:rPr>
        <w:t>
      18. Контактные телефоны справочных служб по вопросам оказания государственной услуги указаны на интернет-ресурсе www.moa.kz единый контакт-центр по вопросам оказания государственных услуг: 1414.</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залога (снятие с регистрации)</w:t>
            </w:r>
            <w:r>
              <w:br/>
            </w:r>
            <w:r>
              <w:rPr>
                <w:rFonts w:ascii="Times New Roman"/>
                <w:b w:val="false"/>
                <w:i w:val="false"/>
                <w:color w:val="000000"/>
                <w:sz w:val="20"/>
              </w:rPr>
              <w:t>тракторов и изготовленных на</w:t>
            </w:r>
            <w:r>
              <w:br/>
            </w:r>
            <w:r>
              <w:rPr>
                <w:rFonts w:ascii="Times New Roman"/>
                <w:b w:val="false"/>
                <w:i w:val="false"/>
                <w:color w:val="000000"/>
                <w:sz w:val="20"/>
              </w:rPr>
              <w:t>их базе самоходных шасси и</w:t>
            </w:r>
            <w:r>
              <w:br/>
            </w:r>
            <w:r>
              <w:rPr>
                <w:rFonts w:ascii="Times New Roman"/>
                <w:b w:val="false"/>
                <w:i w:val="false"/>
                <w:color w:val="000000"/>
                <w:sz w:val="20"/>
              </w:rPr>
              <w:t>механизмов, прицепов к ним,</w:t>
            </w:r>
            <w:r>
              <w:br/>
            </w:r>
            <w:r>
              <w:rPr>
                <w:rFonts w:ascii="Times New Roman"/>
                <w:b w:val="false"/>
                <w:i w:val="false"/>
                <w:color w:val="000000"/>
                <w:sz w:val="20"/>
              </w:rPr>
              <w:t>включая прицепы</w:t>
            </w:r>
            <w:r>
              <w:br/>
            </w:r>
            <w:r>
              <w:rPr>
                <w:rFonts w:ascii="Times New Roman"/>
                <w:b w:val="false"/>
                <w:i w:val="false"/>
                <w:color w:val="000000"/>
                <w:sz w:val="20"/>
              </w:rPr>
              <w:t>со 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 мелиоративных</w:t>
            </w:r>
            <w:r>
              <w:br/>
            </w:r>
            <w:r>
              <w:rPr>
                <w:rFonts w:ascii="Times New Roman"/>
                <w:b w:val="false"/>
                <w:i w:val="false"/>
                <w:color w:val="000000"/>
                <w:sz w:val="20"/>
              </w:rPr>
              <w:t>и дорожно-строительных</w:t>
            </w:r>
            <w:r>
              <w:br/>
            </w:r>
            <w:r>
              <w:rPr>
                <w:rFonts w:ascii="Times New Roman"/>
                <w:b w:val="false"/>
                <w:i w:val="false"/>
                <w:color w:val="000000"/>
                <w:sz w:val="20"/>
              </w:rPr>
              <w:t>машин и механизмов, а также</w:t>
            </w:r>
            <w:r>
              <w:br/>
            </w:r>
            <w:r>
              <w:rPr>
                <w:rFonts w:ascii="Times New Roman"/>
                <w:b w:val="false"/>
                <w:i w:val="false"/>
                <w:color w:val="000000"/>
                <w:sz w:val="20"/>
              </w:rPr>
              <w:t>специальных машин</w:t>
            </w:r>
            <w:r>
              <w:br/>
            </w:r>
            <w:r>
              <w:rPr>
                <w:rFonts w:ascii="Times New Roman"/>
                <w:b w:val="false"/>
                <w:i w:val="false"/>
                <w:color w:val="000000"/>
                <w:sz w:val="20"/>
              </w:rPr>
              <w:t>повышенной проходимости"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_______________________________________________</w:t>
      </w:r>
      <w:r>
        <w:br/>
      </w:r>
      <w:r>
        <w:rPr>
          <w:rFonts w:ascii="Times New Roman"/>
          <w:b/>
          <w:i w:val="false"/>
          <w:color w:val="000000"/>
        </w:rPr>
        <w:t xml:space="preserve">                         наименование регистрирующего органа</w:t>
      </w:r>
    </w:p>
    <w:bookmarkStart w:name="z333" w:id="132"/>
    <w:p>
      <w:pPr>
        <w:spacing w:after="0"/>
        <w:ind w:left="0"/>
        <w:jc w:val="left"/>
      </w:pPr>
      <w:r>
        <w:rPr>
          <w:rFonts w:ascii="Times New Roman"/>
          <w:b/>
          <w:i w:val="false"/>
          <w:color w:val="000000"/>
        </w:rPr>
        <w:t xml:space="preserve">                                      Заявление № ____</w:t>
      </w:r>
    </w:p>
    <w:bookmarkEnd w:id="132"/>
    <w:p>
      <w:pPr>
        <w:spacing w:after="0"/>
        <w:ind w:left="0"/>
        <w:jc w:val="both"/>
      </w:pPr>
      <w:r>
        <w:rPr>
          <w:rFonts w:ascii="Times New Roman"/>
          <w:b w:val="false"/>
          <w:i w:val="false"/>
          <w:color w:val="000000"/>
          <w:sz w:val="28"/>
        </w:rPr>
        <w:t>
      Залогодатель____________________________________________________________</w:t>
      </w:r>
      <w:r>
        <w:br/>
      </w:r>
      <w:r>
        <w:rPr>
          <w:rFonts w:ascii="Times New Roman"/>
          <w:b w:val="false"/>
          <w:i w:val="false"/>
          <w:color w:val="000000"/>
          <w:sz w:val="28"/>
        </w:rPr>
        <w:t xml:space="preserve">       (ИИН, подпись, фамилия, имя отчество (при его наличии), место жительства</w:t>
      </w:r>
      <w:r>
        <w:br/>
      </w:r>
      <w:r>
        <w:rPr>
          <w:rFonts w:ascii="Times New Roman"/>
          <w:b w:val="false"/>
          <w:i w:val="false"/>
          <w:color w:val="000000"/>
          <w:sz w:val="28"/>
        </w:rPr>
        <w:t xml:space="preserve">                                     физического лица),</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(БИН, наименование, место нахождения юридического лица)</w:t>
      </w:r>
      <w:r>
        <w:br/>
      </w:r>
      <w:r>
        <w:rPr>
          <w:rFonts w:ascii="Times New Roman"/>
          <w:b w:val="false"/>
          <w:i w:val="false"/>
          <w:color w:val="000000"/>
          <w:sz w:val="28"/>
        </w:rPr>
        <w:t>Залогодержатель ________________________________________________________</w:t>
      </w:r>
      <w:r>
        <w:br/>
      </w:r>
      <w:r>
        <w:rPr>
          <w:rFonts w:ascii="Times New Roman"/>
          <w:b w:val="false"/>
          <w:i w:val="false"/>
          <w:color w:val="000000"/>
          <w:sz w:val="28"/>
        </w:rPr>
        <w:t xml:space="preserve">       (ИИН, подпись, фамилия, имя отчество (при его наличии), место жительства</w:t>
      </w:r>
      <w:r>
        <w:br/>
      </w:r>
      <w:r>
        <w:rPr>
          <w:rFonts w:ascii="Times New Roman"/>
          <w:b w:val="false"/>
          <w:i w:val="false"/>
          <w:color w:val="000000"/>
          <w:sz w:val="28"/>
        </w:rPr>
        <w:t xml:space="preserve">                                     физического лица),</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(БИН, наименование, место нахождения юридического лица)</w:t>
      </w:r>
      <w:r>
        <w:br/>
      </w:r>
      <w:r>
        <w:rPr>
          <w:rFonts w:ascii="Times New Roman"/>
          <w:b w:val="false"/>
          <w:i w:val="false"/>
          <w:color w:val="000000"/>
          <w:sz w:val="28"/>
        </w:rPr>
        <w:t>Прошу_________________________________________________________________</w:t>
      </w:r>
      <w:r>
        <w:br/>
      </w:r>
      <w:r>
        <w:rPr>
          <w:rFonts w:ascii="Times New Roman"/>
          <w:b w:val="false"/>
          <w:i w:val="false"/>
          <w:color w:val="000000"/>
          <w:sz w:val="28"/>
        </w:rPr>
        <w:t xml:space="preserve">             (зарегистрировать договор залога движимого имущества, выдать</w:t>
      </w:r>
      <w:r>
        <w:br/>
      </w:r>
      <w:r>
        <w:rPr>
          <w:rFonts w:ascii="Times New Roman"/>
          <w:b w:val="false"/>
          <w:i w:val="false"/>
          <w:color w:val="000000"/>
          <w:sz w:val="28"/>
        </w:rPr>
        <w:t>свидетельство или дубликат свидетельства о государственной регистрации залога)</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(номер договора, дата и место заключения договора о залоге или иного договора</w:t>
      </w:r>
      <w:r>
        <w:br/>
      </w:r>
      <w:r>
        <w:rPr>
          <w:rFonts w:ascii="Times New Roman"/>
          <w:b w:val="false"/>
          <w:i w:val="false"/>
          <w:color w:val="000000"/>
          <w:sz w:val="28"/>
        </w:rPr>
        <w:t xml:space="preserve">                         содержащего условия о залоге)</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(перечень и описание движимого имущества являющегося предметом залога,</w:t>
      </w:r>
      <w:r>
        <w:br/>
      </w:r>
      <w:r>
        <w:rPr>
          <w:rFonts w:ascii="Times New Roman"/>
          <w:b w:val="false"/>
          <w:i w:val="false"/>
          <w:color w:val="000000"/>
          <w:sz w:val="28"/>
        </w:rPr>
        <w:t>или общее описание предмета залога без требования конкретного описания</w:t>
      </w:r>
      <w:r>
        <w:br/>
      </w:r>
      <w:r>
        <w:rPr>
          <w:rFonts w:ascii="Times New Roman"/>
          <w:b w:val="false"/>
          <w:i w:val="false"/>
          <w:color w:val="000000"/>
          <w:sz w:val="28"/>
        </w:rPr>
        <w:t>залогового обеспечения, предусмотренное соглашением сторон договора о залоге)</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(денежный эквивалент обязательства, обеспеченного залогом)</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(срок действия, обеспеченного залогом обязательства)</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(указание о том, у какой стороны находится заложенное имущество,</w:t>
      </w:r>
      <w:r>
        <w:br/>
      </w:r>
      <w:r>
        <w:rPr>
          <w:rFonts w:ascii="Times New Roman"/>
          <w:b w:val="false"/>
          <w:i w:val="false"/>
          <w:color w:val="000000"/>
          <w:sz w:val="28"/>
        </w:rPr>
        <w:t xml:space="preserve">             допустимость его использования и сведения о перезалоге).</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(адрес электронной почты заявителя (при наличии))</w:t>
      </w:r>
      <w:r>
        <w:br/>
      </w:r>
      <w:r>
        <w:rPr>
          <w:rFonts w:ascii="Times New Roman"/>
          <w:b w:val="false"/>
          <w:i w:val="false"/>
          <w:color w:val="000000"/>
          <w:sz w:val="28"/>
        </w:rPr>
        <w:t>Наименование документов, прилагаемых к этому заявлению:</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Подпись заявителя или его представителя и печать для юридического лица</w:t>
      </w:r>
      <w:r>
        <w:br/>
      </w:r>
      <w:r>
        <w:rPr>
          <w:rFonts w:ascii="Times New Roman"/>
          <w:b w:val="false"/>
          <w:i w:val="false"/>
          <w:color w:val="000000"/>
          <w:sz w:val="28"/>
        </w:rPr>
        <w:t>(при ее наличии) ________________________________________________________</w:t>
      </w:r>
      <w:r>
        <w:br/>
      </w:r>
      <w:r>
        <w:rPr>
          <w:rFonts w:ascii="Times New Roman"/>
          <w:b w:val="false"/>
          <w:i w:val="false"/>
          <w:color w:val="000000"/>
          <w:sz w:val="28"/>
        </w:rPr>
        <w:t xml:space="preserve">                   Дата подачи заявления: __________________ 20__ года.</w:t>
      </w:r>
      <w:r>
        <w:br/>
      </w:r>
      <w:r>
        <w:rPr>
          <w:rFonts w:ascii="Times New Roman"/>
          <w:b w:val="false"/>
          <w:i w:val="false"/>
          <w:color w:val="000000"/>
          <w:sz w:val="28"/>
        </w:rPr>
        <w:t xml:space="preserve">                   Дата приема заявления: __________________ 20__ года.</w:t>
      </w:r>
    </w:p>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 Согласен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Подпись заявителя или его представителя________ Время: ___ часов_____ минут</w:t>
      </w:r>
    </w:p>
    <w:p>
      <w:pPr>
        <w:spacing w:after="0"/>
        <w:ind w:left="0"/>
        <w:jc w:val="both"/>
      </w:pPr>
      <w:r>
        <w:rPr>
          <w:rFonts w:ascii="Times New Roman"/>
          <w:b w:val="false"/>
          <w:i w:val="false"/>
          <w:color w:val="000000"/>
          <w:sz w:val="28"/>
        </w:rPr>
        <w:t>
      Подпись регистратора 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К заявлению должен быть приложен документ, подтверждающий уплату в бюджет сбора за государственную регистрацию залога движимого имущества, за исключением уплаты через платежный шлюз "электронного правительства" в случае направления заявления в электронном виде посредством единого реестра залога движимого имущества.</w:t>
      </w:r>
    </w:p>
    <w:p>
      <w:pPr>
        <w:spacing w:after="0"/>
        <w:ind w:left="0"/>
        <w:jc w:val="both"/>
      </w:pPr>
      <w:r>
        <w:rPr>
          <w:rFonts w:ascii="Times New Roman"/>
          <w:b w:val="false"/>
          <w:i w:val="false"/>
          <w:color w:val="000000"/>
          <w:sz w:val="28"/>
        </w:rPr>
        <w:t>
      При подаче заявления в регистрирующий орган и (или) Государственную корпорацию заявитель обязан представить документ, удостоверяющий личность, а представитель лица – документ, подтверждающий его полномочия, а также документ, удостоверяющий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залога (снятие с</w:t>
            </w:r>
            <w:r>
              <w:br/>
            </w:r>
            <w:r>
              <w:rPr>
                <w:rFonts w:ascii="Times New Roman"/>
                <w:b w:val="false"/>
                <w:i w:val="false"/>
                <w:color w:val="000000"/>
                <w:sz w:val="20"/>
              </w:rPr>
              <w:t>регистрации) тракторов и</w:t>
            </w:r>
            <w:r>
              <w:br/>
            </w:r>
            <w:r>
              <w:rPr>
                <w:rFonts w:ascii="Times New Roman"/>
                <w:b w:val="false"/>
                <w:i w:val="false"/>
                <w:color w:val="000000"/>
                <w:sz w:val="20"/>
              </w:rPr>
              <w:t>изготовленных на их базе</w:t>
            </w:r>
            <w:r>
              <w:br/>
            </w:r>
            <w:r>
              <w:rPr>
                <w:rFonts w:ascii="Times New Roman"/>
                <w:b w:val="false"/>
                <w:i w:val="false"/>
                <w:color w:val="000000"/>
                <w:sz w:val="20"/>
              </w:rPr>
              <w:t>самоходных шасси и</w:t>
            </w:r>
            <w:r>
              <w:br/>
            </w:r>
            <w:r>
              <w:rPr>
                <w:rFonts w:ascii="Times New Roman"/>
                <w:b w:val="false"/>
                <w:i w:val="false"/>
                <w:color w:val="000000"/>
                <w:sz w:val="20"/>
              </w:rPr>
              <w:t>механизмов, прицепов к ним,</w:t>
            </w:r>
            <w:r>
              <w:br/>
            </w:r>
            <w:r>
              <w:rPr>
                <w:rFonts w:ascii="Times New Roman"/>
                <w:b w:val="false"/>
                <w:i w:val="false"/>
                <w:color w:val="000000"/>
                <w:sz w:val="20"/>
              </w:rPr>
              <w:t>включая прицепы со</w:t>
            </w:r>
            <w:r>
              <w:br/>
            </w:r>
            <w:r>
              <w:rPr>
                <w:rFonts w:ascii="Times New Roman"/>
                <w:b w:val="false"/>
                <w:i w:val="false"/>
                <w:color w:val="000000"/>
                <w:sz w:val="20"/>
              </w:rPr>
              <w:t>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 мелиоративных</w:t>
            </w:r>
            <w:r>
              <w:br/>
            </w:r>
            <w:r>
              <w:rPr>
                <w:rFonts w:ascii="Times New Roman"/>
                <w:b w:val="false"/>
                <w:i w:val="false"/>
                <w:color w:val="000000"/>
                <w:sz w:val="20"/>
              </w:rPr>
              <w:t>и дорожно-строительных</w:t>
            </w:r>
            <w:r>
              <w:br/>
            </w:r>
            <w:r>
              <w:rPr>
                <w:rFonts w:ascii="Times New Roman"/>
                <w:b w:val="false"/>
                <w:i w:val="false"/>
                <w:color w:val="000000"/>
                <w:sz w:val="20"/>
              </w:rPr>
              <w:t>машин и механизмов, а также</w:t>
            </w:r>
            <w:r>
              <w:br/>
            </w:r>
            <w:r>
              <w:rPr>
                <w:rFonts w:ascii="Times New Roman"/>
                <w:b w:val="false"/>
                <w:i w:val="false"/>
                <w:color w:val="000000"/>
                <w:sz w:val="20"/>
              </w:rPr>
              <w:t>специальных машин</w:t>
            </w:r>
            <w:r>
              <w:br/>
            </w:r>
            <w:r>
              <w:rPr>
                <w:rFonts w:ascii="Times New Roman"/>
                <w:b w:val="false"/>
                <w:i w:val="false"/>
                <w:color w:val="000000"/>
                <w:sz w:val="20"/>
              </w:rPr>
              <w:t>повышенной проходимости"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 xml:space="preserve">                                     наименование органа</w:t>
      </w:r>
    </w:p>
    <w:bookmarkStart w:name="z336" w:id="133"/>
    <w:p>
      <w:pPr>
        <w:spacing w:after="0"/>
        <w:ind w:left="0"/>
        <w:jc w:val="left"/>
      </w:pPr>
      <w:r>
        <w:rPr>
          <w:rFonts w:ascii="Times New Roman"/>
          <w:b/>
          <w:i w:val="false"/>
          <w:color w:val="000000"/>
        </w:rPr>
        <w:t xml:space="preserve">                                      Заявление № ____</w:t>
      </w:r>
    </w:p>
    <w:bookmarkEnd w:id="133"/>
    <w:p>
      <w:pPr>
        <w:spacing w:after="0"/>
        <w:ind w:left="0"/>
        <w:jc w:val="both"/>
      </w:pPr>
      <w:r>
        <w:rPr>
          <w:rFonts w:ascii="Times New Roman"/>
          <w:b w:val="false"/>
          <w:i w:val="false"/>
          <w:color w:val="000000"/>
          <w:sz w:val="28"/>
        </w:rPr>
        <w:t>
      Залогодатель____________________________________________________________</w:t>
      </w:r>
      <w:r>
        <w:br/>
      </w:r>
      <w:r>
        <w:rPr>
          <w:rFonts w:ascii="Times New Roman"/>
          <w:b w:val="false"/>
          <w:i w:val="false"/>
          <w:color w:val="000000"/>
          <w:sz w:val="28"/>
        </w:rPr>
        <w:t xml:space="preserve">       ИИН, (подпись, фамилия, имя отчество (при его наличии)), место жительства</w:t>
      </w:r>
      <w:r>
        <w:br/>
      </w:r>
      <w:r>
        <w:rPr>
          <w:rFonts w:ascii="Times New Roman"/>
          <w:b w:val="false"/>
          <w:i w:val="false"/>
          <w:color w:val="000000"/>
          <w:sz w:val="28"/>
        </w:rPr>
        <w:t xml:space="preserve">                                     физического лица,</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БИН, наименование, место нахождения юридического лица:</w:t>
      </w:r>
      <w:r>
        <w:br/>
      </w:r>
      <w:r>
        <w:rPr>
          <w:rFonts w:ascii="Times New Roman"/>
          <w:b w:val="false"/>
          <w:i w:val="false"/>
          <w:color w:val="000000"/>
          <w:sz w:val="28"/>
        </w:rPr>
        <w:t>Залогодержатель ________________________________________________________</w:t>
      </w:r>
      <w:r>
        <w:br/>
      </w:r>
      <w:r>
        <w:rPr>
          <w:rFonts w:ascii="Times New Roman"/>
          <w:b w:val="false"/>
          <w:i w:val="false"/>
          <w:color w:val="000000"/>
          <w:sz w:val="28"/>
        </w:rPr>
        <w:t xml:space="preserve">       (ИИН, подпись, фамилия, имя отчество (при его наличии), место жительства</w:t>
      </w:r>
      <w:r>
        <w:br/>
      </w:r>
      <w:r>
        <w:rPr>
          <w:rFonts w:ascii="Times New Roman"/>
          <w:b w:val="false"/>
          <w:i w:val="false"/>
          <w:color w:val="000000"/>
          <w:sz w:val="28"/>
        </w:rPr>
        <w:t xml:space="preserve">                                     физического лица),</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(БИН, наименование, место нахождения юридического лица)</w:t>
      </w:r>
      <w:r>
        <w:br/>
      </w:r>
      <w:r>
        <w:rPr>
          <w:rFonts w:ascii="Times New Roman"/>
          <w:b w:val="false"/>
          <w:i w:val="false"/>
          <w:color w:val="000000"/>
          <w:sz w:val="28"/>
        </w:rPr>
        <w:t>Прошу_________________________________________________________________</w:t>
      </w:r>
      <w:r>
        <w:br/>
      </w:r>
      <w:r>
        <w:rPr>
          <w:rFonts w:ascii="Times New Roman"/>
          <w:b w:val="false"/>
          <w:i w:val="false"/>
          <w:color w:val="000000"/>
          <w:sz w:val="28"/>
        </w:rPr>
        <w:t xml:space="preserve">       (зарегистрировать изменения и дополнения (в том числе переход права</w:t>
      </w:r>
      <w:r>
        <w:br/>
      </w:r>
      <w:r>
        <w:rPr>
          <w:rFonts w:ascii="Times New Roman"/>
          <w:b w:val="false"/>
          <w:i w:val="false"/>
          <w:color w:val="000000"/>
          <w:sz w:val="28"/>
        </w:rPr>
        <w:t xml:space="preserve">       собственности другому лицу, уступка права требования) и прекращение</w:t>
      </w:r>
      <w:r>
        <w:br/>
      </w:r>
      <w:r>
        <w:rPr>
          <w:rFonts w:ascii="Times New Roman"/>
          <w:b w:val="false"/>
          <w:i w:val="false"/>
          <w:color w:val="000000"/>
          <w:sz w:val="28"/>
        </w:rPr>
        <w:t xml:space="preserve">                         действия зарегистрированного залога)</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(указание на первоначально зарегистрированный залог, описание изменений</w:t>
      </w:r>
      <w:r>
        <w:br/>
      </w:r>
      <w:r>
        <w:rPr>
          <w:rFonts w:ascii="Times New Roman"/>
          <w:b w:val="false"/>
          <w:i w:val="false"/>
          <w:color w:val="000000"/>
          <w:sz w:val="28"/>
        </w:rPr>
        <w:t>и дополнений к договору о залоге (переход права собственности другому лицу,</w:t>
      </w:r>
      <w:r>
        <w:br/>
      </w:r>
      <w:r>
        <w:rPr>
          <w:rFonts w:ascii="Times New Roman"/>
          <w:b w:val="false"/>
          <w:i w:val="false"/>
          <w:color w:val="000000"/>
          <w:sz w:val="28"/>
        </w:rPr>
        <w:t>уступка права требования и так далее), основания прекращения действия</w:t>
      </w:r>
      <w:r>
        <w:br/>
      </w:r>
      <w:r>
        <w:rPr>
          <w:rFonts w:ascii="Times New Roman"/>
          <w:b w:val="false"/>
          <w:i w:val="false"/>
          <w:color w:val="000000"/>
          <w:sz w:val="28"/>
        </w:rPr>
        <w:t xml:space="preserve">                               зарегистрированного залога)</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(дата подписания договора о внесении изменений и дополнений в условия залога</w:t>
      </w:r>
      <w:r>
        <w:br/>
      </w:r>
      <w:r>
        <w:rPr>
          <w:rFonts w:ascii="Times New Roman"/>
          <w:b w:val="false"/>
          <w:i w:val="false"/>
          <w:color w:val="000000"/>
          <w:sz w:val="28"/>
        </w:rPr>
        <w:t>либо договора об уступке прав (требований) по залогу (в том числе договора</w:t>
      </w:r>
      <w:r>
        <w:br/>
      </w:r>
      <w:r>
        <w:rPr>
          <w:rFonts w:ascii="Times New Roman"/>
          <w:b w:val="false"/>
          <w:i w:val="false"/>
          <w:color w:val="000000"/>
          <w:sz w:val="28"/>
        </w:rPr>
        <w:t xml:space="preserve">             об одновременной передаче активов и обязательств))</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(регистрационный номер залога движимого имущества, присвоенный</w:t>
      </w:r>
      <w:r>
        <w:br/>
      </w:r>
      <w:r>
        <w:rPr>
          <w:rFonts w:ascii="Times New Roman"/>
          <w:b w:val="false"/>
          <w:i w:val="false"/>
          <w:color w:val="000000"/>
          <w:sz w:val="28"/>
        </w:rPr>
        <w:t>регистрирующим органом или Государственной корпорацией, за исключением</w:t>
      </w:r>
      <w:r>
        <w:br/>
      </w:r>
      <w:r>
        <w:rPr>
          <w:rFonts w:ascii="Times New Roman"/>
          <w:b w:val="false"/>
          <w:i w:val="false"/>
          <w:color w:val="000000"/>
          <w:sz w:val="28"/>
        </w:rPr>
        <w:t>случаев регистрации изменений и дополнений на основании договора об</w:t>
      </w:r>
      <w:r>
        <w:br/>
      </w:r>
      <w:r>
        <w:rPr>
          <w:rFonts w:ascii="Times New Roman"/>
          <w:b w:val="false"/>
          <w:i w:val="false"/>
          <w:color w:val="000000"/>
          <w:sz w:val="28"/>
        </w:rPr>
        <w:t xml:space="preserve">                   одновременной передаче активов и обязательств)</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(сведения и описание вносимых изменений и дополнений)</w:t>
      </w:r>
      <w:r>
        <w:br/>
      </w:r>
      <w:r>
        <w:rPr>
          <w:rFonts w:ascii="Times New Roman"/>
          <w:b w:val="false"/>
          <w:i w:val="false"/>
          <w:color w:val="000000"/>
          <w:sz w:val="28"/>
        </w:rPr>
        <w:t>Подпись залогодателя или его представителя________________________________</w:t>
      </w:r>
      <w:r>
        <w:br/>
      </w:r>
      <w:r>
        <w:rPr>
          <w:rFonts w:ascii="Times New Roman"/>
          <w:b w:val="false"/>
          <w:i w:val="false"/>
          <w:color w:val="000000"/>
          <w:sz w:val="28"/>
        </w:rPr>
        <w:t>Подпись залогодержателя или его представителя_____________________________</w:t>
      </w:r>
      <w:r>
        <w:br/>
      </w:r>
      <w:r>
        <w:rPr>
          <w:rFonts w:ascii="Times New Roman"/>
          <w:b w:val="false"/>
          <w:i w:val="false"/>
          <w:color w:val="000000"/>
          <w:sz w:val="28"/>
        </w:rPr>
        <w:t>*При уступке прав (требований) по договорам залога – только подпись нового</w:t>
      </w:r>
      <w:r>
        <w:br/>
      </w:r>
      <w:r>
        <w:rPr>
          <w:rFonts w:ascii="Times New Roman"/>
          <w:b w:val="false"/>
          <w:i w:val="false"/>
          <w:color w:val="000000"/>
          <w:sz w:val="28"/>
        </w:rPr>
        <w:t>залогодержателя, а также согласие, подписанное залогодержателем, уступившим</w:t>
      </w:r>
      <w:r>
        <w:br/>
      </w:r>
      <w:r>
        <w:rPr>
          <w:rFonts w:ascii="Times New Roman"/>
          <w:b w:val="false"/>
          <w:i w:val="false"/>
          <w:color w:val="000000"/>
          <w:sz w:val="28"/>
        </w:rPr>
        <w:t>права (требования).</w:t>
      </w:r>
      <w:r>
        <w:br/>
      </w:r>
      <w:r>
        <w:rPr>
          <w:rFonts w:ascii="Times New Roman"/>
          <w:b w:val="false"/>
          <w:i w:val="false"/>
          <w:color w:val="000000"/>
          <w:sz w:val="28"/>
        </w:rPr>
        <w:t xml:space="preserve">             Дата подачи заявления: __________________ 20__ года.</w:t>
      </w:r>
      <w:r>
        <w:br/>
      </w:r>
      <w:r>
        <w:rPr>
          <w:rFonts w:ascii="Times New Roman"/>
          <w:b w:val="false"/>
          <w:i w:val="false"/>
          <w:color w:val="000000"/>
          <w:sz w:val="28"/>
        </w:rPr>
        <w:t xml:space="preserve">             Дата приема заявления: __________________ 20__ года.</w:t>
      </w:r>
    </w:p>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 Согласен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Подпись заявителя или его представителя________ Время: ___ часов_____ минут</w:t>
      </w:r>
    </w:p>
    <w:p>
      <w:pPr>
        <w:spacing w:after="0"/>
        <w:ind w:left="0"/>
        <w:jc w:val="both"/>
      </w:pPr>
      <w:r>
        <w:rPr>
          <w:rFonts w:ascii="Times New Roman"/>
          <w:b w:val="false"/>
          <w:i w:val="false"/>
          <w:color w:val="000000"/>
          <w:sz w:val="28"/>
        </w:rPr>
        <w:t>
      Подпись регистратора ____________________________________________________</w:t>
      </w:r>
      <w:r>
        <w:br/>
      </w: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К заявлению должен быть приложен документ, подтверждающий уплату в бюджет сбора за государственную регистрацию изменений, дополнений и прекращения зарегистрированного залога за исключением уплаты через платежный шлюз "электронного правительства" в случае направления заявления в электронном виде посредством единого реестра залога движимого имущества.</w:t>
      </w:r>
    </w:p>
    <w:p>
      <w:pPr>
        <w:spacing w:after="0"/>
        <w:ind w:left="0"/>
        <w:jc w:val="both"/>
      </w:pPr>
      <w:r>
        <w:rPr>
          <w:rFonts w:ascii="Times New Roman"/>
          <w:b w:val="false"/>
          <w:i w:val="false"/>
          <w:color w:val="000000"/>
          <w:sz w:val="28"/>
        </w:rPr>
        <w:t>
      При подаче заявления в регистрирующий орган и (или) Государственную корпорацию заявитель обязан представить документ, удостоверяющий личность, а представитель лица – документ, подтверждающий его полномочия, а также документ, удостоверяющий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залога</w:t>
            </w:r>
            <w:r>
              <w:br/>
            </w:r>
            <w:r>
              <w:rPr>
                <w:rFonts w:ascii="Times New Roman"/>
                <w:b w:val="false"/>
                <w:i w:val="false"/>
                <w:color w:val="000000"/>
                <w:sz w:val="20"/>
              </w:rPr>
              <w:t>(снятие с регистрации)</w:t>
            </w:r>
            <w:r>
              <w:br/>
            </w:r>
            <w:r>
              <w:rPr>
                <w:rFonts w:ascii="Times New Roman"/>
                <w:b w:val="false"/>
                <w:i w:val="false"/>
                <w:color w:val="000000"/>
                <w:sz w:val="20"/>
              </w:rPr>
              <w:t>тракторов и изготовленных на</w:t>
            </w:r>
            <w:r>
              <w:br/>
            </w:r>
            <w:r>
              <w:rPr>
                <w:rFonts w:ascii="Times New Roman"/>
                <w:b w:val="false"/>
                <w:i w:val="false"/>
                <w:color w:val="000000"/>
                <w:sz w:val="20"/>
              </w:rPr>
              <w:t>их базе самоходных</w:t>
            </w:r>
            <w:r>
              <w:br/>
            </w:r>
            <w:r>
              <w:rPr>
                <w:rFonts w:ascii="Times New Roman"/>
                <w:b w:val="false"/>
                <w:i w:val="false"/>
                <w:color w:val="000000"/>
                <w:sz w:val="20"/>
              </w:rPr>
              <w:t>шасси и механизмов, прицепов к</w:t>
            </w:r>
            <w:r>
              <w:br/>
            </w:r>
            <w:r>
              <w:rPr>
                <w:rFonts w:ascii="Times New Roman"/>
                <w:b w:val="false"/>
                <w:i w:val="false"/>
                <w:color w:val="000000"/>
                <w:sz w:val="20"/>
              </w:rPr>
              <w:t>ним, включая прицепы со</w:t>
            </w:r>
            <w:r>
              <w:br/>
            </w:r>
            <w:r>
              <w:rPr>
                <w:rFonts w:ascii="Times New Roman"/>
                <w:b w:val="false"/>
                <w:i w:val="false"/>
                <w:color w:val="000000"/>
                <w:sz w:val="20"/>
              </w:rPr>
              <w:t>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 мелиоративных</w:t>
            </w:r>
            <w:r>
              <w:br/>
            </w:r>
            <w:r>
              <w:rPr>
                <w:rFonts w:ascii="Times New Roman"/>
                <w:b w:val="false"/>
                <w:i w:val="false"/>
                <w:color w:val="000000"/>
                <w:sz w:val="20"/>
              </w:rPr>
              <w:t>и дорожно-строительных</w:t>
            </w:r>
            <w:r>
              <w:br/>
            </w:r>
            <w:r>
              <w:rPr>
                <w:rFonts w:ascii="Times New Roman"/>
                <w:b w:val="false"/>
                <w:i w:val="false"/>
                <w:color w:val="000000"/>
                <w:sz w:val="20"/>
              </w:rPr>
              <w:t>машин и механизмов, а также</w:t>
            </w:r>
            <w:r>
              <w:br/>
            </w:r>
            <w:r>
              <w:rPr>
                <w:rFonts w:ascii="Times New Roman"/>
                <w:b w:val="false"/>
                <w:i w:val="false"/>
                <w:color w:val="000000"/>
                <w:sz w:val="20"/>
              </w:rPr>
              <w:t>специальных машин</w:t>
            </w:r>
            <w:r>
              <w:br/>
            </w:r>
            <w:r>
              <w:rPr>
                <w:rFonts w:ascii="Times New Roman"/>
                <w:b w:val="false"/>
                <w:i w:val="false"/>
                <w:color w:val="000000"/>
                <w:sz w:val="20"/>
              </w:rPr>
              <w:t>повышенной проходимости"</w:t>
            </w:r>
          </w:p>
        </w:tc>
      </w:tr>
    </w:tbl>
    <w:bookmarkStart w:name="z338" w:id="134"/>
    <w:p>
      <w:pPr>
        <w:spacing w:after="0"/>
        <w:ind w:left="0"/>
        <w:jc w:val="left"/>
      </w:pPr>
      <w:r>
        <w:rPr>
          <w:rFonts w:ascii="Times New Roman"/>
          <w:b/>
          <w:i w:val="false"/>
          <w:color w:val="000000"/>
        </w:rPr>
        <w:t xml:space="preserve"> Расписка об отказе в приеме документов</w:t>
      </w:r>
    </w:p>
    <w:bookmarkEnd w:id="134"/>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____ филиала Государственной корпорации "Правительство для граждан" (далее - Государственная корпорация), расположенный по адресу ________________, отказывает в приеме документов на оказание государственной услуги "Государственная регистрация залога (снятие с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1) 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экземпляру для каждой стороны</w:t>
      </w:r>
    </w:p>
    <w:p>
      <w:pPr>
        <w:spacing w:after="0"/>
        <w:ind w:left="0"/>
        <w:jc w:val="both"/>
      </w:pPr>
      <w:r>
        <w:rPr>
          <w:rFonts w:ascii="Times New Roman"/>
          <w:b w:val="false"/>
          <w:i w:val="false"/>
          <w:color w:val="000000"/>
          <w:sz w:val="28"/>
        </w:rPr>
        <w:t>
      _______________________________________________________________________ (фамилия, имя, отчество (при его наличии), подпись работника Государственной корпорации)</w:t>
      </w:r>
    </w:p>
    <w:p>
      <w:pPr>
        <w:spacing w:after="0"/>
        <w:ind w:left="0"/>
        <w:jc w:val="both"/>
      </w:pPr>
      <w:r>
        <w:rPr>
          <w:rFonts w:ascii="Times New Roman"/>
          <w:b w:val="false"/>
          <w:i w:val="false"/>
          <w:color w:val="000000"/>
          <w:sz w:val="28"/>
        </w:rPr>
        <w:t>
      Исполнитель: ___________________________________________________________ (фамилия, имя, отчество (при его наличии))</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Получил: _______________________________________________________________ (фамилия, имя, отчество (при его наличии), подпись услугополучателя)</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2015 года № 4-3/421</w:t>
            </w:r>
          </w:p>
        </w:tc>
      </w:tr>
    </w:tbl>
    <w:bookmarkStart w:name="z100" w:id="135"/>
    <w:p>
      <w:pPr>
        <w:spacing w:after="0"/>
        <w:ind w:left="0"/>
        <w:jc w:val="left"/>
      </w:pPr>
      <w:r>
        <w:rPr>
          <w:rFonts w:ascii="Times New Roman"/>
          <w:b/>
          <w:i w:val="false"/>
          <w:color w:val="000000"/>
        </w:rPr>
        <w:t xml:space="preserve"> Стандарт государственной услуги "Проведение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bookmarkEnd w:id="135"/>
    <w:p>
      <w:pPr>
        <w:spacing w:after="0"/>
        <w:ind w:left="0"/>
        <w:jc w:val="both"/>
      </w:pPr>
      <w:r>
        <w:rPr>
          <w:rFonts w:ascii="Times New Roman"/>
          <w:b w:val="false"/>
          <w:i w:val="false"/>
          <w:color w:val="ff0000"/>
          <w:sz w:val="28"/>
        </w:rPr>
        <w:t xml:space="preserve">
      Сноска. Стандарт в редакции приказа Заместителя Премьер-Министра РК - Министра сельского хозяйства РК от 29.10.2018 </w:t>
      </w:r>
      <w:r>
        <w:rPr>
          <w:rFonts w:ascii="Times New Roman"/>
          <w:b w:val="false"/>
          <w:i w:val="false"/>
          <w:color w:val="ff0000"/>
          <w:sz w:val="28"/>
        </w:rPr>
        <w:t>№ 438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 w:id="136"/>
    <w:p>
      <w:pPr>
        <w:spacing w:after="0"/>
        <w:ind w:left="0"/>
        <w:jc w:val="left"/>
      </w:pPr>
      <w:r>
        <w:rPr>
          <w:rFonts w:ascii="Times New Roman"/>
          <w:b/>
          <w:i w:val="false"/>
          <w:color w:val="000000"/>
        </w:rPr>
        <w:t xml:space="preserve"> Глава 1. Общие положения</w:t>
      </w:r>
    </w:p>
    <w:bookmarkEnd w:id="136"/>
    <w:bookmarkStart w:name="z149" w:id="137"/>
    <w:p>
      <w:pPr>
        <w:spacing w:after="0"/>
        <w:ind w:left="0"/>
        <w:jc w:val="both"/>
      </w:pPr>
      <w:r>
        <w:rPr>
          <w:rFonts w:ascii="Times New Roman"/>
          <w:b w:val="false"/>
          <w:i w:val="false"/>
          <w:color w:val="000000"/>
          <w:sz w:val="28"/>
        </w:rPr>
        <w:t>
      1. Государственная услуга "Проведение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(далее – государственная услуга).</w:t>
      </w:r>
    </w:p>
    <w:bookmarkEnd w:id="137"/>
    <w:bookmarkStart w:name="z150" w:id="138"/>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сельского хозяйства Республики Казахстан (далее – Министерство).</w:t>
      </w:r>
    </w:p>
    <w:bookmarkEnd w:id="138"/>
    <w:bookmarkStart w:name="z151" w:id="139"/>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Астана, Алматы и Шымкент, районов и городов областного значения (далее – услугодатель).</w:t>
      </w:r>
    </w:p>
    <w:bookmarkEnd w:id="139"/>
    <w:bookmarkStart w:name="z152" w:id="14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140"/>
    <w:bookmarkStart w:name="z153" w:id="141"/>
    <w:p>
      <w:pPr>
        <w:spacing w:after="0"/>
        <w:ind w:left="0"/>
        <w:jc w:val="both"/>
      </w:pPr>
      <w:r>
        <w:rPr>
          <w:rFonts w:ascii="Times New Roman"/>
          <w:b w:val="false"/>
          <w:i w:val="false"/>
          <w:color w:val="000000"/>
          <w:sz w:val="28"/>
        </w:rPr>
        <w:t>
      1) канцелярию услугодателя;</w:t>
      </w:r>
    </w:p>
    <w:bookmarkEnd w:id="141"/>
    <w:bookmarkStart w:name="z154" w:id="142"/>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End w:id="142"/>
    <w:bookmarkStart w:name="z155" w:id="143"/>
    <w:p>
      <w:pPr>
        <w:spacing w:after="0"/>
        <w:ind w:left="0"/>
        <w:jc w:val="left"/>
      </w:pPr>
      <w:r>
        <w:rPr>
          <w:rFonts w:ascii="Times New Roman"/>
          <w:b/>
          <w:i w:val="false"/>
          <w:color w:val="000000"/>
        </w:rPr>
        <w:t xml:space="preserve"> Глава 2. Порядок оказания государственной услуги</w:t>
      </w:r>
    </w:p>
    <w:bookmarkEnd w:id="143"/>
    <w:bookmarkStart w:name="z156" w:id="144"/>
    <w:p>
      <w:pPr>
        <w:spacing w:after="0"/>
        <w:ind w:left="0"/>
        <w:jc w:val="both"/>
      </w:pPr>
      <w:r>
        <w:rPr>
          <w:rFonts w:ascii="Times New Roman"/>
          <w:b w:val="false"/>
          <w:i w:val="false"/>
          <w:color w:val="000000"/>
          <w:sz w:val="28"/>
        </w:rPr>
        <w:t>
      4. Сроки оказания государственной услуги:</w:t>
      </w:r>
    </w:p>
    <w:bookmarkEnd w:id="144"/>
    <w:bookmarkStart w:name="z157" w:id="145"/>
    <w:p>
      <w:pPr>
        <w:spacing w:after="0"/>
        <w:ind w:left="0"/>
        <w:jc w:val="both"/>
      </w:pPr>
      <w:r>
        <w:rPr>
          <w:rFonts w:ascii="Times New Roman"/>
          <w:b w:val="false"/>
          <w:i w:val="false"/>
          <w:color w:val="000000"/>
          <w:sz w:val="28"/>
        </w:rPr>
        <w:t>
      1) со дня сдачи пакета документов услугодателю, а также при обращении на портал – в течение 10 (десяти) рабочих дней непосредственно по месту нахождения машин и (или) в случае представления машин в регистрационный пункт, в течение 2 (двух) рабочих дней;</w:t>
      </w:r>
    </w:p>
    <w:bookmarkEnd w:id="145"/>
    <w:bookmarkStart w:name="z158" w:id="146"/>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(тридцать) минут;</w:t>
      </w:r>
    </w:p>
    <w:bookmarkEnd w:id="146"/>
    <w:bookmarkStart w:name="z159" w:id="147"/>
    <w:p>
      <w:pPr>
        <w:spacing w:after="0"/>
        <w:ind w:left="0"/>
        <w:jc w:val="both"/>
      </w:pPr>
      <w:r>
        <w:rPr>
          <w:rFonts w:ascii="Times New Roman"/>
          <w:b w:val="false"/>
          <w:i w:val="false"/>
          <w:color w:val="000000"/>
          <w:sz w:val="28"/>
        </w:rPr>
        <w:t>
      3) максимально допустимое время обслуживания – 30 (тридцать) минут.</w:t>
      </w:r>
    </w:p>
    <w:bookmarkEnd w:id="147"/>
    <w:bookmarkStart w:name="z160" w:id="148"/>
    <w:p>
      <w:pPr>
        <w:spacing w:after="0"/>
        <w:ind w:left="0"/>
        <w:jc w:val="both"/>
      </w:pPr>
      <w:r>
        <w:rPr>
          <w:rFonts w:ascii="Times New Roman"/>
          <w:b w:val="false"/>
          <w:i w:val="false"/>
          <w:color w:val="000000"/>
          <w:sz w:val="28"/>
        </w:rPr>
        <w:t>
      5. Форма оказываемой государственной услуги: электронная или бумажная.</w:t>
      </w:r>
    </w:p>
    <w:bookmarkEnd w:id="148"/>
    <w:bookmarkStart w:name="z161" w:id="149"/>
    <w:p>
      <w:pPr>
        <w:spacing w:after="0"/>
        <w:ind w:left="0"/>
        <w:jc w:val="both"/>
      </w:pPr>
      <w:r>
        <w:rPr>
          <w:rFonts w:ascii="Times New Roman"/>
          <w:b w:val="false"/>
          <w:i w:val="false"/>
          <w:color w:val="000000"/>
          <w:sz w:val="28"/>
        </w:rPr>
        <w:t>
      6. Результатом оказываемой государственной услуги является внесение записи "Исправен" либо "Неисправен" в регистрационном документе (техническом паспорте) заверенном подписью инженера-инспектора и штампом услугодателя.</w:t>
      </w:r>
    </w:p>
    <w:bookmarkEnd w:id="149"/>
    <w:bookmarkStart w:name="z162" w:id="15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50"/>
    <w:bookmarkStart w:name="z163" w:id="151"/>
    <w:p>
      <w:pPr>
        <w:spacing w:after="0"/>
        <w:ind w:left="0"/>
        <w:jc w:val="both"/>
      </w:pPr>
      <w:r>
        <w:rPr>
          <w:rFonts w:ascii="Times New Roman"/>
          <w:b w:val="false"/>
          <w:i w:val="false"/>
          <w:color w:val="000000"/>
          <w:sz w:val="28"/>
        </w:rPr>
        <w:t>
      В случае обращения на портал – уведомление о готовности инженер-инспектора к проведению ежегодного государственного технического осмотра, с указанием даты, места и времени проведения технического осмотра машины.</w:t>
      </w:r>
    </w:p>
    <w:bookmarkEnd w:id="151"/>
    <w:bookmarkStart w:name="z164" w:id="152"/>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p>
    <w:bookmarkEnd w:id="152"/>
    <w:bookmarkStart w:name="z165" w:id="153"/>
    <w:p>
      <w:pPr>
        <w:spacing w:after="0"/>
        <w:ind w:left="0"/>
        <w:jc w:val="both"/>
      </w:pPr>
      <w:r>
        <w:rPr>
          <w:rFonts w:ascii="Times New Roman"/>
          <w:b w:val="false"/>
          <w:i w:val="false"/>
          <w:color w:val="000000"/>
          <w:sz w:val="28"/>
        </w:rPr>
        <w:t>
      8. График работы:</w:t>
      </w:r>
    </w:p>
    <w:bookmarkEnd w:id="153"/>
    <w:bookmarkStart w:name="z166" w:id="154"/>
    <w:p>
      <w:pPr>
        <w:spacing w:after="0"/>
        <w:ind w:left="0"/>
        <w:jc w:val="both"/>
      </w:pPr>
      <w:r>
        <w:rPr>
          <w:rFonts w:ascii="Times New Roman"/>
          <w:b w:val="false"/>
          <w:i w:val="false"/>
          <w:color w:val="000000"/>
          <w:sz w:val="28"/>
        </w:rPr>
        <w:t xml:space="preserve">
      1) услугодателя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(далее – Закон).</w:t>
      </w:r>
    </w:p>
    <w:bookmarkEnd w:id="154"/>
    <w:bookmarkStart w:name="z167" w:id="15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 с 9.00 до 17.30 часов с перерывом на обед с 13.00 до 14.30 часов.</w:t>
      </w:r>
    </w:p>
    <w:bookmarkEnd w:id="155"/>
    <w:bookmarkStart w:name="z168" w:id="156"/>
    <w:p>
      <w:pPr>
        <w:spacing w:after="0"/>
        <w:ind w:left="0"/>
        <w:jc w:val="both"/>
      </w:pPr>
      <w:r>
        <w:rPr>
          <w:rFonts w:ascii="Times New Roman"/>
          <w:b w:val="false"/>
          <w:i w:val="false"/>
          <w:color w:val="000000"/>
          <w:sz w:val="28"/>
        </w:rPr>
        <w:t>
      Государственная услуга осуществляется в порядке очереди, без предварительной записи и ускоренного обслуживания;</w:t>
      </w:r>
    </w:p>
    <w:bookmarkEnd w:id="156"/>
    <w:bookmarkStart w:name="z169" w:id="157"/>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и статьей 5 Закона, прием заявления и выдача результата оказания государственной услуги осуществляется следующим рабочим днем).</w:t>
      </w:r>
    </w:p>
    <w:bookmarkEnd w:id="157"/>
    <w:bookmarkStart w:name="z170" w:id="158"/>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к услугодателю:</w:t>
      </w:r>
    </w:p>
    <w:bookmarkEnd w:id="158"/>
    <w:bookmarkStart w:name="z171" w:id="159"/>
    <w:p>
      <w:pPr>
        <w:spacing w:after="0"/>
        <w:ind w:left="0"/>
        <w:jc w:val="both"/>
      </w:pPr>
      <w:r>
        <w:rPr>
          <w:rFonts w:ascii="Times New Roman"/>
          <w:b w:val="false"/>
          <w:i w:val="false"/>
          <w:color w:val="000000"/>
          <w:sz w:val="28"/>
        </w:rPr>
        <w:t>
      1) при обращении к услугодателю:</w:t>
      </w:r>
    </w:p>
    <w:bookmarkEnd w:id="159"/>
    <w:bookmarkStart w:name="z172" w:id="160"/>
    <w:p>
      <w:pPr>
        <w:spacing w:after="0"/>
        <w:ind w:left="0"/>
        <w:jc w:val="both"/>
      </w:pPr>
      <w:r>
        <w:rPr>
          <w:rFonts w:ascii="Times New Roman"/>
          <w:b w:val="false"/>
          <w:i w:val="false"/>
          <w:color w:val="000000"/>
          <w:sz w:val="28"/>
        </w:rPr>
        <w:t>
      физическое лицо (либо его представитель по доверенности):</w:t>
      </w:r>
    </w:p>
    <w:bookmarkEnd w:id="160"/>
    <w:bookmarkStart w:name="z173" w:id="161"/>
    <w:p>
      <w:pPr>
        <w:spacing w:after="0"/>
        <w:ind w:left="0"/>
        <w:jc w:val="both"/>
      </w:pPr>
      <w:r>
        <w:rPr>
          <w:rFonts w:ascii="Times New Roman"/>
          <w:b w:val="false"/>
          <w:i w:val="false"/>
          <w:color w:val="000000"/>
          <w:sz w:val="28"/>
        </w:rPr>
        <w:t>
      заявление по форме, согласно приложению 1 к настоящему Стандарту;</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регистрационный документ на машину (технический паспорт);</w:t>
      </w:r>
    </w:p>
    <w:bookmarkStart w:name="z175" w:id="162"/>
    <w:p>
      <w:pPr>
        <w:spacing w:after="0"/>
        <w:ind w:left="0"/>
        <w:jc w:val="both"/>
      </w:pPr>
      <w:r>
        <w:rPr>
          <w:rFonts w:ascii="Times New Roman"/>
          <w:b w:val="false"/>
          <w:i w:val="false"/>
          <w:color w:val="000000"/>
          <w:sz w:val="28"/>
        </w:rPr>
        <w:t>
      юридическое лицо (либо его представитель по доверенности):</w:t>
      </w:r>
    </w:p>
    <w:bookmarkEnd w:id="162"/>
    <w:bookmarkStart w:name="z176" w:id="163"/>
    <w:p>
      <w:pPr>
        <w:spacing w:after="0"/>
        <w:ind w:left="0"/>
        <w:jc w:val="both"/>
      </w:pPr>
      <w:r>
        <w:rPr>
          <w:rFonts w:ascii="Times New Roman"/>
          <w:b w:val="false"/>
          <w:i w:val="false"/>
          <w:color w:val="000000"/>
          <w:sz w:val="28"/>
        </w:rPr>
        <w:t>
      заявление по форме, согласно приложению 1 к настоящему Стандарту;</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регистрационный документ на машину (технический паспорт);</w:t>
      </w:r>
    </w:p>
    <w:bookmarkStart w:name="z178" w:id="164"/>
    <w:p>
      <w:pPr>
        <w:spacing w:after="0"/>
        <w:ind w:left="0"/>
        <w:jc w:val="both"/>
      </w:pPr>
      <w:r>
        <w:rPr>
          <w:rFonts w:ascii="Times New Roman"/>
          <w:b w:val="false"/>
          <w:i w:val="false"/>
          <w:color w:val="000000"/>
          <w:sz w:val="28"/>
        </w:rPr>
        <w:t>
      сведения о машинах, для внесения в акт государственного технического осмотра машин по форме, согласно приложению 2 к настоящему Стандарту;</w:t>
      </w:r>
    </w:p>
    <w:bookmarkEnd w:id="164"/>
    <w:bookmarkStart w:name="z179" w:id="165"/>
    <w:p>
      <w:pPr>
        <w:spacing w:after="0"/>
        <w:ind w:left="0"/>
        <w:jc w:val="both"/>
      </w:pPr>
      <w:r>
        <w:rPr>
          <w:rFonts w:ascii="Times New Roman"/>
          <w:b w:val="false"/>
          <w:i w:val="false"/>
          <w:color w:val="000000"/>
          <w:sz w:val="28"/>
        </w:rPr>
        <w:t>
      2) при обращении через портал:</w:t>
      </w:r>
    </w:p>
    <w:bookmarkEnd w:id="165"/>
    <w:bookmarkStart w:name="z180" w:id="166"/>
    <w:p>
      <w:pPr>
        <w:spacing w:after="0"/>
        <w:ind w:left="0"/>
        <w:jc w:val="both"/>
      </w:pPr>
      <w:r>
        <w:rPr>
          <w:rFonts w:ascii="Times New Roman"/>
          <w:b w:val="false"/>
          <w:i w:val="false"/>
          <w:color w:val="000000"/>
          <w:sz w:val="28"/>
        </w:rPr>
        <w:t>
      заявление в форме электронного документа, согласно приложению к настоящему Стандарту;</w:t>
      </w:r>
    </w:p>
    <w:bookmarkEnd w:id="166"/>
    <w:bookmarkStart w:name="z181" w:id="167"/>
    <w:p>
      <w:pPr>
        <w:spacing w:after="0"/>
        <w:ind w:left="0"/>
        <w:jc w:val="both"/>
      </w:pPr>
      <w:r>
        <w:rPr>
          <w:rFonts w:ascii="Times New Roman"/>
          <w:b w:val="false"/>
          <w:i w:val="false"/>
          <w:color w:val="000000"/>
          <w:sz w:val="28"/>
        </w:rPr>
        <w:t>
      электронную копию регистрационного документа на машину (технический паспорт).</w:t>
      </w:r>
    </w:p>
    <w:bookmarkEnd w:id="167"/>
    <w:bookmarkStart w:name="z182" w:id="168"/>
    <w:p>
      <w:pPr>
        <w:spacing w:after="0"/>
        <w:ind w:left="0"/>
        <w:jc w:val="both"/>
      </w:pPr>
      <w:r>
        <w:rPr>
          <w:rFonts w:ascii="Times New Roman"/>
          <w:b w:val="false"/>
          <w:i w:val="false"/>
          <w:color w:val="000000"/>
          <w:sz w:val="28"/>
        </w:rPr>
        <w:t>
      Сведения о документе, удостоверяющем личность,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168"/>
    <w:bookmarkStart w:name="z183" w:id="169"/>
    <w:p>
      <w:pPr>
        <w:spacing w:after="0"/>
        <w:ind w:left="0"/>
        <w:jc w:val="both"/>
      </w:pPr>
      <w:r>
        <w:rPr>
          <w:rFonts w:ascii="Times New Roman"/>
          <w:b w:val="false"/>
          <w:i w:val="false"/>
          <w:color w:val="000000"/>
          <w:sz w:val="28"/>
        </w:rPr>
        <w:t>
      При сдаче услугополучателем всех необходимых документов:</w:t>
      </w:r>
    </w:p>
    <w:bookmarkEnd w:id="169"/>
    <w:bookmarkStart w:name="z184" w:id="170"/>
    <w:p>
      <w:pPr>
        <w:spacing w:after="0"/>
        <w:ind w:left="0"/>
        <w:jc w:val="both"/>
      </w:pPr>
      <w:r>
        <w:rPr>
          <w:rFonts w:ascii="Times New Roman"/>
          <w:b w:val="false"/>
          <w:i w:val="false"/>
          <w:color w:val="000000"/>
          <w:sz w:val="28"/>
        </w:rPr>
        <w:t>
      услугодателю – подтверждением принятия заявления на бумажном носителе является отметка на его копии с указанием даты и времени приема пакета документов;</w:t>
      </w:r>
    </w:p>
    <w:bookmarkEnd w:id="170"/>
    <w:bookmarkStart w:name="z185" w:id="171"/>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bookmarkEnd w:id="171"/>
    <w:bookmarkStart w:name="z186" w:id="172"/>
    <w:p>
      <w:pPr>
        <w:spacing w:after="0"/>
        <w:ind w:left="0"/>
        <w:jc w:val="both"/>
      </w:pPr>
      <w:r>
        <w:rPr>
          <w:rFonts w:ascii="Times New Roman"/>
          <w:b w:val="false"/>
          <w:i w:val="false"/>
          <w:color w:val="000000"/>
          <w:sz w:val="28"/>
        </w:rPr>
        <w:t>
      10. В случаях представления услугополучателем неполного пакета документов согласно перечню, предусмотренному пунктом 9 настоящего Стандарта, и (или) документов с истекшим сроком действия услугодатель отказывает в приеме заявления.</w:t>
      </w:r>
    </w:p>
    <w:bookmarkEnd w:id="172"/>
    <w:bookmarkStart w:name="z187" w:id="173"/>
    <w:p>
      <w:pPr>
        <w:spacing w:after="0"/>
        <w:ind w:left="0"/>
        <w:jc w:val="both"/>
      </w:pPr>
      <w:r>
        <w:rPr>
          <w:rFonts w:ascii="Times New Roman"/>
          <w:b w:val="false"/>
          <w:i w:val="false"/>
          <w:color w:val="000000"/>
          <w:sz w:val="28"/>
        </w:rPr>
        <w:t xml:space="preserve">
      11. Услугодатель отказывает в оказании государственной услуги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в соответствии со </w:t>
      </w:r>
      <w:r>
        <w:rPr>
          <w:rFonts w:ascii="Times New Roman"/>
          <w:b w:val="false"/>
          <w:i w:val="false"/>
          <w:color w:val="000000"/>
          <w:sz w:val="28"/>
        </w:rPr>
        <w:t>статьей 19-1</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о государственных услугах).</w:t>
      </w:r>
    </w:p>
    <w:bookmarkEnd w:id="173"/>
    <w:bookmarkStart w:name="z188" w:id="17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74"/>
    <w:bookmarkStart w:name="z189" w:id="175"/>
    <w:p>
      <w:pPr>
        <w:spacing w:after="0"/>
        <w:ind w:left="0"/>
        <w:jc w:val="both"/>
      </w:pPr>
      <w:r>
        <w:rPr>
          <w:rFonts w:ascii="Times New Roman"/>
          <w:b w:val="false"/>
          <w:i w:val="false"/>
          <w:color w:val="000000"/>
          <w:sz w:val="28"/>
        </w:rPr>
        <w:t>
      12. При обжаловании решений, действий (бездействий) услугодателя и (или) его должностных лиц по вопросам оказания государственных услуг жалоба подается на имя руководителя соответствующего услугодателя по адресам, указанным в пункте 15 настоящего Стандарта.</w:t>
      </w:r>
    </w:p>
    <w:bookmarkEnd w:id="175"/>
    <w:bookmarkStart w:name="z190" w:id="176"/>
    <w:p>
      <w:pPr>
        <w:spacing w:after="0"/>
        <w:ind w:left="0"/>
        <w:jc w:val="both"/>
      </w:pPr>
      <w:r>
        <w:rPr>
          <w:rFonts w:ascii="Times New Roman"/>
          <w:b w:val="false"/>
          <w:i w:val="false"/>
          <w:color w:val="000000"/>
          <w:sz w:val="28"/>
        </w:rPr>
        <w:t>
      Жалоба подается в письменной форме по почте или в электронном виде в случаях, предусмотренных действующим законодательством Республики Казахстан, либо нарочно через канцелярию услугодателя в рабочие дни.</w:t>
      </w:r>
    </w:p>
    <w:bookmarkEnd w:id="176"/>
    <w:bookmarkStart w:name="z191" w:id="177"/>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177"/>
    <w:bookmarkStart w:name="z192" w:id="178"/>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w:t>
      </w:r>
    </w:p>
    <w:bookmarkEnd w:id="178"/>
    <w:bookmarkStart w:name="z193" w:id="179"/>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 почте либо выдается нарочно в канцелярии услугодателя.</w:t>
      </w:r>
    </w:p>
    <w:bookmarkEnd w:id="179"/>
    <w:bookmarkStart w:name="z194" w:id="180"/>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bookmarkEnd w:id="180"/>
    <w:bookmarkStart w:name="z195" w:id="181"/>
    <w:p>
      <w:pPr>
        <w:spacing w:after="0"/>
        <w:ind w:left="0"/>
        <w:jc w:val="both"/>
      </w:pPr>
      <w:r>
        <w:rPr>
          <w:rFonts w:ascii="Times New Roman"/>
          <w:b w:val="false"/>
          <w:i w:val="false"/>
          <w:color w:val="000000"/>
          <w:sz w:val="28"/>
        </w:rPr>
        <w:t>
      При отправке электронного обращения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bookmarkEnd w:id="181"/>
    <w:bookmarkStart w:name="z196" w:id="182"/>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82"/>
    <w:bookmarkStart w:name="z197" w:id="18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End w:id="183"/>
    <w:bookmarkStart w:name="z198" w:id="184"/>
    <w:p>
      <w:pPr>
        <w:spacing w:after="0"/>
        <w:ind w:left="0"/>
        <w:jc w:val="both"/>
      </w:pPr>
      <w:r>
        <w:rPr>
          <w:rFonts w:ascii="Times New Roman"/>
          <w:b w:val="false"/>
          <w:i w:val="false"/>
          <w:color w:val="000000"/>
          <w:sz w:val="28"/>
        </w:rPr>
        <w:t xml:space="preserve">
      13. В случае несогласия с результатами оказанной государственной услуги услугополучатель обращается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 государственных услугах.</w:t>
      </w:r>
    </w:p>
    <w:bookmarkEnd w:id="184"/>
    <w:bookmarkStart w:name="z199" w:id="185"/>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185"/>
    <w:bookmarkStart w:name="z200" w:id="186"/>
    <w:p>
      <w:pPr>
        <w:spacing w:after="0"/>
        <w:ind w:left="0"/>
        <w:jc w:val="both"/>
      </w:pPr>
      <w:r>
        <w:rPr>
          <w:rFonts w:ascii="Times New Roman"/>
          <w:b w:val="false"/>
          <w:i w:val="false"/>
          <w:color w:val="000000"/>
          <w:sz w:val="28"/>
        </w:rPr>
        <w:t>
      14. Для оказания государственной услуги создаются условия для ожидания и подготовки необходимых документов (кресла для ожидания, места для заполнения документов оснащаются стендами с перечнем необходимых документов и образцами их заполнения), а также для обслуживания услугополучателей с ограниченными возможностями предусматриваются пандусы.</w:t>
      </w:r>
    </w:p>
    <w:bookmarkEnd w:id="186"/>
    <w:bookmarkStart w:name="z201" w:id="187"/>
    <w:p>
      <w:pPr>
        <w:spacing w:after="0"/>
        <w:ind w:left="0"/>
        <w:jc w:val="both"/>
      </w:pPr>
      <w:r>
        <w:rPr>
          <w:rFonts w:ascii="Times New Roman"/>
          <w:b w:val="false"/>
          <w:i w:val="false"/>
          <w:color w:val="000000"/>
          <w:sz w:val="28"/>
        </w:rPr>
        <w:t>
      15. Адреса мест оказания государственной услуги размещены на:</w:t>
      </w:r>
    </w:p>
    <w:bookmarkEnd w:id="187"/>
    <w:bookmarkStart w:name="z202" w:id="188"/>
    <w:p>
      <w:pPr>
        <w:spacing w:after="0"/>
        <w:ind w:left="0"/>
        <w:jc w:val="both"/>
      </w:pPr>
      <w:r>
        <w:rPr>
          <w:rFonts w:ascii="Times New Roman"/>
          <w:b w:val="false"/>
          <w:i w:val="false"/>
          <w:color w:val="000000"/>
          <w:sz w:val="28"/>
        </w:rPr>
        <w:t>
      1) интернет-ресурсе соответствующего услугодателя;</w:t>
      </w:r>
    </w:p>
    <w:bookmarkEnd w:id="188"/>
    <w:bookmarkStart w:name="z203" w:id="189"/>
    <w:p>
      <w:pPr>
        <w:spacing w:after="0"/>
        <w:ind w:left="0"/>
        <w:jc w:val="both"/>
      </w:pPr>
      <w:r>
        <w:rPr>
          <w:rFonts w:ascii="Times New Roman"/>
          <w:b w:val="false"/>
          <w:i w:val="false"/>
          <w:color w:val="000000"/>
          <w:sz w:val="28"/>
        </w:rPr>
        <w:t>
      2) интернет-ресурсе Министерства – www.mgov.kz.</w:t>
      </w:r>
    </w:p>
    <w:bookmarkEnd w:id="189"/>
    <w:bookmarkStart w:name="z204" w:id="190"/>
    <w:p>
      <w:pPr>
        <w:spacing w:after="0"/>
        <w:ind w:left="0"/>
        <w:jc w:val="both"/>
      </w:pPr>
      <w:r>
        <w:rPr>
          <w:rFonts w:ascii="Times New Roman"/>
          <w:b w:val="false"/>
          <w:i w:val="false"/>
          <w:color w:val="000000"/>
          <w:sz w:val="28"/>
        </w:rPr>
        <w:t>
      16. Услугополучатель имеет возможность получения государственной услуги в электронной форме через портал при условии наличия ЭЦП.</w:t>
      </w:r>
    </w:p>
    <w:bookmarkEnd w:id="190"/>
    <w:bookmarkStart w:name="z205" w:id="191"/>
    <w:p>
      <w:pPr>
        <w:spacing w:after="0"/>
        <w:ind w:left="0"/>
        <w:jc w:val="both"/>
      </w:pPr>
      <w:r>
        <w:rPr>
          <w:rFonts w:ascii="Times New Roman"/>
          <w:b w:val="false"/>
          <w:i w:val="false"/>
          <w:color w:val="000000"/>
          <w:sz w:val="28"/>
        </w:rPr>
        <w:t>
      17.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 центра по вопросам оказания государственных услуг.</w:t>
      </w:r>
    </w:p>
    <w:bookmarkEnd w:id="191"/>
    <w:bookmarkStart w:name="z206" w:id="192"/>
    <w:p>
      <w:pPr>
        <w:spacing w:after="0"/>
        <w:ind w:left="0"/>
        <w:jc w:val="both"/>
      </w:pPr>
      <w:r>
        <w:rPr>
          <w:rFonts w:ascii="Times New Roman"/>
          <w:b w:val="false"/>
          <w:i w:val="false"/>
          <w:color w:val="000000"/>
          <w:sz w:val="28"/>
        </w:rPr>
        <w:t>
      18. Контактные телефоны справочных служб по вопросам оказания государственной услуги указаны на интернет-ресурсе www.mgov.kz. Единый контакт-центр по вопросам оказания государственных услуг: 1414.</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"Проведение ежегодного</w:t>
            </w:r>
            <w:r>
              <w:br/>
            </w:r>
            <w:r>
              <w:rPr>
                <w:rFonts w:ascii="Times New Roman"/>
                <w:b w:val="false"/>
                <w:i w:val="false"/>
                <w:color w:val="000000"/>
                <w:sz w:val="20"/>
              </w:rPr>
              <w:t>государственного технического</w:t>
            </w:r>
            <w:r>
              <w:br/>
            </w:r>
            <w:r>
              <w:rPr>
                <w:rFonts w:ascii="Times New Roman"/>
                <w:b w:val="false"/>
                <w:i w:val="false"/>
                <w:color w:val="000000"/>
                <w:sz w:val="20"/>
              </w:rPr>
              <w:t>осмотра тракторов и</w:t>
            </w:r>
            <w:r>
              <w:br/>
            </w:r>
            <w:r>
              <w:rPr>
                <w:rFonts w:ascii="Times New Roman"/>
                <w:b w:val="false"/>
                <w:i w:val="false"/>
                <w:color w:val="000000"/>
                <w:sz w:val="20"/>
              </w:rPr>
              <w:t>изготовленных на их базе</w:t>
            </w:r>
            <w:r>
              <w:br/>
            </w:r>
            <w:r>
              <w:rPr>
                <w:rFonts w:ascii="Times New Roman"/>
                <w:b w:val="false"/>
                <w:i w:val="false"/>
                <w:color w:val="000000"/>
                <w:sz w:val="20"/>
              </w:rPr>
              <w:t>самоходных шасси и</w:t>
            </w:r>
            <w:r>
              <w:br/>
            </w:r>
            <w:r>
              <w:rPr>
                <w:rFonts w:ascii="Times New Roman"/>
                <w:b w:val="false"/>
                <w:i w:val="false"/>
                <w:color w:val="000000"/>
                <w:sz w:val="20"/>
              </w:rPr>
              <w:t>механизмов, прицепов к ним,</w:t>
            </w:r>
            <w:r>
              <w:br/>
            </w:r>
            <w:r>
              <w:rPr>
                <w:rFonts w:ascii="Times New Roman"/>
                <w:b w:val="false"/>
                <w:i w:val="false"/>
                <w:color w:val="000000"/>
                <w:sz w:val="20"/>
              </w:rPr>
              <w:t>включая прицепы со</w:t>
            </w:r>
            <w:r>
              <w:br/>
            </w:r>
            <w:r>
              <w:rPr>
                <w:rFonts w:ascii="Times New Roman"/>
                <w:b w:val="false"/>
                <w:i w:val="false"/>
                <w:color w:val="000000"/>
                <w:sz w:val="20"/>
              </w:rPr>
              <w:t>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 и</w:t>
            </w:r>
            <w:r>
              <w:br/>
            </w:r>
            <w:r>
              <w:rPr>
                <w:rFonts w:ascii="Times New Roman"/>
                <w:b w:val="false"/>
                <w:i w:val="false"/>
                <w:color w:val="000000"/>
                <w:sz w:val="20"/>
              </w:rPr>
              <w:t>механизмов, специальных</w:t>
            </w:r>
            <w:r>
              <w:br/>
            </w:r>
            <w:r>
              <w:rPr>
                <w:rFonts w:ascii="Times New Roman"/>
                <w:b w:val="false"/>
                <w:i w:val="false"/>
                <w:color w:val="000000"/>
                <w:sz w:val="20"/>
              </w:rPr>
              <w:t>машин повышенной</w:t>
            </w:r>
            <w:r>
              <w:br/>
            </w:r>
            <w:r>
              <w:rPr>
                <w:rFonts w:ascii="Times New Roman"/>
                <w:b w:val="false"/>
                <w:i w:val="false"/>
                <w:color w:val="000000"/>
                <w:sz w:val="20"/>
              </w:rPr>
              <w:t>проходимости"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 w:id="193"/>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(наименование регистрирующего органа)</w:t>
      </w:r>
      <w:r>
        <w:br/>
      </w:r>
      <w:r>
        <w:rPr>
          <w:rFonts w:ascii="Times New Roman"/>
          <w:b w:val="false"/>
          <w:i w:val="false"/>
          <w:color w:val="000000"/>
          <w:sz w:val="28"/>
        </w:rPr>
        <w:t>от ______________________________________________________________________</w:t>
      </w:r>
      <w:r>
        <w:br/>
      </w:r>
      <w:r>
        <w:rPr>
          <w:rFonts w:ascii="Times New Roman"/>
          <w:b w:val="false"/>
          <w:i w:val="false"/>
          <w:color w:val="000000"/>
          <w:sz w:val="28"/>
        </w:rPr>
        <w:t xml:space="preserve">                         ИИН, (подпись, фамилия, имя, отчество (при наличии)</w:t>
      </w:r>
      <w:r>
        <w:br/>
      </w:r>
      <w:r>
        <w:rPr>
          <w:rFonts w:ascii="Times New Roman"/>
          <w:b w:val="false"/>
          <w:i w:val="false"/>
          <w:color w:val="000000"/>
          <w:sz w:val="28"/>
        </w:rPr>
        <w:t xml:space="preserve">                   физического лица, БИН, наименование, адрес юридического лица</w:t>
      </w:r>
    </w:p>
    <w:bookmarkEnd w:id="193"/>
    <w:bookmarkStart w:name="z210" w:id="194"/>
    <w:p>
      <w:pPr>
        <w:spacing w:after="0"/>
        <w:ind w:left="0"/>
        <w:jc w:val="left"/>
      </w:pPr>
      <w:r>
        <w:rPr>
          <w:rFonts w:ascii="Times New Roman"/>
          <w:b/>
          <w:i w:val="false"/>
          <w:color w:val="000000"/>
        </w:rPr>
        <w:t xml:space="preserve"> Заявление</w:t>
      </w:r>
    </w:p>
    <w:bookmarkEnd w:id="194"/>
    <w:bookmarkStart w:name="z211" w:id="195"/>
    <w:p>
      <w:pPr>
        <w:spacing w:after="0"/>
        <w:ind w:left="0"/>
        <w:jc w:val="both"/>
      </w:pPr>
      <w:r>
        <w:rPr>
          <w:rFonts w:ascii="Times New Roman"/>
          <w:b w:val="false"/>
          <w:i w:val="false"/>
          <w:color w:val="000000"/>
          <w:sz w:val="28"/>
        </w:rPr>
        <w:t>
      Прошу провести государственный технический осмотр машин (ы)</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Подпись заявителя ____________________ "_____" _____ 2_________ года</w:t>
      </w:r>
      <w:r>
        <w:br/>
      </w:r>
      <w:r>
        <w:rPr>
          <w:rFonts w:ascii="Times New Roman"/>
          <w:b w:val="false"/>
          <w:i w:val="false"/>
          <w:color w:val="000000"/>
          <w:sz w:val="28"/>
        </w:rPr>
        <w:t>Принято "___" ___ 2 ___ года___ час ___ минут</w:t>
      </w:r>
      <w:r>
        <w:br/>
      </w:r>
      <w:r>
        <w:rPr>
          <w:rFonts w:ascii="Times New Roman"/>
          <w:b w:val="false"/>
          <w:i w:val="false"/>
          <w:color w:val="000000"/>
          <w:sz w:val="28"/>
        </w:rPr>
        <w:t>Инженер-инспектор __________</w:t>
      </w:r>
      <w:r>
        <w:br/>
      </w:r>
      <w:r>
        <w:rPr>
          <w:rFonts w:ascii="Times New Roman"/>
          <w:b w:val="false"/>
          <w:i w:val="false"/>
          <w:color w:val="000000"/>
          <w:sz w:val="28"/>
        </w:rPr>
        <w:t>Технический осмотр ___________________________ "___" ___ 2______ года</w:t>
      </w:r>
      <w:r>
        <w:br/>
      </w:r>
      <w:r>
        <w:rPr>
          <w:rFonts w:ascii="Times New Roman"/>
          <w:b w:val="false"/>
          <w:i w:val="false"/>
          <w:color w:val="000000"/>
          <w:sz w:val="28"/>
        </w:rPr>
        <w:t xml:space="preserve">                                                 (пройден / не пройден)</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"Проведение ежегодного</w:t>
            </w:r>
            <w:r>
              <w:br/>
            </w:r>
            <w:r>
              <w:rPr>
                <w:rFonts w:ascii="Times New Roman"/>
                <w:b w:val="false"/>
                <w:i w:val="false"/>
                <w:color w:val="000000"/>
                <w:sz w:val="20"/>
              </w:rPr>
              <w:t>государственного технического</w:t>
            </w:r>
            <w:r>
              <w:br/>
            </w:r>
            <w:r>
              <w:rPr>
                <w:rFonts w:ascii="Times New Roman"/>
                <w:b w:val="false"/>
                <w:i w:val="false"/>
                <w:color w:val="000000"/>
                <w:sz w:val="20"/>
              </w:rPr>
              <w:t>осмотра тракторов и</w:t>
            </w:r>
            <w:r>
              <w:br/>
            </w:r>
            <w:r>
              <w:rPr>
                <w:rFonts w:ascii="Times New Roman"/>
                <w:b w:val="false"/>
                <w:i w:val="false"/>
                <w:color w:val="000000"/>
                <w:sz w:val="20"/>
              </w:rPr>
              <w:t>изготовленных на их базе</w:t>
            </w:r>
            <w:r>
              <w:br/>
            </w:r>
            <w:r>
              <w:rPr>
                <w:rFonts w:ascii="Times New Roman"/>
                <w:b w:val="false"/>
                <w:i w:val="false"/>
                <w:color w:val="000000"/>
                <w:sz w:val="20"/>
              </w:rPr>
              <w:t>самоходных шасси и</w:t>
            </w:r>
            <w:r>
              <w:br/>
            </w:r>
            <w:r>
              <w:rPr>
                <w:rFonts w:ascii="Times New Roman"/>
                <w:b w:val="false"/>
                <w:i w:val="false"/>
                <w:color w:val="000000"/>
                <w:sz w:val="20"/>
              </w:rPr>
              <w:t>механизмов, прицепов к ним,</w:t>
            </w:r>
            <w:r>
              <w:br/>
            </w:r>
            <w:r>
              <w:rPr>
                <w:rFonts w:ascii="Times New Roman"/>
                <w:b w:val="false"/>
                <w:i w:val="false"/>
                <w:color w:val="000000"/>
                <w:sz w:val="20"/>
              </w:rPr>
              <w:t>включая прицепы со</w:t>
            </w:r>
            <w:r>
              <w:br/>
            </w:r>
            <w:r>
              <w:rPr>
                <w:rFonts w:ascii="Times New Roman"/>
                <w:b w:val="false"/>
                <w:i w:val="false"/>
                <w:color w:val="000000"/>
                <w:sz w:val="20"/>
              </w:rPr>
              <w:t>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 и</w:t>
            </w:r>
            <w:r>
              <w:br/>
            </w:r>
            <w:r>
              <w:rPr>
                <w:rFonts w:ascii="Times New Roman"/>
                <w:b w:val="false"/>
                <w:i w:val="false"/>
                <w:color w:val="000000"/>
                <w:sz w:val="20"/>
              </w:rPr>
              <w:t>механизмов, специальных</w:t>
            </w:r>
            <w:r>
              <w:br/>
            </w:r>
            <w:r>
              <w:rPr>
                <w:rFonts w:ascii="Times New Roman"/>
                <w:b w:val="false"/>
                <w:i w:val="false"/>
                <w:color w:val="000000"/>
                <w:sz w:val="20"/>
              </w:rPr>
              <w:t>машин повышенной</w:t>
            </w:r>
            <w:r>
              <w:br/>
            </w:r>
            <w:r>
              <w:rPr>
                <w:rFonts w:ascii="Times New Roman"/>
                <w:b w:val="false"/>
                <w:i w:val="false"/>
                <w:color w:val="000000"/>
                <w:sz w:val="20"/>
              </w:rPr>
              <w:t>проходимости"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4" w:id="196"/>
    <w:p>
      <w:pPr>
        <w:spacing w:after="0"/>
        <w:ind w:left="0"/>
        <w:jc w:val="left"/>
      </w:pPr>
      <w:r>
        <w:rPr>
          <w:rFonts w:ascii="Times New Roman"/>
          <w:b/>
          <w:i w:val="false"/>
          <w:color w:val="000000"/>
        </w:rPr>
        <w:t xml:space="preserve"> Акт государственного технического осмотра машин</w:t>
      </w:r>
    </w:p>
    <w:bookmarkEnd w:id="196"/>
    <w:bookmarkStart w:name="z215" w:id="197"/>
    <w:p>
      <w:pPr>
        <w:spacing w:after="0"/>
        <w:ind w:left="0"/>
        <w:jc w:val="both"/>
      </w:pPr>
      <w:r>
        <w:rPr>
          <w:rFonts w:ascii="Times New Roman"/>
          <w:b w:val="false"/>
          <w:i w:val="false"/>
          <w:color w:val="000000"/>
          <w:sz w:val="28"/>
        </w:rPr>
        <w:t>
      "___" __________ 2___ года</w:t>
      </w:r>
      <w:r>
        <w:br/>
      </w:r>
      <w:r>
        <w:rPr>
          <w:rFonts w:ascii="Times New Roman"/>
          <w:b w:val="false"/>
          <w:i w:val="false"/>
          <w:color w:val="000000"/>
          <w:sz w:val="28"/>
        </w:rPr>
        <w:t>Мною, инженер-инспектором 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(наименование местного исполнительного органа, фамилия, имя, отчество (при наличии) совместно с _____________________________________________________________</w:t>
      </w:r>
      <w:r>
        <w:br/>
      </w:r>
      <w:r>
        <w:rPr>
          <w:rFonts w:ascii="Times New Roman"/>
          <w:b w:val="false"/>
          <w:i w:val="false"/>
          <w:color w:val="000000"/>
          <w:sz w:val="28"/>
        </w:rPr>
        <w:t xml:space="preserve">                         (фамилия, имя, отчество (при наличии), присутствующих</w:t>
      </w:r>
      <w:r>
        <w:br/>
      </w:r>
      <w:r>
        <w:rPr>
          <w:rFonts w:ascii="Times New Roman"/>
          <w:b w:val="false"/>
          <w:i w:val="false"/>
          <w:color w:val="000000"/>
          <w:sz w:val="28"/>
        </w:rPr>
        <w:t xml:space="preserve">                                           и участвующих при осмотре)</w:t>
      </w:r>
      <w:r>
        <w:br/>
      </w:r>
      <w:r>
        <w:rPr>
          <w:rFonts w:ascii="Times New Roman"/>
          <w:b w:val="false"/>
          <w:i w:val="false"/>
          <w:color w:val="000000"/>
          <w:sz w:val="28"/>
        </w:rPr>
        <w:t>проведен технический осмотр машин, состоящих на балансе в</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(юридическое лицо)</w:t>
      </w:r>
      <w:r>
        <w:br/>
      </w:r>
      <w:r>
        <w:rPr>
          <w:rFonts w:ascii="Times New Roman"/>
          <w:b w:val="false"/>
          <w:i w:val="false"/>
          <w:color w:val="000000"/>
          <w:sz w:val="28"/>
        </w:rPr>
        <w:t>При техническом осмотре машин установлено следующее:</w:t>
      </w:r>
      <w:r>
        <w:br/>
      </w:r>
      <w:r>
        <w:rPr>
          <w:rFonts w:ascii="Times New Roman"/>
          <w:b w:val="false"/>
          <w:i w:val="false"/>
          <w:color w:val="000000"/>
          <w:sz w:val="28"/>
        </w:rPr>
        <w:t>1. Представлено на государственный технический осмотр ______________________</w:t>
      </w:r>
      <w:r>
        <w:br/>
      </w:r>
      <w:r>
        <w:rPr>
          <w:rFonts w:ascii="Times New Roman"/>
          <w:b w:val="false"/>
          <w:i w:val="false"/>
          <w:color w:val="000000"/>
          <w:sz w:val="28"/>
        </w:rPr>
        <w:t xml:space="preserve">                                                             (количество)</w:t>
      </w:r>
      <w:r>
        <w:br/>
      </w:r>
      <w:r>
        <w:rPr>
          <w:rFonts w:ascii="Times New Roman"/>
          <w:b w:val="false"/>
          <w:i w:val="false"/>
          <w:color w:val="000000"/>
          <w:sz w:val="28"/>
        </w:rPr>
        <w:t>единиц следующих машин:</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3"/>
        <w:gridCol w:w="1483"/>
        <w:gridCol w:w="2166"/>
        <w:gridCol w:w="1483"/>
        <w:gridCol w:w="1483"/>
        <w:gridCol w:w="2720"/>
      </w:tblGrid>
      <w:tr>
        <w:trPr>
          <w:trHeight w:val="3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8"/>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машин</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завода изготовителя</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прохождении технического осмотра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(рамы)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9"/>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39" w:id="200"/>
    <w:p>
      <w:pPr>
        <w:spacing w:after="0"/>
        <w:ind w:left="0"/>
        <w:jc w:val="both"/>
      </w:pPr>
      <w:r>
        <w:rPr>
          <w:rFonts w:ascii="Times New Roman"/>
          <w:b w:val="false"/>
          <w:i w:val="false"/>
          <w:color w:val="000000"/>
          <w:sz w:val="28"/>
        </w:rPr>
        <w:t>
      Прошли технический осмотр ________________________________ единиц машин.</w:t>
      </w:r>
      <w:r>
        <w:br/>
      </w:r>
      <w:r>
        <w:rPr>
          <w:rFonts w:ascii="Times New Roman"/>
          <w:b w:val="false"/>
          <w:i w:val="false"/>
          <w:color w:val="000000"/>
          <w:sz w:val="28"/>
        </w:rPr>
        <w:t xml:space="preserve">                                                 (количество)</w:t>
      </w:r>
      <w:r>
        <w:br/>
      </w:r>
      <w:r>
        <w:rPr>
          <w:rFonts w:ascii="Times New Roman"/>
          <w:b w:val="false"/>
          <w:i w:val="false"/>
          <w:color w:val="000000"/>
          <w:sz w:val="28"/>
        </w:rPr>
        <w:t>Не прошли технический осмотр машины ______________________единиц машин,</w:t>
      </w:r>
      <w:r>
        <w:br/>
      </w:r>
      <w:r>
        <w:rPr>
          <w:rFonts w:ascii="Times New Roman"/>
          <w:b w:val="false"/>
          <w:i w:val="false"/>
          <w:color w:val="000000"/>
          <w:sz w:val="28"/>
        </w:rPr>
        <w:t xml:space="preserve">                                                 (количество)</w:t>
      </w:r>
      <w:r>
        <w:br/>
      </w:r>
      <w:r>
        <w:rPr>
          <w:rFonts w:ascii="Times New Roman"/>
          <w:b w:val="false"/>
          <w:i w:val="false"/>
          <w:color w:val="000000"/>
          <w:sz w:val="28"/>
        </w:rPr>
        <w:t>в том числе по причинам:</w:t>
      </w:r>
      <w:r>
        <w:br/>
      </w:r>
      <w:r>
        <w:rPr>
          <w:rFonts w:ascii="Times New Roman"/>
          <w:b w:val="false"/>
          <w:i w:val="false"/>
          <w:color w:val="000000"/>
          <w:sz w:val="28"/>
        </w:rPr>
        <w:t>технической неисправности ________________________________________единиц;</w:t>
      </w:r>
      <w:r>
        <w:br/>
      </w:r>
      <w:r>
        <w:rPr>
          <w:rFonts w:ascii="Times New Roman"/>
          <w:b w:val="false"/>
          <w:i w:val="false"/>
          <w:color w:val="000000"/>
          <w:sz w:val="28"/>
        </w:rPr>
        <w:t xml:space="preserve">                                                 (количество)</w:t>
      </w:r>
      <w:r>
        <w:br/>
      </w:r>
      <w:r>
        <w:rPr>
          <w:rFonts w:ascii="Times New Roman"/>
          <w:b w:val="false"/>
          <w:i w:val="false"/>
          <w:color w:val="000000"/>
          <w:sz w:val="28"/>
        </w:rPr>
        <w:t>несоответствия конструкции требованиям нормативно-технической</w:t>
      </w:r>
      <w:r>
        <w:br/>
      </w:r>
      <w:r>
        <w:rPr>
          <w:rFonts w:ascii="Times New Roman"/>
          <w:b w:val="false"/>
          <w:i w:val="false"/>
          <w:color w:val="000000"/>
          <w:sz w:val="28"/>
        </w:rPr>
        <w:t>документации ____________________________________________________единиц.</w:t>
      </w:r>
      <w:r>
        <w:br/>
      </w:r>
      <w:r>
        <w:rPr>
          <w:rFonts w:ascii="Times New Roman"/>
          <w:b w:val="false"/>
          <w:i w:val="false"/>
          <w:color w:val="000000"/>
          <w:sz w:val="28"/>
        </w:rPr>
        <w:t xml:space="preserve">                                                 (количество)</w:t>
      </w:r>
      <w:r>
        <w:br/>
      </w:r>
      <w:r>
        <w:rPr>
          <w:rFonts w:ascii="Times New Roman"/>
          <w:b w:val="false"/>
          <w:i w:val="false"/>
          <w:color w:val="000000"/>
          <w:sz w:val="28"/>
        </w:rPr>
        <w:t>Не соответствия данным государственной регистрации ________________ единиц.</w:t>
      </w:r>
      <w:r>
        <w:br/>
      </w:r>
      <w:r>
        <w:rPr>
          <w:rFonts w:ascii="Times New Roman"/>
          <w:b w:val="false"/>
          <w:i w:val="false"/>
          <w:color w:val="000000"/>
          <w:sz w:val="28"/>
        </w:rPr>
        <w:t xml:space="preserve">                                                 (количество)</w:t>
      </w:r>
      <w:r>
        <w:br/>
      </w:r>
      <w:r>
        <w:rPr>
          <w:rFonts w:ascii="Times New Roman"/>
          <w:b w:val="false"/>
          <w:i w:val="false"/>
          <w:color w:val="000000"/>
          <w:sz w:val="28"/>
        </w:rPr>
        <w:t>2. Не представлено на государственный технический осмотр ___________ единиц.</w:t>
      </w:r>
      <w:r>
        <w:br/>
      </w:r>
      <w:r>
        <w:rPr>
          <w:rFonts w:ascii="Times New Roman"/>
          <w:b w:val="false"/>
          <w:i w:val="false"/>
          <w:color w:val="000000"/>
          <w:sz w:val="28"/>
        </w:rPr>
        <w:t xml:space="preserve">                                                       (количество)</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2282"/>
        <w:gridCol w:w="2916"/>
        <w:gridCol w:w="4821"/>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1"/>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машины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непредставления на государственный технический осмотр машин</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2"/>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50" w:id="203"/>
    <w:p>
      <w:pPr>
        <w:spacing w:after="0"/>
        <w:ind w:left="0"/>
        <w:jc w:val="both"/>
      </w:pPr>
      <w:r>
        <w:rPr>
          <w:rFonts w:ascii="Times New Roman"/>
          <w:b w:val="false"/>
          <w:i w:val="false"/>
          <w:color w:val="000000"/>
          <w:sz w:val="28"/>
        </w:rPr>
        <w:t>
      Руководитель предприятия, организации</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Бухгалтер (или лицо, ведающее учетом)</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Инженер-инспектор ______________________________________________________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Собственник или уполномоченное лицо:</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(подпись, фамилия, имя, отчество (при наличии))</w:t>
      </w:r>
    </w:p>
    <w:bookmarkEnd w:id="2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2015 года № 4-3/421</w:t>
            </w:r>
          </w:p>
        </w:tc>
      </w:tr>
    </w:tbl>
    <w:bookmarkStart w:name="z123" w:id="204"/>
    <w:p>
      <w:pPr>
        <w:spacing w:after="0"/>
        <w:ind w:left="0"/>
        <w:jc w:val="left"/>
      </w:pPr>
      <w:r>
        <w:rPr>
          <w:rFonts w:ascii="Times New Roman"/>
          <w:b/>
          <w:i w:val="false"/>
          <w:color w:val="000000"/>
        </w:rPr>
        <w:t xml:space="preserve"> Стандарт государственной услуги "Предоставление информации об</w:t>
      </w:r>
      <w:r>
        <w:br/>
      </w:r>
      <w:r>
        <w:rPr>
          <w:rFonts w:ascii="Times New Roman"/>
          <w:b/>
          <w:i w:val="false"/>
          <w:color w:val="000000"/>
        </w:rPr>
        <w:t>отсутствии (наличии) обременений тракторов и изготовленных на</w:t>
      </w:r>
      <w:r>
        <w:br/>
      </w:r>
      <w:r>
        <w:rPr>
          <w:rFonts w:ascii="Times New Roman"/>
          <w:b/>
          <w:i w:val="false"/>
          <w:color w:val="000000"/>
        </w:rPr>
        <w:t>их базе самоходных шасси и механизмов, прицепов к ним, включая</w:t>
      </w:r>
      <w:r>
        <w:br/>
      </w:r>
      <w:r>
        <w:rPr>
          <w:rFonts w:ascii="Times New Roman"/>
          <w:b/>
          <w:i w:val="false"/>
          <w:color w:val="000000"/>
        </w:rPr>
        <w:t>прицепы со смонтированным специальным оборудованием, самоходных</w:t>
      </w:r>
      <w:r>
        <w:br/>
      </w:r>
      <w:r>
        <w:rPr>
          <w:rFonts w:ascii="Times New Roman"/>
          <w:b/>
          <w:i w:val="false"/>
          <w:color w:val="000000"/>
        </w:rPr>
        <w:t>сельскохозяйственных, мелиоративных и дорожно-строительных</w:t>
      </w:r>
      <w:r>
        <w:br/>
      </w:r>
      <w:r>
        <w:rPr>
          <w:rFonts w:ascii="Times New Roman"/>
          <w:b/>
          <w:i w:val="false"/>
          <w:color w:val="000000"/>
        </w:rPr>
        <w:t>машин и механизмов, а также специальных машин повышенной</w:t>
      </w:r>
      <w:r>
        <w:br/>
      </w:r>
      <w:r>
        <w:rPr>
          <w:rFonts w:ascii="Times New Roman"/>
          <w:b/>
          <w:i w:val="false"/>
          <w:color w:val="000000"/>
        </w:rPr>
        <w:t>проходимости"</w:t>
      </w:r>
    </w:p>
    <w:bookmarkEnd w:id="204"/>
    <w:p>
      <w:pPr>
        <w:spacing w:after="0"/>
        <w:ind w:left="0"/>
        <w:jc w:val="both"/>
      </w:pPr>
      <w:r>
        <w:rPr>
          <w:rFonts w:ascii="Times New Roman"/>
          <w:b w:val="false"/>
          <w:i w:val="false"/>
          <w:color w:val="ff0000"/>
          <w:sz w:val="28"/>
        </w:rPr>
        <w:t xml:space="preserve">
      Сноска. Приложение 6 исключено приказом Заместителя Премьер-Министра РК - Министра сельского хозяйства РК от 19.12.2018 </w:t>
      </w:r>
      <w:r>
        <w:rPr>
          <w:rFonts w:ascii="Times New Roman"/>
          <w:b w:val="false"/>
          <w:i w:val="false"/>
          <w:color w:val="ff0000"/>
          <w:sz w:val="28"/>
        </w:rPr>
        <w:t>№ 516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