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0781" w14:textId="7ef0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и контроля за соблюдением выполнения условий контрактов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500. Зарегистрирован в Министерстве юстиции Республики Казахстан 24 июля 2015 года № 11762. Утратил силу приказом Министра по инвестициям и развитию Республики Казахстан от 18 мая 2018 года № 346 (вводится в действие с 29.06.2018).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18.05.2018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и контроля за соблюдением выполнения условий контрактов.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Саринжипов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мониторинга и контроля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выполнения условий контрактов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мониторинга и контроля за соблюдением выполнения условий контрактов (далее - Правила)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24 июня 2010 года "О недрах и недропользовании" (далее - Закон) и определяют порядок осуществления мониторинга и контроля за соблюдением выполнения условий контрактов на недропользование (далее - контракты).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за соблюдением выполнения условий контрактов включает в себя деятельность по сбору и обобщению информации о ходе реализации недропользователями обязательств по контрактам, в целях обеспечения контроля за соблюдением выполнения условий контрактов.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соблюдением выполнения условий контрактов включает в себя деятельность по обеспечению выполнения недропользователями условий контрактов.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и контроль за соблюдением выполнения условий контрактов осуществляется компетентными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органами</w:t>
      </w:r>
      <w:r>
        <w:rPr>
          <w:rFonts w:ascii="Times New Roman"/>
          <w:b w:val="false"/>
          <w:i w:val="false"/>
          <w:color w:val="000000"/>
          <w:sz w:val="28"/>
        </w:rPr>
        <w:t>, местными исполнительными органами области, города республиканского значения, столицы и уполномоченным органом по изучению и использованию недр.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и контроль за соблюдением выполнения условий контрактов осуществляется государственными органами: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контрактам на разведку, добычу и совмещенную разведку и добычу углеводородных полезных ископаемых, урана и угля - компетентным органом,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контрактам на разведку, добычу и совмещенную разведку и добычу подземных вод и лечебных грязей и твердых полезных ископаемых, кроме урана и угля - компетентным органом,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995 "Некоторые вопросы Министерства по инвестициям и развитию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выполнению недропользователями условий контрактов (договоров) на государственное геологическое изучение недр - уполномоченным органом по изучению и использованию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исполнению недропользователями контрактных обязательств по контрактам на разведку, добычу общераспространенных полезных ископаемых и строительству и (или) эксплуатации подземных сооружений, не связанных с разведкой или добычей, - местными исполнительными органами области, города республиканского значения, столицы.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мониторинга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выполнения условий контрактов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Мониторинг за соблюдением выполнения условий контрактов осуществляется на основе первичной информации, предоставляемой недропользователями по форме отчетности,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выполнению обязательств, предусмотренных контрактом и рабочей программой и требований  Закона при проведении операций по недропользованию, а также данных государственных органов, участвующих в мониторинге за соблюдением недропользователями требований  Закона при проведении операций по недропользованию.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Недропользователи, осуществляющие разведку и (или) добычу твердых полезных ископаемых, представляют ежеквартальный отчет о выполнении обязательств, предусмотренных контрактом и рабочей программой в срок не позднее 25 числа месяца, следующего за отчетным периодом,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уполномоченный орган по изучению и использованию недр, а также в компетентный орган посредством заполнения экранной формы интегрированной информационной системы "Единая государственная система управления недропользованием Республики Казахстан" (далее - ИИС ЕГСУ НП РК) и подписания электронной цифровой подписью должностного лица недропользователя, ответственного за представление информации.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Недропользователи, осуществляющие разведку и (или) добычу общераспространенных полезных ископаемых, представляют в уполномоченный орган по изучению и использованию недр ежеквартальный отчет о выполнении обязательств, предусмотренных контрактом и рабочей программой в срок не позднее 25 числа месяца, следующего за отчетным периодом,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Недропользователи, осуществляющие разведку и (или) добычу углеводородных полезных ископаемых, представляют в компетентный орган ежеквартальный отчет о выполнении обязательств, предусмотренных контрактом и рабочей программой, в срок не позднее 25 числа месяца, следующего за отчетным периодом,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посредством заполнения экранной формы ИИС ЕГСУ НП РК и подписания электронной цифровой подписью должностного лица недропользователя, ответственного за предоставление информации.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Недропользователи, осуществляющие разведку и (или) добычу подземных вод, лечебных грязей, представляют ежеквартальный отчет о выполнении обязательств, предусмотренных контрактом и рабочей программой в срок не позднее 25 числа месяца, следующего за отчетным периодом,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уполномоченный орган по изучению и использованию недр, а также в компетентный орган посредством заполнения экранной формы ИИС ЕГСУ НП РК и подписания электронной цифровой подписью должностного лица недропользователя, ответственного за представление информации.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Недропользователи, осуществляющие строительство и (или) эксплуатацию подземных сооружений, не связанных с разведкой или добычей, представляют в уполномоченный орган по изучению и использованию недр ежеквартальный отчет о выполнении обязательств, предусмотренных контрактом и рабочей программой, в срок не позднее 25 числа месяца, следующего за отчетным периодом,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Недропользователи, осуществляющие разведку твердых полезных ископаемых, углеводородных полезных ископаемых и подземных вод, лечебных грязей, представляют в компетентные органы годовой отчет о выполнении условий типового контракта на разведку в срок не позднее 25 числа месяца, следующего за отчетным периодом,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посредством заполнения экранной формы ИИС ЕГСУ НП РК и подписания электронной цифровой подписью должностного лица недропользователя, ответственного за представление информации.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Недропользователи, осуществляющие разведку по типовому контракту твердых полезных ископаемых, углеводородных полезных ископаемых и подземных вод, лечебных грязей представляют годовую информацию о выполнении минимальных работ на контрактной территорий по блокам в уполномоченный орган по изучению и использованию недр в срок не позднее 25 числа месяца, следующего за отчетным периодом.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если 25 число месяца предоставления информации, предусмотренной настоящими Правилами, приходится на нерабочий (выходной, праздничный) день, то последним днем срока предоставления данной информации считается первый, следующий за ним рабочий день.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по изучению и использованию недр на основе отчетов о выполнении обязательств, предусмотренных контрактом и рабочей программой, предоставленной недропользователями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подготавливает сводную информацию, которую направляют в компетентный орган и местные исполнительные органы области, города республиканского значения, столицы в течение двух месяцев по истечении срока представления отчетов о выполнении условий контрактов.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осуществления мониторинга за соблюдением выполнения условий контрактов, государственные органы, участвующие в мониторинге, предоставляют данные о результатах мониторинга и (или) контроля в компетентные органы на основании совместного акта об обмене информации, издаваемых компетентными органами совместно с центральными и местными исполнительными органами указанными в части второй настоящего пункта.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мониторинга и (или) контроля за соблюдением недропользователями требований Закона и условий контракта при проведении операций по недропользованию, предоставляется следующими государственными органами: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в области охраны окружающей среды - в части осуществления государственного контроля за консервацией и ликвидацией объектов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вопросам занятости населения - по местному содержанию в кадрах, а также обеспечению условий и оплаты труда казахстанских кадров на не дискриминационной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в области образования и науки - в части обучения казахстанских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местными исполнительными органами области, города республиканского значения, столицы - в части местного содержания в товарах, работах, услугах и кадрах и социального развития территорий, в том числе через реестр товаров, работ и услуг, используемых при проведении операций по недропользованию, и их 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уполномоченным органом в области промышленной безопасности - в части соблюдения условий контрактов на недропользования по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уполномоченным органом в области здравоохранения - в части соблюдения условий контрактов на недропользования по здравоохранению;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уполномоченным органом, осуществляющим руководство в сфере обеспечения поступлений налогов и других обязательных платежей в бюджет - в части соблюдения условий контрактов на недропользования по начислению поступлений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уполномоченным органом по изучению и использованию недр - в части соблюдения норм Закона.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Все данные мониторинга, в том числе поступающие от других государственных органов, вводятся компетентными органами в ИИС ЕГСУ НП РК.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осуществления контроля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выполнения условий контракта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соблюдением выполнения условий контрактов в пределах своей компетенции (далее - контроль) осуществляется компетентными органами, местными исполнительными органами области, города республиканского значения, столицы и уполномоченным органом по изучению и использованию недр.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ходе контроля компетентные органы, местные исполнительные органы области, города республиканского значения, столицы и уполномоченный орган по изучению и использованию недр осуществляют анализ данных мониторинга, а также проводят проверки недропользователей по соблюдению ими условий контрактов в соответствии с Законом 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по инвестициям и развитию РК от 25.11.2016 </w:t>
      </w:r>
      <w:r>
        <w:rPr>
          <w:rFonts w:ascii="Times New Roman"/>
          <w:b w:val="false"/>
          <w:i w:val="false"/>
          <w:color w:val="00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если в ходе контроля будет выявлен факт невыполнения недропользователем условий контракта, компетентные органы, местные исполнительные органы области, города республиканского значения, столицы и уполномоченный орган по изучению и использованию недр принимают в отношении такого недропользователя меры в соответствии с законами и положениями контракта и информируют о принятых мерах государственные органы, предоставившие информацию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1-ЛКУ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Кем представляется_____________________________________________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Наименование, адрес, телефон, электронная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РНН____________________________________________________________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Идентификационный номер (БИН, ИИН)_____________________________</w:t>
      </w:r>
    </w:p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выполнении обязательств лицензионно/контрактных</w:t>
      </w:r>
      <w:r>
        <w:br/>
      </w:r>
      <w:r>
        <w:rPr>
          <w:rFonts w:ascii="Times New Roman"/>
          <w:b/>
          <w:i w:val="false"/>
          <w:color w:val="000000"/>
        </w:rPr>
        <w:t>условий и рабочей программы (разведка и (или) добыча</w:t>
      </w:r>
      <w:r>
        <w:br/>
      </w:r>
      <w:r>
        <w:rPr>
          <w:rFonts w:ascii="Times New Roman"/>
          <w:b/>
          <w:i w:val="false"/>
          <w:color w:val="000000"/>
        </w:rPr>
        <w:t>твердых или общераспространенных полезных ископаемых)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___________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0"/>
        <w:gridCol w:w="240"/>
      </w:tblGrid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объекта отчета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Номер/дата выдачи/заключения лицензии/контракта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соглашения - номер/дата регистрации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операции по недропользованию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собственности предприятия - недропользователя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 (ы)/ страна (ны)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участие (в % акций)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Контрактная территория/месторождение, площадь горного и геологического отвода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лицензии/контракта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курс по Республике Казахстан за отчетный период 1 $ = __________ тенге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7"/>
        <w:gridCol w:w="2524"/>
        <w:gridCol w:w="1640"/>
        <w:gridCol w:w="1197"/>
        <w:gridCol w:w="1532"/>
      </w:tblGrid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по контракту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 начала года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обязательства (ФО)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прямые иностранные инвестиции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здания, сооружения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обустройство, реконструкция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очистные сооружения/охрану окружающей среды,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геологоразведку,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поисковые маршруты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километр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геологосъемочные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километр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километр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литогеохимические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работы,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электроразведка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километр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километр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гравиразведка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километр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магниторазведка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километр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сейсморазведка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исследования в скважинах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скважинная геофизика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геофизических данных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бригада/смена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бригада/смена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технологические исследования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работы по разведке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добычу/переработку,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горно-подготовительные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горно-капитальные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нарезные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эксплоразведочные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опробование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работы по добыче/переработке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(товарной руды)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по металлам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металлов в добытой руде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разубоживание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экспорт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технологий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региона и развитие его инфраструктуры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(загрязнения) недр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экологическое страхование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фонд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казахстанских специалистов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обучение граждан Республики Казахстан по перечню специальностей, согласованному с компетентным органом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научно-исследовательские, научно-технические и (или) опытно-конструкторские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территории Республики Казахстан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территорий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расходы,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территории Республики Казахстана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корпоративный подоходный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подписной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коммерческого обнаружения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в ранее заключенных соглашениях (контрактах) о разделе продукции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загрязнение окружающей среды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по возмещению исторических затрат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приобретение геологической информации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земли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платежи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и пени,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платежам налогового характера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платежам неналогового характера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неисполнение, ненадлежащее исполнение контрактных обязательств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00"/>
        <w:gridCol w:w="4800"/>
      </w:tblGrid>
      <w:tr>
        <w:trPr>
          <w:trHeight w:val="30" w:hRule="atLeast"/>
        </w:trPr>
        <w:tc>
          <w:tcPr>
            <w:tcW w:w="7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Недропользователь-руководитель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Исп. __________ тел. __________ дата "____" _________ 20___года</w:t>
            </w:r>
          </w:p>
        </w:tc>
        <w:tc>
          <w:tcPr>
            <w:tcW w:w="4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финансово-экономической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2-ЛКУ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Кем представляется_____________________________________________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Наименование, адрес, телефон, электронная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РНН____________________________________________________________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Идентификационный номер (БИН, ИИН)_____________________________</w:t>
      </w:r>
    </w:p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выполнении обязательств лицензионно/контрактных</w:t>
      </w:r>
      <w:r>
        <w:br/>
      </w:r>
      <w:r>
        <w:rPr>
          <w:rFonts w:ascii="Times New Roman"/>
          <w:b/>
          <w:i w:val="false"/>
          <w:color w:val="000000"/>
        </w:rPr>
        <w:t>условий и рабочей программы (разведка и (или) добыча</w:t>
      </w:r>
      <w:r>
        <w:br/>
      </w:r>
      <w:r>
        <w:rPr>
          <w:rFonts w:ascii="Times New Roman"/>
          <w:b/>
          <w:i w:val="false"/>
          <w:color w:val="000000"/>
        </w:rPr>
        <w:t>углеводородного сырья)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____________ 20_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0"/>
        <w:gridCol w:w="240"/>
      </w:tblGrid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объекта отчета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Номер/дата выдачи/заключения лицензии/контракта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соглашение/СРП - номер/дата регистрации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по недропользованию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предприятия-недропользователя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Инвестор(ы)/страна(ны)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участие (в % акций)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Контрактная территория/месторождение, площадь горного и геологического отвода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лицензии/контракта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курс по Республике Казахстан за отчетный период 1 $ = __________ тенге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8"/>
        <w:gridCol w:w="2341"/>
        <w:gridCol w:w="1520"/>
        <w:gridCol w:w="1111"/>
        <w:gridCol w:w="1420"/>
      </w:tblGrid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по контракту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 начала года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обязательства (ФО)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всего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прямые иностранные инвестиции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затраты, всего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здания, сооружения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обустройство, реконструкция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очистные сооружения/охрану окружающей среды, всего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геологоразведку, всего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работы, итого: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сейсморазведка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D и/или 3 D)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километр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километр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интерпретация данных сейсморазведки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километр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километр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переобработка и переинтерпретация данных сейсморазведки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километр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километр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гравиразведка и другие виды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геофизических исследований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буровые работы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опробование и испытание объектов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бригада/смена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бригада/смена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работы по геологоразведке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добычу, всего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эксплуатационное бурение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по добыче (расконсервация, ремонт скважин)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добычи: нефти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попутный газ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ликвидированных нефтяных амбаров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утилизированного газа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сожженного газа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закачка в пласт: воды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реализации: нефти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экспорт: нефти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технологий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региона и развитие его инфраструктуры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(загрязнения) недр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всего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экологическое страхование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фонд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казахстанских специалистов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обучение граждан Республики Казахстан по перечню специальностей, согласованному с компетентным органом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научно-исследовательские, научно-технические и (или) опытно-конструкторские работы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территории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территорий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расходы, всего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территории Республики Казахстана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платежи, всего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корпоративный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подписной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коммерческого обнаружения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в ранее заключенных соглашениях (контрактах) о разделе продукции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загрязнение окружающей среды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по возмещению исторических затрат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приобретение геологической информации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земли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платежи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и пени, всего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платежам налогового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платежам неналогового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неисполнение, ненадлежащее исполнение контрактных обязательств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95"/>
        <w:gridCol w:w="6505"/>
      </w:tblGrid>
      <w:tr>
        <w:trPr>
          <w:trHeight w:val="30" w:hRule="atLeast"/>
        </w:trPr>
        <w:tc>
          <w:tcPr>
            <w:tcW w:w="5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Недропользователь-руководитель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Исп. __________ тел.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"____" _________ 20___года</w:t>
            </w:r>
          </w:p>
        </w:tc>
        <w:tc>
          <w:tcPr>
            <w:tcW w:w="6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финансово-экономической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№ 2-ЛКУ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выполнении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лицензионно/контрактных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и рабочей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(разведка и (или) 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углеводородного сырья)"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к отчету о выполнении обязательств</w:t>
      </w:r>
      <w:r>
        <w:br/>
      </w:r>
      <w:r>
        <w:rPr>
          <w:rFonts w:ascii="Times New Roman"/>
          <w:b/>
          <w:i w:val="false"/>
          <w:color w:val="000000"/>
        </w:rPr>
        <w:t>лицензионно/контрактных условий и рабочей программы</w:t>
      </w:r>
      <w:r>
        <w:br/>
      </w:r>
      <w:r>
        <w:rPr>
          <w:rFonts w:ascii="Times New Roman"/>
          <w:b/>
          <w:i w:val="false"/>
          <w:color w:val="000000"/>
        </w:rPr>
        <w:t>(для ранее заключенных соглашений (контрактов)</w:t>
      </w:r>
      <w:r>
        <w:br/>
      </w:r>
      <w:r>
        <w:rPr>
          <w:rFonts w:ascii="Times New Roman"/>
          <w:b/>
          <w:i w:val="false"/>
          <w:color w:val="000000"/>
        </w:rPr>
        <w:t>о разделе продукции)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_____ квартал 20_____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1"/>
        <w:gridCol w:w="1658"/>
        <w:gridCol w:w="786"/>
        <w:gridCol w:w="786"/>
        <w:gridCol w:w="787"/>
        <w:gridCol w:w="13"/>
        <w:gridCol w:w="773"/>
        <w:gridCol w:w="1149"/>
        <w:gridCol w:w="787"/>
        <w:gridCol w:w="787"/>
        <w:gridCol w:w="1223"/>
      </w:tblGrid>
      <w:tr>
        <w:trPr>
          <w:trHeight w:val="30" w:hRule="atLeast"/>
        </w:trPr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произведенные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(аплифт)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возмещенные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освоения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освоения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возмещаемым затратам (в тенге млн.)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Возмещаемые затраты, всего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подготовка и разработка технико-экономического обоснования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разведку и оценку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капитальные затраты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изыскания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бурение, углубление, заглушивание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товарно-материальные запасы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и услуг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освоение (добычу)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капитальные затраты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изыскания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бурение, заканчивание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товарно-материальные запасы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и услуг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для добычи, транспорт, хранения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эксплуатация и обслуживание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(загрязнения) недр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и расходы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затраты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содержание офисов (основного и полевых)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техобслуживание и связь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этапе разведки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этапе освоения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возмещаемые затраты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бонус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коммерческого обнаружения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 добычи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возмещаемые налоги и платежи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сферы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природоохранные мероприятия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обучение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научно-исследовательские, научно-технические и (или) опытно-конструкторские работы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реализации продукции Республики Казахстан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возмещаемые расходы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затратам, не подлежащих возмещению (в тенге млн.)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Невозмещаемые затраты, всего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взнос на участие в конкурсе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геологическую информацию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превышенные затраты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сверхлимиты за загрязнение окружающей среды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продукции подрядчика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ревизии, аудит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выполнение условий соглашения о разделе продукции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путевки, экскурсии, путешествия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вознаграждения за кредит (заем)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от аварий (по вине Подрядчика)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добровольное страхование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суды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и пени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личное потребление работников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разовые фиксированные платежи по соглашению о разделе продукции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обязательные платежи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не связанные с соглашением о разделе продукции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компенсационной и прибыльной продукции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0"/>
        <w:gridCol w:w="2266"/>
        <w:gridCol w:w="1472"/>
        <w:gridCol w:w="1075"/>
        <w:gridCol w:w="1075"/>
        <w:gridCol w:w="1375"/>
        <w:gridCol w:w="777"/>
      </w:tblGrid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 статей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за квартал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за год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 начала освоения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СРП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доход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млн.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норма рентабельности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денежный поток наличности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млн.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 продукции в точке раздела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млн./тонну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 продукции в пункте сбыта (без налога на добавленную стоимость)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млн./тонну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издержки на реализацию продукции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млн./тонну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компенсационная продукция, всего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млн.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прибыльная продукция, всего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млн.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доля Республики Казахстан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млн.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подрядчика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млн.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4"/>
        <w:gridCol w:w="4966"/>
      </w:tblGrid>
      <w:tr>
        <w:trPr>
          <w:trHeight w:val="30" w:hRule="atLeast"/>
        </w:trPr>
        <w:tc>
          <w:tcPr>
            <w:tcW w:w="7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Недропользователь-руководитель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Исп. __________ тел. __________ дата "____" _________ 20___года</w:t>
            </w:r>
          </w:p>
        </w:tc>
        <w:tc>
          <w:tcPr>
            <w:tcW w:w="4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финансово-экономической службы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3-ЛКУ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Кем представляется________________________________________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Наименование, адрес, телефон, электронная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РНН_____________________________________________________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Идентификационный номер (БИН, ИИН)______________________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выполнении обязательств лицензионно/контрактных</w:t>
      </w:r>
      <w:r>
        <w:br/>
      </w:r>
      <w:r>
        <w:rPr>
          <w:rFonts w:ascii="Times New Roman"/>
          <w:b/>
          <w:i w:val="false"/>
          <w:color w:val="000000"/>
        </w:rPr>
        <w:t>условий и рабочей программы (разведка и (или) добыча</w:t>
      </w:r>
      <w:r>
        <w:br/>
      </w:r>
      <w:r>
        <w:rPr>
          <w:rFonts w:ascii="Times New Roman"/>
          <w:b/>
          <w:i w:val="false"/>
          <w:color w:val="000000"/>
        </w:rPr>
        <w:t>подземных вод, лечебных грязей)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___________ 20___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0"/>
        <w:gridCol w:w="240"/>
      </w:tblGrid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объекта отчета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Номер/дата выдачи/заключения лицензии/контракта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соглашение/СРП - номер/дата регистрации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по недропользованию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предприятия-недропользователя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 (ы)/страна (ны)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участие (в % акций)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Контрактная территория/месторождение, площадь горного и геологического отвода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лицензии/контракта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курс по Республике Казахстан за отчетный период 1 $ = __________ тенге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7"/>
        <w:gridCol w:w="2524"/>
        <w:gridCol w:w="1640"/>
        <w:gridCol w:w="1197"/>
        <w:gridCol w:w="1532"/>
      </w:tblGrid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по контракту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 начала года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обязательства (ФО)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прямые иностранные инвестиции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здания, сооружения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обустройство, реконструкция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очистные сооружения/охраны окружающей среды,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геологоразведку,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буровые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опытно-фильтрационные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режимные наблюдения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наблюдательных скважин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наблюдаемых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замеров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работы и затраты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добычу/водоподготовку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эксплуатационное бурение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работы (реанимация, текущий ремонт скважин и т.п.)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подземных вод,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хозяйственно-питьевое водоснабжение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промышленно-техническое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земель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лечебные, формацептические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транспортировке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без использования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лечебных грязей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экспорт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технологий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региона и развитие его инфраструктуры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(загрязнения) недр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экологическое страхование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фонд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казахстанских специалистов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обучение граждан Республики Казахстан по перечню специальностей, согласованному с компетентным органом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научно-исследовательские, научно-технические и (или) опытно-конструкторские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территории Республики Казахстан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территорий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расходы,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территории Республики Казахстан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корпоративный подоходный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подписной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коммерческого обнаружения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в ранее заключенных соглашениях (контрактах) о разделе продукции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загрязнение окружающей среды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по возмещению исторических затрат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приобретение геологической информации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земли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платежи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и пени,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платежам налогового характера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платежам неналогового характера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неисполнение, ненадлежащее исполнение контрактных обязательств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65"/>
        <w:gridCol w:w="5535"/>
      </w:tblGrid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Недропользователь-руководитель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Исп. __________ тел. __________ дата "____" _________ 20___года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финансово-экономической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4-ЛКУ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Кем представляется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Наименование, адрес, телефон, электронная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РНН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Идентификационный номер (БИН, ИИН)______________________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выполнении обязательств лицензионно/контрактных</w:t>
      </w:r>
      <w:r>
        <w:br/>
      </w:r>
      <w:r>
        <w:rPr>
          <w:rFonts w:ascii="Times New Roman"/>
          <w:b/>
          <w:i w:val="false"/>
          <w:color w:val="000000"/>
        </w:rPr>
        <w:t>условий и рабочей программы (строительство и (или)</w:t>
      </w:r>
      <w:r>
        <w:br/>
      </w:r>
      <w:r>
        <w:rPr>
          <w:rFonts w:ascii="Times New Roman"/>
          <w:b/>
          <w:i w:val="false"/>
          <w:color w:val="000000"/>
        </w:rPr>
        <w:t>эксплуатация подземных сооружений, не связанных</w:t>
      </w:r>
      <w:r>
        <w:br/>
      </w:r>
      <w:r>
        <w:rPr>
          <w:rFonts w:ascii="Times New Roman"/>
          <w:b/>
          <w:i w:val="false"/>
          <w:color w:val="000000"/>
        </w:rPr>
        <w:t>с разведкой и (или) добычей)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____________ 20___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0"/>
        <w:gridCol w:w="240"/>
      </w:tblGrid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объекта отчета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Номер/дата выдачи/заключения лицензии/контракта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соглашение/СРП - номер/дата регистрации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по недропользованию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предприятия-недропользователя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 (ы)/страна (ны)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участие (в % акций)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Контрактная территория/месторождение, площадь горного и геологического отвода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лицензии/контракта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курс по Республике Казахстан за отчетный период 1 $ = __________ тенге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7"/>
        <w:gridCol w:w="2524"/>
        <w:gridCol w:w="1640"/>
        <w:gridCol w:w="1197"/>
        <w:gridCol w:w="1532"/>
      </w:tblGrid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 статей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по контракту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 начала года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обязательства (ФО)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прямые иностранные инвестиции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здания, сооружения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обустройство, реконструкция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очистные сооружения/охраны окружающей среды,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и/или эксплуатация сооружений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горные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общецеховые расходы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эксплуатации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сооружения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выемки грунта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захоронения отходов (стоков и тому подобное)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захороняемых отходов (стоков и тому подобное)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производительность полигона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грунта на возведение дамбы обвалования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очистных сооружений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очищенных стоков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могильников (для радиактивных веществ)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класса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нагнетательных скважин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наблюдаемых скважин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нагнетания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метров кубических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извлечения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метров кубических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нагнетания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метров кубических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технологий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региона и развитие его инфраструктуры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(загрязнения) недр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экологическое страхование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фонд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казахстанских специалистов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обучение граждан Республики Казахстан по перечню специальностей, согласованному с компетентным органом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научно-исследовательские, научно-технические и (или) опытно-конструкторские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территории Республики Казахстан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территорий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расходы,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территории Республики Казахстан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корпоративный подоходный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подписной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загрязнение окружающей среды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по возмещению исторических затрат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приобретение геологической информации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земли, участка недр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платежи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и пени, 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платежам налогового характера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платежам неналогового характера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неисполнение, ненадлежащее исполнение контрактных обязательств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65"/>
        <w:gridCol w:w="5535"/>
      </w:tblGrid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Недропользователь-руководитель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Исп. __________ тел. __________ дата "____" _________ 20___года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финансово-экономической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5-ЛКУ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Кем представляется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Наименование, адрес, телефон, электронная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РНН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Идентификационный номер (БИН, ИИН)______________________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выполнении обязательств по типовому контракту на</w:t>
      </w:r>
      <w:r>
        <w:br/>
      </w:r>
      <w:r>
        <w:rPr>
          <w:rFonts w:ascii="Times New Roman"/>
          <w:b/>
          <w:i w:val="false"/>
          <w:color w:val="000000"/>
        </w:rPr>
        <w:t>разведку (твердых полезных ископаемых, углеводородное</w:t>
      </w:r>
      <w:r>
        <w:br/>
      </w:r>
      <w:r>
        <w:rPr>
          <w:rFonts w:ascii="Times New Roman"/>
          <w:b/>
          <w:i w:val="false"/>
          <w:color w:val="000000"/>
        </w:rPr>
        <w:t>сырье, подземные воды и лечебных грязей)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20________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3"/>
        <w:gridCol w:w="787"/>
      </w:tblGrid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объекта отчета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Номер/дата выдачи/заключения контракта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соглашения - номер/дата регистрации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по недропользованию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предприятия - недропользователя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 (ы)/ страна (ны)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участие (в % акций)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Контрактная территория/ месторождение, номер блока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контракта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1"/>
        <w:gridCol w:w="1725"/>
        <w:gridCol w:w="2362"/>
        <w:gridCol w:w="1726"/>
        <w:gridCol w:w="2206"/>
      </w:tblGrid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по контракту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за отчетный период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обязательства (ФО)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геологоразведку, всего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блокам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региона и развитие его инфраструктуры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территорий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65"/>
        <w:gridCol w:w="5535"/>
      </w:tblGrid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Недропользователь-руководитель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Исп. __________ тел. __________ дата "____" _________ 20___года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финансово-экономической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