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78e6e" w14:textId="e178e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осуществления государственных закупок</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23 июня 2015 года № 379. Зарегистрирован в Министерстве юстиции Республики Казахстан 23 июля 2015 года № 11733. Утратил силу приказом Министра финансов Республики Казахстан от 16 марта 2016 года № 128</w:t>
      </w:r>
    </w:p>
    <w:p>
      <w:pPr>
        <w:spacing w:after="0"/>
        <w:ind w:left="0"/>
        <w:jc w:val="both"/>
      </w:pPr>
      <w:bookmarkStart w:name="z1" w:id="0"/>
      <w:r>
        <w:rPr>
          <w:rFonts w:ascii="Times New Roman"/>
          <w:b w:val="false"/>
          <w:i w:val="false"/>
          <w:color w:val="ff0000"/>
          <w:sz w:val="28"/>
        </w:rPr>
        <w:t xml:space="preserve">
      Сноска. Утратил силу приказом Министра финансов РК от 16.03.2016 </w:t>
      </w:r>
      <w:r>
        <w:rPr>
          <w:rFonts w:ascii="Times New Roman"/>
          <w:b w:val="false"/>
          <w:i w:val="false"/>
          <w:color w:val="ff0000"/>
          <w:sz w:val="28"/>
        </w:rPr>
        <w:t>№ 128</w:t>
      </w:r>
      <w:r>
        <w:rPr>
          <w:rFonts w:ascii="Times New Roman"/>
          <w:b w:val="false"/>
          <w:i w:val="false"/>
          <w:color w:val="ff0000"/>
          <w:sz w:val="28"/>
        </w:rPr>
        <w:t>.</w:t>
      </w:r>
    </w:p>
    <w:bookmarkEnd w:id="0"/>
    <w:bookmarkStart w:name="z2" w:id="1"/>
    <w:p>
      <w:pPr>
        <w:spacing w:after="0"/>
        <w:ind w:left="0"/>
        <w:jc w:val="both"/>
      </w:pPr>
      <w:r>
        <w:rPr>
          <w:rFonts w:ascii="Times New Roman"/>
          <w:b w:val="false"/>
          <w:i w:val="false"/>
          <w:color w:val="000000"/>
          <w:sz w:val="28"/>
        </w:rPr>
        <w:t>      В соответствии с подпунктами 11), 12) и 13) </w:t>
      </w:r>
      <w:r>
        <w:rPr>
          <w:rFonts w:ascii="Times New Roman"/>
          <w:b w:val="false"/>
          <w:i w:val="false"/>
          <w:color w:val="000000"/>
          <w:sz w:val="28"/>
        </w:rPr>
        <w:t>статьи 14</w:t>
      </w:r>
      <w:r>
        <w:rPr>
          <w:rFonts w:ascii="Times New Roman"/>
          <w:b w:val="false"/>
          <w:i w:val="false"/>
          <w:color w:val="000000"/>
          <w:sz w:val="28"/>
        </w:rPr>
        <w:t xml:space="preserve"> Закона Республики Казахстан от 21 июля 2007 года «О государственных закупках»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осуществления государственных закупок.</w:t>
      </w:r>
      <w:r>
        <w:br/>
      </w:r>
      <w:r>
        <w:rPr>
          <w:rFonts w:ascii="Times New Roman"/>
          <w:b w:val="false"/>
          <w:i w:val="false"/>
          <w:color w:val="000000"/>
          <w:sz w:val="28"/>
        </w:rPr>
        <w:t>
</w:t>
      </w:r>
      <w:r>
        <w:rPr>
          <w:rFonts w:ascii="Times New Roman"/>
          <w:b w:val="false"/>
          <w:i w:val="false"/>
          <w:color w:val="000000"/>
          <w:sz w:val="28"/>
        </w:rPr>
        <w:t>
      2. Департаменту законодательства государственных закупок Министерства финансов Республики Казахстан (Ахметов С.М.) в установленном законодательством порядке обеспечить:</w:t>
      </w:r>
      <w:r>
        <w:br/>
      </w: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2)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информационно-правовой системе «Әділет»;</w:t>
      </w:r>
      <w:r>
        <w:br/>
      </w:r>
      <w:r>
        <w:rPr>
          <w:rFonts w:ascii="Times New Roman"/>
          <w:b w:val="false"/>
          <w:i w:val="false"/>
          <w:color w:val="000000"/>
          <w:sz w:val="28"/>
        </w:rPr>
        <w:t>
      3) размещение настоящего приказа на интернет-ресурсе Министерства финансов Республики Казахстан.</w:t>
      </w:r>
      <w:r>
        <w:br/>
      </w:r>
      <w:r>
        <w:rPr>
          <w:rFonts w:ascii="Times New Roman"/>
          <w:b w:val="false"/>
          <w:i w:val="false"/>
          <w:color w:val="000000"/>
          <w:sz w:val="28"/>
        </w:rPr>
        <w:t>
</w:t>
      </w: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1"/>
    <w:p>
      <w:pPr>
        <w:spacing w:after="0"/>
        <w:ind w:left="0"/>
        <w:jc w:val="both"/>
      </w:pPr>
      <w:r>
        <w:rPr>
          <w:rFonts w:ascii="Times New Roman"/>
          <w:b w:val="false"/>
          <w:i/>
          <w:color w:val="000000"/>
          <w:sz w:val="28"/>
        </w:rPr>
        <w:t>      Министр                                    Б. Султанов</w:t>
      </w:r>
    </w:p>
    <w:bookmarkStart w:name="z5" w:id="2"/>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приказом Министра финансов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23 июня 2015 года № 379 </w:t>
      </w:r>
    </w:p>
    <w:bookmarkEnd w:id="2"/>
    <w:bookmarkStart w:name="z6" w:id="3"/>
    <w:p>
      <w:pPr>
        <w:spacing w:after="0"/>
        <w:ind w:left="0"/>
        <w:jc w:val="left"/>
      </w:pPr>
      <w:r>
        <w:rPr>
          <w:rFonts w:ascii="Times New Roman"/>
          <w:b/>
          <w:i w:val="false"/>
          <w:color w:val="000000"/>
        </w:rPr>
        <w:t xml:space="preserve"> 
Правила </w:t>
      </w:r>
      <w:r>
        <w:br/>
      </w:r>
      <w:r>
        <w:rPr>
          <w:rFonts w:ascii="Times New Roman"/>
          <w:b/>
          <w:i w:val="false"/>
          <w:color w:val="000000"/>
        </w:rPr>
        <w:t>
осуществления государственных закупок</w:t>
      </w:r>
    </w:p>
    <w:bookmarkEnd w:id="3"/>
    <w:p>
      <w:pPr>
        <w:spacing w:after="0"/>
        <w:ind w:left="0"/>
        <w:jc w:val="both"/>
      </w:pPr>
      <w:r>
        <w:rPr>
          <w:rFonts w:ascii="Times New Roman"/>
          <w:b w:val="false"/>
          <w:i w:val="false"/>
          <w:color w:val="000000"/>
          <w:sz w:val="28"/>
        </w:rPr>
        <w:t>      Настоящие Правила осуществления государственных закупок (далее – Правила) разработаны </w:t>
      </w:r>
      <w:r>
        <w:rPr>
          <w:rFonts w:ascii="Times New Roman"/>
          <w:b w:val="false"/>
          <w:i w:val="false"/>
          <w:color w:val="000000"/>
          <w:sz w:val="28"/>
        </w:rPr>
        <w:t>в соответствии</w:t>
      </w:r>
      <w:r>
        <w:rPr>
          <w:rFonts w:ascii="Times New Roman"/>
          <w:b w:val="false"/>
          <w:i w:val="false"/>
          <w:color w:val="000000"/>
          <w:sz w:val="28"/>
        </w:rPr>
        <w:t xml:space="preserve">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июля 2007 года «О государственных закупках» (далее – Закон) и определяют порядок осуществления государственных закупок товаров, работ, услуг.</w:t>
      </w:r>
    </w:p>
    <w:bookmarkStart w:name="z7" w:id="4"/>
    <w:p>
      <w:pPr>
        <w:spacing w:after="0"/>
        <w:ind w:left="0"/>
        <w:jc w:val="left"/>
      </w:pPr>
      <w:r>
        <w:rPr>
          <w:rFonts w:ascii="Times New Roman"/>
          <w:b/>
          <w:i w:val="false"/>
          <w:color w:val="000000"/>
        </w:rPr>
        <w:t xml:space="preserve"> 
1. Планирование государственных закупок товаров, работ, услуг </w:t>
      </w:r>
    </w:p>
    <w:bookmarkEnd w:id="4"/>
    <w:bookmarkStart w:name="z8" w:id="5"/>
    <w:p>
      <w:pPr>
        <w:spacing w:after="0"/>
        <w:ind w:left="0"/>
        <w:jc w:val="both"/>
      </w:pPr>
      <w:r>
        <w:rPr>
          <w:rFonts w:ascii="Times New Roman"/>
          <w:b w:val="false"/>
          <w:i w:val="false"/>
          <w:color w:val="000000"/>
          <w:sz w:val="28"/>
        </w:rPr>
        <w:t>
      1. Решение об осуществлении государственных закупок принимается заказчиком только на основании утвержденного либо уточненного годового плана государственных закупок, за исключением случаев, предусмотренных </w:t>
      </w:r>
      <w:r>
        <w:rPr>
          <w:rFonts w:ascii="Times New Roman"/>
          <w:b w:val="false"/>
          <w:i w:val="false"/>
          <w:color w:val="000000"/>
          <w:sz w:val="28"/>
        </w:rPr>
        <w:t>пунктами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2. Заказчик разрабатывает и утверждает годовой план государственных закупок на основании соответствующего бюджета (бизнес-плана, сметы доходов и расходов)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Заказчик разрабатывает и утверждает отдельный годовой план государственных закупок товаров, работ, услуг, сведения о которых составляют государственные секреты и сведения, содержащие служебную информацию ограниченного распространения, определенных Правительством Республики Казахстан.</w:t>
      </w:r>
      <w:r>
        <w:br/>
      </w:r>
      <w:r>
        <w:rPr>
          <w:rFonts w:ascii="Times New Roman"/>
          <w:b w:val="false"/>
          <w:i w:val="false"/>
          <w:color w:val="000000"/>
          <w:sz w:val="28"/>
        </w:rPr>
        <w:t>
      Годовой план государственных закупок утверждается заказчиком в течение десяти рабочих дней со дня утверждения соответствующего бюджета (бизнес-плана, сметы доходов и расходов) и содержит следующие сведения:</w:t>
      </w:r>
      <w:r>
        <w:br/>
      </w:r>
      <w:r>
        <w:rPr>
          <w:rFonts w:ascii="Times New Roman"/>
          <w:b w:val="false"/>
          <w:i w:val="false"/>
          <w:color w:val="000000"/>
          <w:sz w:val="28"/>
        </w:rPr>
        <w:t>
      1) номенклатуру товаров, работ, услуг согласно справочнику товаров, работ, услуг, включая суммы, выделенные для осуществления государственных закупок на трехлетний период по годам, без учета налога на добавленную стоимость. В случае отсутствия утвержденных соответствующим бюджетом сумм, указываются прогнозные суммы;</w:t>
      </w:r>
      <w:r>
        <w:br/>
      </w:r>
      <w:r>
        <w:rPr>
          <w:rFonts w:ascii="Times New Roman"/>
          <w:b w:val="false"/>
          <w:i w:val="false"/>
          <w:color w:val="000000"/>
          <w:sz w:val="28"/>
        </w:rPr>
        <w:t>
      2) способ, за исключением случаев, предусмотренных </w:t>
      </w:r>
      <w:r>
        <w:rPr>
          <w:rFonts w:ascii="Times New Roman"/>
          <w:b w:val="false"/>
          <w:i w:val="false"/>
          <w:color w:val="000000"/>
          <w:sz w:val="28"/>
        </w:rPr>
        <w:t>статьей 4</w:t>
      </w:r>
      <w:r>
        <w:rPr>
          <w:rFonts w:ascii="Times New Roman"/>
          <w:b w:val="false"/>
          <w:i w:val="false"/>
          <w:color w:val="000000"/>
          <w:sz w:val="28"/>
        </w:rPr>
        <w:t xml:space="preserve"> Закона, и сроки осуществления государственных закупок;</w:t>
      </w:r>
      <w:r>
        <w:br/>
      </w:r>
      <w:r>
        <w:rPr>
          <w:rFonts w:ascii="Times New Roman"/>
          <w:b w:val="false"/>
          <w:i w:val="false"/>
          <w:color w:val="000000"/>
          <w:sz w:val="28"/>
        </w:rPr>
        <w:t>
      3) планируемые сроки и место поставки товаров, выполнения работ, оказания услуг;</w:t>
      </w:r>
      <w:r>
        <w:br/>
      </w:r>
      <w:r>
        <w:rPr>
          <w:rFonts w:ascii="Times New Roman"/>
          <w:b w:val="false"/>
          <w:i w:val="false"/>
          <w:color w:val="000000"/>
          <w:sz w:val="28"/>
        </w:rPr>
        <w:t>
      4) планируемые сроки поставки товаров, выполнения работ, оказания услуг в соответствии с графиком и разбивкой по годам в пределах выделенных и предусмотренных сумм на каждый финансовый год в случаях, предусмотренных </w:t>
      </w:r>
      <w:r>
        <w:rPr>
          <w:rFonts w:ascii="Times New Roman"/>
          <w:b w:val="false"/>
          <w:i w:val="false"/>
          <w:color w:val="000000"/>
          <w:sz w:val="28"/>
        </w:rPr>
        <w:t>статьей 37</w:t>
      </w:r>
      <w:r>
        <w:rPr>
          <w:rFonts w:ascii="Times New Roman"/>
          <w:b w:val="false"/>
          <w:i w:val="false"/>
          <w:color w:val="000000"/>
          <w:sz w:val="28"/>
        </w:rPr>
        <w:t xml:space="preserve"> Закона.</w:t>
      </w:r>
      <w:r>
        <w:br/>
      </w:r>
      <w:r>
        <w:rPr>
          <w:rFonts w:ascii="Times New Roman"/>
          <w:b w:val="false"/>
          <w:i w:val="false"/>
          <w:color w:val="000000"/>
          <w:sz w:val="28"/>
        </w:rPr>
        <w:t>
      Сведения о государственных закупках, указанные в подпунктах 1), 2), 3) и 4) настоящего пункта, в случаях, предусмотренных </w:t>
      </w:r>
      <w:r>
        <w:rPr>
          <w:rFonts w:ascii="Times New Roman"/>
          <w:b w:val="false"/>
          <w:i w:val="false"/>
          <w:color w:val="000000"/>
          <w:sz w:val="28"/>
        </w:rPr>
        <w:t>подпунктом 2-1)</w:t>
      </w:r>
      <w:r>
        <w:rPr>
          <w:rFonts w:ascii="Times New Roman"/>
          <w:b w:val="false"/>
          <w:i w:val="false"/>
          <w:color w:val="000000"/>
          <w:sz w:val="28"/>
        </w:rPr>
        <w:t xml:space="preserve"> части второй пункта 2 статьи 79 Бюджетного кодекса Республики Казахстан от 4 декабря 2008 года, утверждаются заказчиком в годовом плане государственных закупок. Годовой план государственных закупок утверждается заказчиком в течение десяти рабочих дней со дня исполнения </w:t>
      </w:r>
      <w:r>
        <w:rPr>
          <w:rFonts w:ascii="Times New Roman"/>
          <w:b w:val="false"/>
          <w:i w:val="false"/>
          <w:color w:val="000000"/>
          <w:sz w:val="28"/>
        </w:rPr>
        <w:t>пункта 7</w:t>
      </w:r>
      <w:r>
        <w:rPr>
          <w:rFonts w:ascii="Times New Roman"/>
          <w:b w:val="false"/>
          <w:i w:val="false"/>
          <w:color w:val="000000"/>
          <w:sz w:val="28"/>
        </w:rPr>
        <w:t xml:space="preserve"> статьи 153 Бюджетного кодекса Республики Казахстан от 4 декабря 2008 года.</w:t>
      </w:r>
      <w:r>
        <w:br/>
      </w:r>
      <w:r>
        <w:rPr>
          <w:rFonts w:ascii="Times New Roman"/>
          <w:b w:val="false"/>
          <w:i w:val="false"/>
          <w:color w:val="000000"/>
          <w:sz w:val="28"/>
        </w:rPr>
        <w:t>
      Не подлежат включению в годовой план государственных закупок сведения о государственных закупках, осуществляемых в соответствии с </w:t>
      </w:r>
      <w:r>
        <w:rPr>
          <w:rFonts w:ascii="Times New Roman"/>
          <w:b w:val="false"/>
          <w:i w:val="false"/>
          <w:color w:val="000000"/>
          <w:sz w:val="28"/>
        </w:rPr>
        <w:t>подпунктами 3)</w:t>
      </w:r>
      <w:r>
        <w:rPr>
          <w:rFonts w:ascii="Times New Roman"/>
          <w:b w:val="false"/>
          <w:i w:val="false"/>
          <w:color w:val="000000"/>
          <w:sz w:val="28"/>
        </w:rPr>
        <w:t>, </w:t>
      </w:r>
      <w:r>
        <w:rPr>
          <w:rFonts w:ascii="Times New Roman"/>
          <w:b w:val="false"/>
          <w:i w:val="false"/>
          <w:color w:val="000000"/>
          <w:sz w:val="28"/>
        </w:rPr>
        <w:t>28)</w:t>
      </w:r>
      <w:r>
        <w:rPr>
          <w:rFonts w:ascii="Times New Roman"/>
          <w:b w:val="false"/>
          <w:i w:val="false"/>
          <w:color w:val="000000"/>
          <w:sz w:val="28"/>
        </w:rPr>
        <w:t>, </w:t>
      </w:r>
      <w:r>
        <w:rPr>
          <w:rFonts w:ascii="Times New Roman"/>
          <w:b w:val="false"/>
          <w:i w:val="false"/>
          <w:color w:val="000000"/>
          <w:sz w:val="28"/>
        </w:rPr>
        <w:t>33-1)</w:t>
      </w:r>
      <w:r>
        <w:rPr>
          <w:rFonts w:ascii="Times New Roman"/>
          <w:b w:val="false"/>
          <w:i w:val="false"/>
          <w:color w:val="000000"/>
          <w:sz w:val="28"/>
        </w:rPr>
        <w:t xml:space="preserve"> и </w:t>
      </w:r>
      <w:r>
        <w:rPr>
          <w:rFonts w:ascii="Times New Roman"/>
          <w:b w:val="false"/>
          <w:i w:val="false"/>
          <w:color w:val="000000"/>
          <w:sz w:val="28"/>
        </w:rPr>
        <w:t>43)</w:t>
      </w:r>
      <w:r>
        <w:rPr>
          <w:rFonts w:ascii="Times New Roman"/>
          <w:b w:val="false"/>
          <w:i w:val="false"/>
          <w:color w:val="000000"/>
          <w:sz w:val="28"/>
        </w:rPr>
        <w:t xml:space="preserve"> пункта 1 статьи 4 Закона.</w:t>
      </w:r>
      <w:r>
        <w:br/>
      </w:r>
      <w:r>
        <w:rPr>
          <w:rFonts w:ascii="Times New Roman"/>
          <w:b w:val="false"/>
          <w:i w:val="false"/>
          <w:color w:val="000000"/>
          <w:sz w:val="28"/>
        </w:rPr>
        <w:t>
</w:t>
      </w:r>
      <w:r>
        <w:rPr>
          <w:rFonts w:ascii="Times New Roman"/>
          <w:b w:val="false"/>
          <w:i w:val="false"/>
          <w:color w:val="000000"/>
          <w:sz w:val="28"/>
        </w:rPr>
        <w:t>
      3. Заказчик в течение пяти рабочих дней со дня утверждения годового плана государственных закупок размещает его на веб-портале государственных закупок, за исключением сведений, составляющих государственные секреты,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государственных секретах, и (или) сведений, содержащих служебную информацию ограниченного распространения, определенную Правительством Республики Казахстан, которые представляются в уполномоченный орган без использования веб-портала государственных закупок.</w:t>
      </w:r>
      <w:r>
        <w:br/>
      </w:r>
      <w:r>
        <w:rPr>
          <w:rFonts w:ascii="Times New Roman"/>
          <w:b w:val="false"/>
          <w:i w:val="false"/>
          <w:color w:val="000000"/>
          <w:sz w:val="28"/>
        </w:rPr>
        <w:t>
      Годовой план государственных закупок подписывается первым руководителем либо ответственным секретарем или иным осуществляющим полномочия ответственного секретаря должностным лицом заказчика либо лицом, исполняющим его обязанности.</w:t>
      </w:r>
      <w:r>
        <w:br/>
      </w:r>
      <w:r>
        <w:rPr>
          <w:rFonts w:ascii="Times New Roman"/>
          <w:b w:val="false"/>
          <w:i w:val="false"/>
          <w:color w:val="000000"/>
          <w:sz w:val="28"/>
        </w:rPr>
        <w:t>
</w:t>
      </w:r>
      <w:r>
        <w:rPr>
          <w:rFonts w:ascii="Times New Roman"/>
          <w:b w:val="false"/>
          <w:i w:val="false"/>
          <w:color w:val="000000"/>
          <w:sz w:val="28"/>
        </w:rPr>
        <w:t>
      4. Заказчик в течение пяти рабочих дней со дня принятия решения о внесении изменений и (или) дополнений в годовой план государственных закупок размещает внесенные изменения и (или) дополнения на веб-портале государственных закупок, за исключением сведений, составляющих государственные секреты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государственных секретах, и (или) сведений, содержащих служебную информацию ограниченного распространения, определенную Правительством Республики Казахстан, которые представляются в уполномоченный орган без использования веб-портала государственных закупок.</w:t>
      </w:r>
      <w:r>
        <w:br/>
      </w:r>
      <w:r>
        <w:rPr>
          <w:rFonts w:ascii="Times New Roman"/>
          <w:b w:val="false"/>
          <w:i w:val="false"/>
          <w:color w:val="000000"/>
          <w:sz w:val="28"/>
        </w:rPr>
        <w:t>
      Указанные решения подписываются первым руководителем либо ответственным секретарем или иным осуществляющим полномочия ответственного секретаря должностным лицом заказчика либо лицом, исполняющим его обязанности.</w:t>
      </w:r>
      <w:r>
        <w:br/>
      </w:r>
      <w:r>
        <w:rPr>
          <w:rFonts w:ascii="Times New Roman"/>
          <w:b w:val="false"/>
          <w:i w:val="false"/>
          <w:color w:val="000000"/>
          <w:sz w:val="28"/>
        </w:rPr>
        <w:t>
</w:t>
      </w:r>
      <w:r>
        <w:rPr>
          <w:rFonts w:ascii="Times New Roman"/>
          <w:b w:val="false"/>
          <w:i w:val="false"/>
          <w:color w:val="000000"/>
          <w:sz w:val="28"/>
        </w:rPr>
        <w:t>
      5. Не допускается приобретение товаров, работ, услуг, не предусмотренных утвержденным годовым планом государственных закупок (уточненным годовым планом государственных закупок), за исключением приобретения товаров, работ, услуг в соответствии с </w:t>
      </w:r>
      <w:r>
        <w:rPr>
          <w:rFonts w:ascii="Times New Roman"/>
          <w:b w:val="false"/>
          <w:i w:val="false"/>
          <w:color w:val="000000"/>
          <w:sz w:val="28"/>
        </w:rPr>
        <w:t>подпунктами 3)</w:t>
      </w:r>
      <w:r>
        <w:rPr>
          <w:rFonts w:ascii="Times New Roman"/>
          <w:b w:val="false"/>
          <w:i w:val="false"/>
          <w:color w:val="000000"/>
          <w:sz w:val="28"/>
        </w:rPr>
        <w:t>, </w:t>
      </w:r>
      <w:r>
        <w:rPr>
          <w:rFonts w:ascii="Times New Roman"/>
          <w:b w:val="false"/>
          <w:i w:val="false"/>
          <w:color w:val="000000"/>
          <w:sz w:val="28"/>
        </w:rPr>
        <w:t>28)</w:t>
      </w:r>
      <w:r>
        <w:rPr>
          <w:rFonts w:ascii="Times New Roman"/>
          <w:b w:val="false"/>
          <w:i w:val="false"/>
          <w:color w:val="000000"/>
          <w:sz w:val="28"/>
        </w:rPr>
        <w:t>, </w:t>
      </w:r>
      <w:r>
        <w:rPr>
          <w:rFonts w:ascii="Times New Roman"/>
          <w:b w:val="false"/>
          <w:i w:val="false"/>
          <w:color w:val="000000"/>
          <w:sz w:val="28"/>
        </w:rPr>
        <w:t>33-1)</w:t>
      </w:r>
      <w:r>
        <w:rPr>
          <w:rFonts w:ascii="Times New Roman"/>
          <w:b w:val="false"/>
          <w:i w:val="false"/>
          <w:color w:val="000000"/>
          <w:sz w:val="28"/>
        </w:rPr>
        <w:t xml:space="preserve"> и </w:t>
      </w:r>
      <w:r>
        <w:rPr>
          <w:rFonts w:ascii="Times New Roman"/>
          <w:b w:val="false"/>
          <w:i w:val="false"/>
          <w:color w:val="000000"/>
          <w:sz w:val="28"/>
        </w:rPr>
        <w:t>43)</w:t>
      </w:r>
      <w:r>
        <w:rPr>
          <w:rFonts w:ascii="Times New Roman"/>
          <w:b w:val="false"/>
          <w:i w:val="false"/>
          <w:color w:val="000000"/>
          <w:sz w:val="28"/>
        </w:rPr>
        <w:t xml:space="preserve"> пункта 1 статьи 4 Закона.</w:t>
      </w:r>
      <w:r>
        <w:br/>
      </w:r>
      <w:r>
        <w:rPr>
          <w:rFonts w:ascii="Times New Roman"/>
          <w:b w:val="false"/>
          <w:i w:val="false"/>
          <w:color w:val="000000"/>
          <w:sz w:val="28"/>
        </w:rPr>
        <w:t>
</w:t>
      </w:r>
      <w:r>
        <w:rPr>
          <w:rFonts w:ascii="Times New Roman"/>
          <w:b w:val="false"/>
          <w:i w:val="false"/>
          <w:color w:val="000000"/>
          <w:sz w:val="28"/>
        </w:rPr>
        <w:t xml:space="preserve">
      6. Заказчик может принимать решение об осуществлении государственных закупок до утверждения бюджета только в случаях проведения государственных закупок способом конкурса с использованием двухэтапных процедур. </w:t>
      </w:r>
    </w:p>
    <w:bookmarkEnd w:id="5"/>
    <w:bookmarkStart w:name="z14" w:id="6"/>
    <w:p>
      <w:pPr>
        <w:spacing w:after="0"/>
        <w:ind w:left="0"/>
        <w:jc w:val="left"/>
      </w:pPr>
      <w:r>
        <w:rPr>
          <w:rFonts w:ascii="Times New Roman"/>
          <w:b/>
          <w:i w:val="false"/>
          <w:color w:val="000000"/>
        </w:rPr>
        <w:t xml:space="preserve"> 
2. Общие положения</w:t>
      </w:r>
    </w:p>
    <w:bookmarkEnd w:id="6"/>
    <w:bookmarkStart w:name="z15" w:id="7"/>
    <w:p>
      <w:pPr>
        <w:spacing w:after="0"/>
        <w:ind w:left="0"/>
        <w:jc w:val="both"/>
      </w:pPr>
      <w:r>
        <w:rPr>
          <w:rFonts w:ascii="Times New Roman"/>
          <w:b w:val="false"/>
          <w:i w:val="false"/>
          <w:color w:val="000000"/>
          <w:sz w:val="28"/>
        </w:rPr>
        <w:t>
      7. Для выполнения процедур организации и проведения государственных закупок заказчик определяет организатора государственных закупок согласно </w:t>
      </w:r>
      <w:r>
        <w:rPr>
          <w:rFonts w:ascii="Times New Roman"/>
          <w:b w:val="false"/>
          <w:i w:val="false"/>
          <w:color w:val="000000"/>
          <w:sz w:val="28"/>
        </w:rPr>
        <w:t>статье 7</w:t>
      </w:r>
      <w:r>
        <w:rPr>
          <w:rFonts w:ascii="Times New Roman"/>
          <w:b w:val="false"/>
          <w:i w:val="false"/>
          <w:color w:val="000000"/>
          <w:sz w:val="28"/>
        </w:rPr>
        <w:t xml:space="preserve"> Закона. </w:t>
      </w:r>
      <w:r>
        <w:br/>
      </w:r>
      <w:r>
        <w:rPr>
          <w:rFonts w:ascii="Times New Roman"/>
          <w:b w:val="false"/>
          <w:i w:val="false"/>
          <w:color w:val="000000"/>
          <w:sz w:val="28"/>
        </w:rPr>
        <w:t>
</w:t>
      </w:r>
      <w:r>
        <w:rPr>
          <w:rFonts w:ascii="Times New Roman"/>
          <w:b w:val="false"/>
          <w:i w:val="false"/>
          <w:color w:val="000000"/>
          <w:sz w:val="28"/>
        </w:rPr>
        <w:t xml:space="preserve">
      8. В случае, если организатором государственных закупок выступает заказчик в лице своего структурного подразделения, ответственного за выполнение процедур организации и проведения государственных закупок, то заказчик своим приказом определяет его ответственным за организацию и проведение государственных закупок. </w:t>
      </w:r>
      <w:r>
        <w:br/>
      </w:r>
      <w:r>
        <w:rPr>
          <w:rFonts w:ascii="Times New Roman"/>
          <w:b w:val="false"/>
          <w:i w:val="false"/>
          <w:color w:val="000000"/>
          <w:sz w:val="28"/>
        </w:rPr>
        <w:t xml:space="preserve">
      В случае, если структурное подразделение заказчика является юридическим лицом, то заказчик своим приказом определяет его ответственным за организацию и проведение государственных закупок. </w:t>
      </w:r>
      <w:r>
        <w:br/>
      </w:r>
      <w:r>
        <w:rPr>
          <w:rFonts w:ascii="Times New Roman"/>
          <w:b w:val="false"/>
          <w:i w:val="false"/>
          <w:color w:val="000000"/>
          <w:sz w:val="28"/>
        </w:rPr>
        <w:t>
      При этом, организатор государственных закупок определяет должностное лицо, представляющее его во взаимоотношениях с заказчиком, потенциальными поставщиками, соответствующими комиссиями и экспертом, за исключением случаев, когда заказчик и организатор государственных закупок выступают в одном лице. Представитель организатора государственных закупок определяется из числа работников структурного подразделения, ответственного за выполнение процедур организации и проведения государственных закупок.</w:t>
      </w:r>
      <w:r>
        <w:br/>
      </w:r>
      <w:r>
        <w:rPr>
          <w:rFonts w:ascii="Times New Roman"/>
          <w:b w:val="false"/>
          <w:i w:val="false"/>
          <w:color w:val="000000"/>
          <w:sz w:val="28"/>
        </w:rPr>
        <w:t>
</w:t>
      </w:r>
      <w:r>
        <w:rPr>
          <w:rFonts w:ascii="Times New Roman"/>
          <w:b w:val="false"/>
          <w:i w:val="false"/>
          <w:color w:val="000000"/>
          <w:sz w:val="28"/>
        </w:rPr>
        <w:t xml:space="preserve">
      9. Заказчик определяет должностное лицо заказчика, представляющего его интересы в предстоящих государственных закупках, за исключением случаев, когда заказчик и организатор государственных закупок выступают в одном лице. </w:t>
      </w:r>
      <w:r>
        <w:br/>
      </w:r>
      <w:r>
        <w:rPr>
          <w:rFonts w:ascii="Times New Roman"/>
          <w:b w:val="false"/>
          <w:i w:val="false"/>
          <w:color w:val="000000"/>
          <w:sz w:val="28"/>
        </w:rPr>
        <w:t>
</w:t>
      </w:r>
      <w:r>
        <w:rPr>
          <w:rFonts w:ascii="Times New Roman"/>
          <w:b w:val="false"/>
          <w:i w:val="false"/>
          <w:color w:val="000000"/>
          <w:sz w:val="28"/>
        </w:rPr>
        <w:t>
      10. Администратор бюджетной программы вправе выступать в качестве организатора государственных закупок для подведомственного ему государственного учреждения, юридического лица, в отношении которого он выступает органом государственного управления, либо лица, аффилиированного с юридическим лицом, в отношении которого администратор бюджетной программы выступает органом государственного управления.</w:t>
      </w:r>
      <w:r>
        <w:br/>
      </w:r>
      <w:r>
        <w:rPr>
          <w:rFonts w:ascii="Times New Roman"/>
          <w:b w:val="false"/>
          <w:i w:val="false"/>
          <w:color w:val="000000"/>
          <w:sz w:val="28"/>
        </w:rPr>
        <w:t xml:space="preserve">
      Государственное предприятие вправе выступать в качестве организатора государственных закупок для аффилиированных с ним лиц. </w:t>
      </w:r>
      <w:r>
        <w:br/>
      </w:r>
      <w:r>
        <w:rPr>
          <w:rFonts w:ascii="Times New Roman"/>
          <w:b w:val="false"/>
          <w:i w:val="false"/>
          <w:color w:val="000000"/>
          <w:sz w:val="28"/>
        </w:rPr>
        <w:t>
      Юридическое лицо, пятьдесят и более процентов голосующих акций (долей участия в уставном капитале) которого принадлежат государству, вправе выступать организатором государственных закупок для аффилиированных с ним лиц.</w:t>
      </w:r>
      <w:r>
        <w:br/>
      </w:r>
      <w:r>
        <w:rPr>
          <w:rFonts w:ascii="Times New Roman"/>
          <w:b w:val="false"/>
          <w:i w:val="false"/>
          <w:color w:val="000000"/>
          <w:sz w:val="28"/>
        </w:rPr>
        <w:t>
</w:t>
      </w:r>
      <w:r>
        <w:rPr>
          <w:rFonts w:ascii="Times New Roman"/>
          <w:b w:val="false"/>
          <w:i w:val="false"/>
          <w:color w:val="000000"/>
          <w:sz w:val="28"/>
        </w:rPr>
        <w:t>
      11. В целях проведения единых государственных закупок:</w:t>
      </w:r>
      <w:r>
        <w:br/>
      </w:r>
      <w:r>
        <w:rPr>
          <w:rFonts w:ascii="Times New Roman"/>
          <w:b w:val="false"/>
          <w:i w:val="false"/>
          <w:color w:val="000000"/>
          <w:sz w:val="28"/>
        </w:rPr>
        <w:t>
      1) заказчик вправе выступить в качестве единого организатора государственных закупок для нескольких государственных учреждений, подведомственных заказчику или аффилиированных с ним лиц;</w:t>
      </w:r>
      <w:r>
        <w:br/>
      </w:r>
      <w:r>
        <w:rPr>
          <w:rFonts w:ascii="Times New Roman"/>
          <w:b w:val="false"/>
          <w:i w:val="false"/>
          <w:color w:val="000000"/>
          <w:sz w:val="28"/>
        </w:rPr>
        <w:t xml:space="preserve">
      2) заказчик вправе для нескольких государственных учреждений, подведомственных заказчику или аффилиированных с ним лиц, определить среди них единого организатора государственных закупок. </w:t>
      </w:r>
      <w:r>
        <w:br/>
      </w:r>
      <w:r>
        <w:rPr>
          <w:rFonts w:ascii="Times New Roman"/>
          <w:b w:val="false"/>
          <w:i w:val="false"/>
          <w:color w:val="000000"/>
          <w:sz w:val="28"/>
        </w:rPr>
        <w:t>
</w:t>
      </w:r>
      <w:r>
        <w:rPr>
          <w:rFonts w:ascii="Times New Roman"/>
          <w:b w:val="false"/>
          <w:i w:val="false"/>
          <w:color w:val="000000"/>
          <w:sz w:val="28"/>
        </w:rPr>
        <w:t>
      12. В случаях определения организатора в соответствии с </w:t>
      </w:r>
      <w:r>
        <w:rPr>
          <w:rFonts w:ascii="Times New Roman"/>
          <w:b w:val="false"/>
          <w:i w:val="false"/>
          <w:color w:val="000000"/>
          <w:sz w:val="28"/>
        </w:rPr>
        <w:t>пунктом 10</w:t>
      </w:r>
      <w:r>
        <w:rPr>
          <w:rFonts w:ascii="Times New Roman"/>
          <w:b w:val="false"/>
          <w:i w:val="false"/>
          <w:color w:val="000000"/>
          <w:sz w:val="28"/>
        </w:rPr>
        <w:t xml:space="preserve"> настоящих Правил либо единого организатора государственных закупок, определенных подпунктами 1) и 2) </w:t>
      </w:r>
      <w:r>
        <w:rPr>
          <w:rFonts w:ascii="Times New Roman"/>
          <w:b w:val="false"/>
          <w:i w:val="false"/>
          <w:color w:val="000000"/>
          <w:sz w:val="28"/>
        </w:rPr>
        <w:t>пункта 11</w:t>
      </w:r>
      <w:r>
        <w:rPr>
          <w:rFonts w:ascii="Times New Roman"/>
          <w:b w:val="false"/>
          <w:i w:val="false"/>
          <w:color w:val="000000"/>
          <w:sz w:val="28"/>
        </w:rPr>
        <w:t xml:space="preserve"> настоящих Правил (далее – единый организатор), заказчики представляют организатору либо единому организатору государственных закупок в установленный им срок информацию, необходимую для организации и проведения конкурса, в том числе:</w:t>
      </w:r>
      <w:r>
        <w:br/>
      </w:r>
      <w:r>
        <w:rPr>
          <w:rFonts w:ascii="Times New Roman"/>
          <w:b w:val="false"/>
          <w:i w:val="false"/>
          <w:color w:val="000000"/>
          <w:sz w:val="28"/>
        </w:rPr>
        <w:t>
      1) выписку из годового плана государственных закупок по закупаемым товарам, работам, услугам;</w:t>
      </w:r>
      <w:r>
        <w:br/>
      </w:r>
      <w:r>
        <w:rPr>
          <w:rFonts w:ascii="Times New Roman"/>
          <w:b w:val="false"/>
          <w:i w:val="false"/>
          <w:color w:val="000000"/>
          <w:sz w:val="28"/>
        </w:rPr>
        <w:t>
      2) перечень и техническую спецификацию закупаемых товаров, работ, услуг, подписанные и полистно парафированные руководителем заказчика либо лицом, исполняющим его обязанности;</w:t>
      </w:r>
      <w:r>
        <w:br/>
      </w:r>
      <w:r>
        <w:rPr>
          <w:rFonts w:ascii="Times New Roman"/>
          <w:b w:val="false"/>
          <w:i w:val="false"/>
          <w:color w:val="000000"/>
          <w:sz w:val="28"/>
        </w:rPr>
        <w:t>
      3) кандидатуры для включения в состав конкурсной и экспертной комиссий (эксперта);</w:t>
      </w:r>
      <w:r>
        <w:br/>
      </w:r>
      <w:r>
        <w:rPr>
          <w:rFonts w:ascii="Times New Roman"/>
          <w:b w:val="false"/>
          <w:i w:val="false"/>
          <w:color w:val="000000"/>
          <w:sz w:val="28"/>
        </w:rPr>
        <w:t>
      4) сведения об уполномоченных представителях заказчика для участия в процедурах по проведению государственных закупок;</w:t>
      </w:r>
      <w:r>
        <w:br/>
      </w:r>
      <w:r>
        <w:rPr>
          <w:rFonts w:ascii="Times New Roman"/>
          <w:b w:val="false"/>
          <w:i w:val="false"/>
          <w:color w:val="000000"/>
          <w:sz w:val="28"/>
        </w:rPr>
        <w:t>
      5) проектно-сметную документацию на строительство объекта при закупках строительных работ;</w:t>
      </w:r>
      <w:r>
        <w:br/>
      </w:r>
      <w:r>
        <w:rPr>
          <w:rFonts w:ascii="Times New Roman"/>
          <w:b w:val="false"/>
          <w:i w:val="false"/>
          <w:color w:val="000000"/>
          <w:sz w:val="28"/>
        </w:rPr>
        <w:t>
      6) проект </w:t>
      </w:r>
      <w:r>
        <w:rPr>
          <w:rFonts w:ascii="Times New Roman"/>
          <w:b w:val="false"/>
          <w:i w:val="false"/>
          <w:color w:val="000000"/>
          <w:sz w:val="28"/>
        </w:rPr>
        <w:t>договора</w:t>
      </w:r>
      <w:r>
        <w:rPr>
          <w:rFonts w:ascii="Times New Roman"/>
          <w:b w:val="false"/>
          <w:i w:val="false"/>
          <w:color w:val="000000"/>
          <w:sz w:val="28"/>
        </w:rPr>
        <w:t xml:space="preserve"> о государственных закупках с указанием существенных условий.</w:t>
      </w:r>
      <w:r>
        <w:br/>
      </w:r>
      <w:r>
        <w:rPr>
          <w:rFonts w:ascii="Times New Roman"/>
          <w:b w:val="false"/>
          <w:i w:val="false"/>
          <w:color w:val="000000"/>
          <w:sz w:val="28"/>
        </w:rPr>
        <w:t>
</w:t>
      </w:r>
      <w:r>
        <w:rPr>
          <w:rFonts w:ascii="Times New Roman"/>
          <w:b w:val="false"/>
          <w:i w:val="false"/>
          <w:color w:val="000000"/>
          <w:sz w:val="28"/>
        </w:rPr>
        <w:t>
      13. В случае осуществления государственных закупок с применением особого порядка способом конкурса с применением закрытых процедур, заказчик (заказчики) представляет организатору/единому организатору государственных закупок список потенциальных поставщиков, утвержденный первым руководителем заказчика либо лицом, исполняющим его обязанности.</w:t>
      </w:r>
      <w:r>
        <w:br/>
      </w:r>
      <w:r>
        <w:rPr>
          <w:rFonts w:ascii="Times New Roman"/>
          <w:b w:val="false"/>
          <w:i w:val="false"/>
          <w:color w:val="000000"/>
          <w:sz w:val="28"/>
        </w:rPr>
        <w:t>
</w:t>
      </w:r>
      <w:r>
        <w:rPr>
          <w:rFonts w:ascii="Times New Roman"/>
          <w:b w:val="false"/>
          <w:i w:val="false"/>
          <w:color w:val="000000"/>
          <w:sz w:val="28"/>
        </w:rPr>
        <w:t>
      14. В случае изменения информации, предусмотренной в </w:t>
      </w:r>
      <w:r>
        <w:rPr>
          <w:rFonts w:ascii="Times New Roman"/>
          <w:b w:val="false"/>
          <w:i w:val="false"/>
          <w:color w:val="000000"/>
          <w:sz w:val="28"/>
        </w:rPr>
        <w:t>пунктах 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настоящих Правил, заказчик (заказчики) незамедлительно уведомляет об этом организатора/единого организатора государственных закупок.</w:t>
      </w:r>
      <w:r>
        <w:br/>
      </w:r>
      <w:r>
        <w:rPr>
          <w:rFonts w:ascii="Times New Roman"/>
          <w:b w:val="false"/>
          <w:i w:val="false"/>
          <w:color w:val="000000"/>
          <w:sz w:val="28"/>
        </w:rPr>
        <w:t>
      По итогам конкурса, проведенного организатором/единым организатором государственных закупок, заказчик (заказчики) заключают с победителями </w:t>
      </w:r>
      <w:r>
        <w:rPr>
          <w:rFonts w:ascii="Times New Roman"/>
          <w:b w:val="false"/>
          <w:i w:val="false"/>
          <w:color w:val="000000"/>
          <w:sz w:val="28"/>
        </w:rPr>
        <w:t>договор</w:t>
      </w:r>
      <w:r>
        <w:rPr>
          <w:rFonts w:ascii="Times New Roman"/>
          <w:b w:val="false"/>
          <w:i w:val="false"/>
          <w:color w:val="000000"/>
          <w:sz w:val="28"/>
        </w:rPr>
        <w:t xml:space="preserve"> о государственных закупках товаров, работ, услуг.</w:t>
      </w:r>
      <w:r>
        <w:br/>
      </w:r>
      <w:r>
        <w:rPr>
          <w:rFonts w:ascii="Times New Roman"/>
          <w:b w:val="false"/>
          <w:i w:val="false"/>
          <w:color w:val="000000"/>
          <w:sz w:val="28"/>
        </w:rPr>
        <w:t>
</w:t>
      </w:r>
      <w:r>
        <w:rPr>
          <w:rFonts w:ascii="Times New Roman"/>
          <w:b w:val="false"/>
          <w:i w:val="false"/>
          <w:color w:val="000000"/>
          <w:sz w:val="28"/>
        </w:rPr>
        <w:t>
      15. В случае участия в государственных закупках временных объединений юридических лиц (консорциум), юридические лица, являющиеся участниками данного консорциума, помимо документов, установленных настоящими Правилами для подтверждения своих квалификационных требований, должны представить следующие документы:</w:t>
      </w:r>
      <w:r>
        <w:br/>
      </w:r>
      <w:r>
        <w:rPr>
          <w:rFonts w:ascii="Times New Roman"/>
          <w:b w:val="false"/>
          <w:i w:val="false"/>
          <w:color w:val="000000"/>
          <w:sz w:val="28"/>
        </w:rPr>
        <w:t>
      1) нотариально засвидетельствованный договор солидарной ответственности, заключенный между членами юридических лиц (консорциума);</w:t>
      </w:r>
      <w:r>
        <w:br/>
      </w:r>
      <w:r>
        <w:rPr>
          <w:rFonts w:ascii="Times New Roman"/>
          <w:b w:val="false"/>
          <w:i w:val="false"/>
          <w:color w:val="000000"/>
          <w:sz w:val="28"/>
        </w:rPr>
        <w:t>
      2) нотариально засвидетельствованные копии соответствующих лицензий либо лицензии в виде бумажной копии электронного документа на право предоставления товара, выполнения работ, оказания услуг в части деятельности, предусмотренной договором о совместной хозяйственной деятельности.</w:t>
      </w:r>
      <w:r>
        <w:br/>
      </w:r>
      <w:r>
        <w:rPr>
          <w:rFonts w:ascii="Times New Roman"/>
          <w:b w:val="false"/>
          <w:i w:val="false"/>
          <w:color w:val="000000"/>
          <w:sz w:val="28"/>
        </w:rPr>
        <w:t>
      В случае участия в конкурсе консорциума, расчет критериев влияющих на конкурсное ценовое предложение применяется в отношении консорциума с момента заключения договора о совместной хозяйственной деятельности, в котором юридические лица объединяют те или иные ресурсы и координируют усилия для решения конкретных хозяйственных задач.</w:t>
      </w:r>
    </w:p>
    <w:bookmarkEnd w:id="7"/>
    <w:bookmarkStart w:name="z24" w:id="8"/>
    <w:p>
      <w:pPr>
        <w:spacing w:after="0"/>
        <w:ind w:left="0"/>
        <w:jc w:val="left"/>
      </w:pPr>
      <w:r>
        <w:rPr>
          <w:rFonts w:ascii="Times New Roman"/>
          <w:b/>
          <w:i w:val="false"/>
          <w:color w:val="000000"/>
        </w:rPr>
        <w:t xml:space="preserve"> 
3. Организация и проведение государственных закупок товаров, </w:t>
      </w:r>
      <w:r>
        <w:br/>
      </w:r>
      <w:r>
        <w:rPr>
          <w:rFonts w:ascii="Times New Roman"/>
          <w:b/>
          <w:i w:val="false"/>
          <w:color w:val="000000"/>
        </w:rPr>
        <w:t>
работ, услуг, осуществляемых способом конкурса</w:t>
      </w:r>
    </w:p>
    <w:bookmarkEnd w:id="8"/>
    <w:bookmarkStart w:name="z25" w:id="9"/>
    <w:p>
      <w:pPr>
        <w:spacing w:after="0"/>
        <w:ind w:left="0"/>
        <w:jc w:val="both"/>
      </w:pPr>
      <w:r>
        <w:rPr>
          <w:rFonts w:ascii="Times New Roman"/>
          <w:b w:val="false"/>
          <w:i w:val="false"/>
          <w:color w:val="000000"/>
          <w:sz w:val="28"/>
        </w:rPr>
        <w:t>
      16. Организация и проведение государственных закупок товаров, работ, услуг, осуществляемых способом конкурса, предусматривает выполнение следующих последовательных мероприятий:</w:t>
      </w:r>
      <w:r>
        <w:br/>
      </w:r>
      <w:r>
        <w:rPr>
          <w:rFonts w:ascii="Times New Roman"/>
          <w:b w:val="false"/>
          <w:i w:val="false"/>
          <w:color w:val="000000"/>
          <w:sz w:val="28"/>
        </w:rPr>
        <w:t>
      1) определение заказчиком организатора государственных закупок, уполномоченного представителя заказчика;</w:t>
      </w:r>
      <w:r>
        <w:br/>
      </w:r>
      <w:r>
        <w:rPr>
          <w:rFonts w:ascii="Times New Roman"/>
          <w:b w:val="false"/>
          <w:i w:val="false"/>
          <w:color w:val="000000"/>
          <w:sz w:val="28"/>
        </w:rPr>
        <w:t xml:space="preserve">
      2) определение организатором государственных закупок уполномоченного представителя организатора государственных закупок; </w:t>
      </w:r>
      <w:r>
        <w:br/>
      </w:r>
      <w:r>
        <w:rPr>
          <w:rFonts w:ascii="Times New Roman"/>
          <w:b w:val="false"/>
          <w:i w:val="false"/>
          <w:color w:val="000000"/>
          <w:sz w:val="28"/>
        </w:rPr>
        <w:t xml:space="preserve">
      3) разработка организатором государственных закупок конкурсной документации, а также формирование и утверждение, при необходимости, состава экспертной комиссии (эксперта); </w:t>
      </w:r>
      <w:r>
        <w:br/>
      </w:r>
      <w:r>
        <w:rPr>
          <w:rFonts w:ascii="Times New Roman"/>
          <w:b w:val="false"/>
          <w:i w:val="false"/>
          <w:color w:val="000000"/>
          <w:sz w:val="28"/>
        </w:rPr>
        <w:t xml:space="preserve">
      4) формирование и представление на утверждение организатором государственных закупок состава конкурсной комиссии, секретаря конкурсной комиссии; </w:t>
      </w:r>
      <w:r>
        <w:br/>
      </w:r>
      <w:r>
        <w:rPr>
          <w:rFonts w:ascii="Times New Roman"/>
          <w:b w:val="false"/>
          <w:i w:val="false"/>
          <w:color w:val="000000"/>
          <w:sz w:val="28"/>
        </w:rPr>
        <w:t xml:space="preserve">
      5) утверждение заказчиком конкурсной документации; </w:t>
      </w:r>
      <w:r>
        <w:br/>
      </w:r>
      <w:r>
        <w:rPr>
          <w:rFonts w:ascii="Times New Roman"/>
          <w:b w:val="false"/>
          <w:i w:val="false"/>
          <w:color w:val="000000"/>
          <w:sz w:val="28"/>
        </w:rPr>
        <w:t>
      6) извещение организатором государственных закупок об осуществлении государственных закупок товаров, работ, услуг способом конкурса;</w:t>
      </w:r>
      <w:r>
        <w:br/>
      </w:r>
      <w:r>
        <w:rPr>
          <w:rFonts w:ascii="Times New Roman"/>
          <w:b w:val="false"/>
          <w:i w:val="false"/>
          <w:color w:val="000000"/>
          <w:sz w:val="28"/>
        </w:rPr>
        <w:t xml:space="preserve">
      7) предоставление организатором государственных закупок копии конкурсной документации потенциальным поставщикам, изъявившим желание участвовать в государственных закупках товаров, работ, услуг способом конкурса, а также внесение сведений о таких потенциальных поставщиках в журнал регистрации лиц, получивших конкурсную документацию; </w:t>
      </w:r>
      <w:r>
        <w:br/>
      </w:r>
      <w:r>
        <w:rPr>
          <w:rFonts w:ascii="Times New Roman"/>
          <w:b w:val="false"/>
          <w:i w:val="false"/>
          <w:color w:val="000000"/>
          <w:sz w:val="28"/>
        </w:rPr>
        <w:t>
      8) разъяснение организатором государственных закупок положений конкурсной документации потенциальным поставщикам, получившим ее копию в случаях, предусмотренных </w:t>
      </w:r>
      <w:r>
        <w:rPr>
          <w:rFonts w:ascii="Times New Roman"/>
          <w:b w:val="false"/>
          <w:i w:val="false"/>
          <w:color w:val="000000"/>
          <w:sz w:val="28"/>
        </w:rPr>
        <w:t>пунктами 43</w:t>
      </w:r>
      <w:r>
        <w:rPr>
          <w:rFonts w:ascii="Times New Roman"/>
          <w:b w:val="false"/>
          <w:i w:val="false"/>
          <w:color w:val="000000"/>
          <w:sz w:val="28"/>
        </w:rPr>
        <w:t>-</w:t>
      </w:r>
      <w:r>
        <w:rPr>
          <w:rFonts w:ascii="Times New Roman"/>
          <w:b w:val="false"/>
          <w:i w:val="false"/>
          <w:color w:val="000000"/>
          <w:sz w:val="28"/>
        </w:rPr>
        <w:t>45</w:t>
      </w:r>
      <w:r>
        <w:rPr>
          <w:rFonts w:ascii="Times New Roman"/>
          <w:b w:val="false"/>
          <w:i w:val="false"/>
          <w:color w:val="000000"/>
          <w:sz w:val="28"/>
        </w:rPr>
        <w:t xml:space="preserve"> настоящих Правил; </w:t>
      </w:r>
      <w:r>
        <w:br/>
      </w:r>
      <w:r>
        <w:rPr>
          <w:rFonts w:ascii="Times New Roman"/>
          <w:b w:val="false"/>
          <w:i w:val="false"/>
          <w:color w:val="000000"/>
          <w:sz w:val="28"/>
        </w:rPr>
        <w:t xml:space="preserve">
      9) регистрация организатором государственных закупок в журнале регистрации заявок на участие в конкурсе; </w:t>
      </w:r>
      <w:r>
        <w:br/>
      </w:r>
      <w:r>
        <w:rPr>
          <w:rFonts w:ascii="Times New Roman"/>
          <w:b w:val="false"/>
          <w:i w:val="false"/>
          <w:color w:val="000000"/>
          <w:sz w:val="28"/>
        </w:rPr>
        <w:t>
      10) вскрытие конкурсной комиссией конвертов с заявками на участие в конкурсе, а также оформление соответствующего </w:t>
      </w:r>
      <w:r>
        <w:rPr>
          <w:rFonts w:ascii="Times New Roman"/>
          <w:b w:val="false"/>
          <w:i w:val="false"/>
          <w:color w:val="000000"/>
          <w:sz w:val="28"/>
        </w:rPr>
        <w:t>протокола</w:t>
      </w:r>
      <w:r>
        <w:rPr>
          <w:rFonts w:ascii="Times New Roman"/>
          <w:b w:val="false"/>
          <w:i w:val="false"/>
          <w:color w:val="000000"/>
          <w:sz w:val="28"/>
        </w:rPr>
        <w:t xml:space="preserve"> заседания конкурсной комиссии; </w:t>
      </w:r>
      <w:r>
        <w:br/>
      </w:r>
      <w:r>
        <w:rPr>
          <w:rFonts w:ascii="Times New Roman"/>
          <w:b w:val="false"/>
          <w:i w:val="false"/>
          <w:color w:val="000000"/>
          <w:sz w:val="28"/>
        </w:rPr>
        <w:t xml:space="preserve">
      11) направление организатором государственных закупок копий протокола вскрытия конвертов с заявками на участие в государственных закупках потенциальным поставщикам либо их уполномоченным представителям, сведения о которых внесены в журнал регистрации заявок на участие в конкурсе; </w:t>
      </w:r>
      <w:r>
        <w:br/>
      </w:r>
      <w:r>
        <w:rPr>
          <w:rFonts w:ascii="Times New Roman"/>
          <w:b w:val="false"/>
          <w:i w:val="false"/>
          <w:color w:val="000000"/>
          <w:sz w:val="28"/>
        </w:rPr>
        <w:t>
      12) рассмотрение конкурсной комиссией заявок на участие в конкурсе для определения потенциальных поставщиков, соответствующих квалификационным требованиям и требованиям конкурсной документации;</w:t>
      </w:r>
      <w:r>
        <w:br/>
      </w:r>
      <w:r>
        <w:rPr>
          <w:rFonts w:ascii="Times New Roman"/>
          <w:b w:val="false"/>
          <w:i w:val="false"/>
          <w:color w:val="000000"/>
          <w:sz w:val="28"/>
        </w:rPr>
        <w:t>
      13) формирование конкурсной комиссией перечня потенциальных поставщиков, которые допущены к участию в конкурсе, и оформление соответствующего </w:t>
      </w:r>
      <w:r>
        <w:rPr>
          <w:rFonts w:ascii="Times New Roman"/>
          <w:b w:val="false"/>
          <w:i w:val="false"/>
          <w:color w:val="000000"/>
          <w:sz w:val="28"/>
        </w:rPr>
        <w:t>протокола</w:t>
      </w:r>
      <w:r>
        <w:rPr>
          <w:rFonts w:ascii="Times New Roman"/>
          <w:b w:val="false"/>
          <w:i w:val="false"/>
          <w:color w:val="000000"/>
          <w:sz w:val="28"/>
        </w:rPr>
        <w:t xml:space="preserve"> о допуске; </w:t>
      </w:r>
      <w:r>
        <w:br/>
      </w:r>
      <w:r>
        <w:rPr>
          <w:rFonts w:ascii="Times New Roman"/>
          <w:b w:val="false"/>
          <w:i w:val="false"/>
          <w:color w:val="000000"/>
          <w:sz w:val="28"/>
        </w:rPr>
        <w:t xml:space="preserve">
      14) направление организатором государственных закупок потенциальным поставщикам, представившим заявки на участие в конкурсе, копий протокола о допуске; </w:t>
      </w:r>
      <w:r>
        <w:br/>
      </w:r>
      <w:r>
        <w:rPr>
          <w:rFonts w:ascii="Times New Roman"/>
          <w:b w:val="false"/>
          <w:i w:val="false"/>
          <w:color w:val="000000"/>
          <w:sz w:val="28"/>
        </w:rPr>
        <w:t xml:space="preserve">
      15) регистрация организатором государственных закупок сведений в журнале регистрации конкурсных ценовых предложений, представленных потенциальными поставщиками, допущенными к участию в конкурсе, конвертов с конкурсными ценовыми предложениями; </w:t>
      </w:r>
      <w:r>
        <w:br/>
      </w:r>
      <w:r>
        <w:rPr>
          <w:rFonts w:ascii="Times New Roman"/>
          <w:b w:val="false"/>
          <w:i w:val="false"/>
          <w:color w:val="000000"/>
          <w:sz w:val="28"/>
        </w:rPr>
        <w:t xml:space="preserve">
      16) вскрытие конвертов с конкурсными ценовыми предложениями участников конкурса, оценка и сопоставление конкурсной комиссией конкурсных ценовых предложений (подведение итогов государственных закупок способом конкурса); </w:t>
      </w:r>
      <w:r>
        <w:br/>
      </w:r>
      <w:r>
        <w:rPr>
          <w:rFonts w:ascii="Times New Roman"/>
          <w:b w:val="false"/>
          <w:i w:val="false"/>
          <w:color w:val="000000"/>
          <w:sz w:val="28"/>
        </w:rPr>
        <w:t>
      17) оформление и подписание конкурсной комиссией </w:t>
      </w:r>
      <w:r>
        <w:rPr>
          <w:rFonts w:ascii="Times New Roman"/>
          <w:b w:val="false"/>
          <w:i w:val="false"/>
          <w:color w:val="000000"/>
          <w:sz w:val="28"/>
        </w:rPr>
        <w:t>протокола</w:t>
      </w:r>
      <w:r>
        <w:rPr>
          <w:rFonts w:ascii="Times New Roman"/>
          <w:b w:val="false"/>
          <w:i w:val="false"/>
          <w:color w:val="000000"/>
          <w:sz w:val="28"/>
        </w:rPr>
        <w:t xml:space="preserve"> об итогах государственных закупок способом конкурса и его направление организатором государственных закупок в соответствии со </w:t>
      </w:r>
      <w:r>
        <w:rPr>
          <w:rFonts w:ascii="Times New Roman"/>
          <w:b w:val="false"/>
          <w:i w:val="false"/>
          <w:color w:val="000000"/>
          <w:sz w:val="28"/>
        </w:rPr>
        <w:t>статьей 27</w:t>
      </w:r>
      <w:r>
        <w:rPr>
          <w:rFonts w:ascii="Times New Roman"/>
          <w:b w:val="false"/>
          <w:i w:val="false"/>
          <w:color w:val="000000"/>
          <w:sz w:val="28"/>
        </w:rPr>
        <w:t xml:space="preserve"> Закона;</w:t>
      </w:r>
      <w:r>
        <w:br/>
      </w:r>
      <w:r>
        <w:rPr>
          <w:rFonts w:ascii="Times New Roman"/>
          <w:b w:val="false"/>
          <w:i w:val="false"/>
          <w:color w:val="000000"/>
          <w:sz w:val="28"/>
        </w:rPr>
        <w:t xml:space="preserve">
      18) по итогам конкурса, проведенного организатором государственных закупок, заказчик заключает с победителем конкурса </w:t>
      </w:r>
      <w:r>
        <w:rPr>
          <w:rFonts w:ascii="Times New Roman"/>
          <w:b/>
          <w:i w:val="false"/>
          <w:color w:val="000000"/>
          <w:sz w:val="28"/>
        </w:rPr>
        <w:t>договор</w:t>
      </w:r>
      <w:r>
        <w:rPr>
          <w:rFonts w:ascii="Times New Roman"/>
          <w:b w:val="false"/>
          <w:i w:val="false"/>
          <w:color w:val="000000"/>
          <w:sz w:val="28"/>
        </w:rPr>
        <w:t xml:space="preserve"> о государственных закупках товаров, работ, услуг. </w:t>
      </w:r>
      <w:r>
        <w:br/>
      </w:r>
      <w:r>
        <w:rPr>
          <w:rFonts w:ascii="Times New Roman"/>
          <w:b w:val="false"/>
          <w:i w:val="false"/>
          <w:color w:val="000000"/>
          <w:sz w:val="28"/>
        </w:rPr>
        <w:t>
</w:t>
      </w:r>
      <w:r>
        <w:rPr>
          <w:rFonts w:ascii="Times New Roman"/>
          <w:b w:val="false"/>
          <w:i w:val="false"/>
          <w:color w:val="000000"/>
          <w:sz w:val="28"/>
        </w:rPr>
        <w:t>
      17. Заказчик вправе отказаться от осуществления государственных закупок в случаях, предусмотренных </w:t>
      </w:r>
      <w:r>
        <w:rPr>
          <w:rFonts w:ascii="Times New Roman"/>
          <w:b w:val="false"/>
          <w:i w:val="false"/>
          <w:color w:val="000000"/>
          <w:sz w:val="28"/>
        </w:rPr>
        <w:t>пунктом 10</w:t>
      </w:r>
      <w:r>
        <w:rPr>
          <w:rFonts w:ascii="Times New Roman"/>
          <w:b w:val="false"/>
          <w:i w:val="false"/>
          <w:color w:val="000000"/>
          <w:sz w:val="28"/>
        </w:rPr>
        <w:t xml:space="preserve"> статьи 5 Закона.</w:t>
      </w:r>
      <w:r>
        <w:br/>
      </w:r>
      <w:r>
        <w:rPr>
          <w:rFonts w:ascii="Times New Roman"/>
          <w:b w:val="false"/>
          <w:i w:val="false"/>
          <w:color w:val="000000"/>
          <w:sz w:val="28"/>
        </w:rPr>
        <w:t>
      В таком случае, заказчик либо организатор государственных закупок в течение пяти рабочих дней со дня принятия заказчиком решения об отказе от осуществления государственных закупок обязан:</w:t>
      </w:r>
      <w:r>
        <w:br/>
      </w:r>
      <w:r>
        <w:rPr>
          <w:rFonts w:ascii="Times New Roman"/>
          <w:b w:val="false"/>
          <w:i w:val="false"/>
          <w:color w:val="000000"/>
          <w:sz w:val="28"/>
        </w:rPr>
        <w:t>
      1) известить о принятом решении лиц, участвующих в проводимых государственных закупках;</w:t>
      </w:r>
      <w:r>
        <w:br/>
      </w:r>
      <w:r>
        <w:rPr>
          <w:rFonts w:ascii="Times New Roman"/>
          <w:b w:val="false"/>
          <w:i w:val="false"/>
          <w:color w:val="000000"/>
          <w:sz w:val="28"/>
        </w:rPr>
        <w:t>
      2) возвратить внесенные обеспечения заявок на участие в конкурсе и (или) обеспечения исполнения договора о государственных закупках.</w:t>
      </w:r>
    </w:p>
    <w:bookmarkEnd w:id="9"/>
    <w:bookmarkStart w:name="z27" w:id="10"/>
    <w:p>
      <w:pPr>
        <w:spacing w:after="0"/>
        <w:ind w:left="0"/>
        <w:jc w:val="left"/>
      </w:pPr>
      <w:r>
        <w:rPr>
          <w:rFonts w:ascii="Times New Roman"/>
          <w:b/>
          <w:i w:val="false"/>
          <w:color w:val="000000"/>
        </w:rPr>
        <w:t xml:space="preserve"> 
Параграф 1. Разработка, согласование и утверждение конкурсной</w:t>
      </w:r>
      <w:r>
        <w:br/>
      </w:r>
      <w:r>
        <w:rPr>
          <w:rFonts w:ascii="Times New Roman"/>
          <w:b/>
          <w:i w:val="false"/>
          <w:color w:val="000000"/>
        </w:rPr>
        <w:t>
документации</w:t>
      </w:r>
    </w:p>
    <w:bookmarkEnd w:id="10"/>
    <w:bookmarkStart w:name="z28" w:id="11"/>
    <w:p>
      <w:pPr>
        <w:spacing w:after="0"/>
        <w:ind w:left="0"/>
        <w:jc w:val="both"/>
      </w:pPr>
      <w:r>
        <w:rPr>
          <w:rFonts w:ascii="Times New Roman"/>
          <w:b w:val="false"/>
          <w:i w:val="false"/>
          <w:color w:val="000000"/>
          <w:sz w:val="28"/>
        </w:rPr>
        <w:t>
      18. Организатор государственных закупок, за исключением случая закупок, указанного в </w:t>
      </w:r>
      <w:r>
        <w:rPr>
          <w:rFonts w:ascii="Times New Roman"/>
          <w:b w:val="false"/>
          <w:i w:val="false"/>
          <w:color w:val="000000"/>
          <w:sz w:val="28"/>
        </w:rPr>
        <w:t>пункте 188</w:t>
      </w:r>
      <w:r>
        <w:rPr>
          <w:rFonts w:ascii="Times New Roman"/>
          <w:b w:val="false"/>
          <w:i w:val="false"/>
          <w:color w:val="000000"/>
          <w:sz w:val="28"/>
        </w:rPr>
        <w:t xml:space="preserve"> настоящих Правил, для определения условий и порядка проведения государственных закупок способом конкурса разрабатывает конкурсную документацию на казахском и русском языках, на основании конкурсной документации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с учетом требований </w:t>
      </w:r>
      <w:r>
        <w:rPr>
          <w:rFonts w:ascii="Times New Roman"/>
          <w:b w:val="false"/>
          <w:i w:val="false"/>
          <w:color w:val="000000"/>
          <w:sz w:val="28"/>
        </w:rPr>
        <w:t>законодательства</w:t>
      </w:r>
      <w:r>
        <w:rPr>
          <w:rFonts w:ascii="Times New Roman"/>
          <w:b w:val="false"/>
          <w:i w:val="false"/>
          <w:color w:val="000000"/>
          <w:sz w:val="28"/>
        </w:rPr>
        <w:t xml:space="preserve"> Республики Казахстан о государственных секретах, и согласовывает ее с заказчиком.</w:t>
      </w:r>
      <w:r>
        <w:br/>
      </w:r>
      <w:r>
        <w:rPr>
          <w:rFonts w:ascii="Times New Roman"/>
          <w:b w:val="false"/>
          <w:i w:val="false"/>
          <w:color w:val="000000"/>
          <w:sz w:val="28"/>
        </w:rPr>
        <w:t>
</w:t>
      </w:r>
      <w:r>
        <w:rPr>
          <w:rFonts w:ascii="Times New Roman"/>
          <w:b w:val="false"/>
          <w:i w:val="false"/>
          <w:color w:val="000000"/>
          <w:sz w:val="28"/>
        </w:rPr>
        <w:t xml:space="preserve">
      19. Конкурсная документация должна содержать: </w:t>
      </w:r>
      <w:r>
        <w:br/>
      </w:r>
      <w:r>
        <w:rPr>
          <w:rFonts w:ascii="Times New Roman"/>
          <w:b w:val="false"/>
          <w:i w:val="false"/>
          <w:color w:val="000000"/>
          <w:sz w:val="28"/>
        </w:rPr>
        <w:t xml:space="preserve">
      1) перечень документов представляемых потенциальным поставщиком в подтверждение его (и привлекаемых им субподрядчиков (соисполнителей) соответствия общим квалификационным требованиям: </w:t>
      </w:r>
      <w:r>
        <w:br/>
      </w:r>
      <w:r>
        <w:rPr>
          <w:rFonts w:ascii="Times New Roman"/>
          <w:b w:val="false"/>
          <w:i w:val="false"/>
          <w:color w:val="000000"/>
          <w:sz w:val="28"/>
        </w:rPr>
        <w:t>
      нотариально засвидетельствованные документы, подтверждающие правоспособность (для юридических лиц), гражданскую дееспособность для физических лиц (документ о регистрации в качестве субъекта предпринимательства, копию удостоверения личности):</w:t>
      </w:r>
      <w:r>
        <w:br/>
      </w:r>
      <w:r>
        <w:rPr>
          <w:rFonts w:ascii="Times New Roman"/>
          <w:b w:val="false"/>
          <w:i w:val="false"/>
          <w:color w:val="000000"/>
          <w:sz w:val="28"/>
        </w:rPr>
        <w:t>
      юридическое лицо представляет нотариально засвидетельствованную копию устава, утвержденного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 за исключением случаев, когда юридическое лицо осуществляет деятельность на основании </w:t>
      </w:r>
      <w:r>
        <w:rPr>
          <w:rFonts w:ascii="Times New Roman"/>
          <w:b w:val="false"/>
          <w:i w:val="false"/>
          <w:color w:val="000000"/>
          <w:sz w:val="28"/>
        </w:rPr>
        <w:t>Типового устава</w:t>
      </w:r>
      <w:r>
        <w:rPr>
          <w:rFonts w:ascii="Times New Roman"/>
          <w:b w:val="false"/>
          <w:i w:val="false"/>
          <w:color w:val="000000"/>
          <w:sz w:val="28"/>
        </w:rPr>
        <w:t>. Нерезиденты Республики Казахстан представляют нотариально засвидетельствованную с переводом на казахский и (или) русский языки легализованную выписку из торгового реестра;</w:t>
      </w:r>
      <w:r>
        <w:br/>
      </w:r>
      <w:r>
        <w:rPr>
          <w:rFonts w:ascii="Times New Roman"/>
          <w:b w:val="false"/>
          <w:i w:val="false"/>
          <w:color w:val="000000"/>
          <w:sz w:val="28"/>
        </w:rPr>
        <w:t>
      нотариально засвидетельствованные копии лицензий либо лицензии в виде бумажной копии электронного документа и (или) патентов, свидетельств, сертификатов, разрешений, других документов, подтверждающих право потенциального поставщика на производство, переработку, поставку и реализацию закупаемых товаров, выполнение работ, оказание услуг, предусмотренных законодательством Республики Казахстан;</w:t>
      </w:r>
      <w:r>
        <w:br/>
      </w:r>
      <w:r>
        <w:rPr>
          <w:rFonts w:ascii="Times New Roman"/>
          <w:b w:val="false"/>
          <w:i w:val="false"/>
          <w:color w:val="000000"/>
          <w:sz w:val="28"/>
        </w:rPr>
        <w:t>
      нотариально засвидетельствованную копию свидетельства* или </w:t>
      </w:r>
      <w:r>
        <w:rPr>
          <w:rFonts w:ascii="Times New Roman"/>
          <w:b w:val="false"/>
          <w:i w:val="false"/>
          <w:color w:val="000000"/>
          <w:sz w:val="28"/>
        </w:rPr>
        <w:t>справки</w:t>
      </w:r>
      <w:r>
        <w:rPr>
          <w:rFonts w:ascii="Times New Roman"/>
          <w:b w:val="false"/>
          <w:i w:val="false"/>
          <w:color w:val="000000"/>
          <w:sz w:val="28"/>
        </w:rPr>
        <w:t xml:space="preserve"> о государственной регистрации (перерегистрации) юридического лица. В случае, если юридическое лицо осуществляет деятельность на основании </w:t>
      </w:r>
      <w:r>
        <w:rPr>
          <w:rFonts w:ascii="Times New Roman"/>
          <w:b w:val="false"/>
          <w:i w:val="false"/>
          <w:color w:val="000000"/>
          <w:sz w:val="28"/>
        </w:rPr>
        <w:t>Типового устава</w:t>
      </w:r>
      <w:r>
        <w:rPr>
          <w:rFonts w:ascii="Times New Roman"/>
          <w:b w:val="false"/>
          <w:i w:val="false"/>
          <w:color w:val="000000"/>
          <w:sz w:val="28"/>
        </w:rPr>
        <w:t>, утвержденного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порядке, то нотариально засвидетельствованную копию заявления о государственной регистрации.</w:t>
      </w:r>
      <w:r>
        <w:br/>
      </w:r>
      <w:r>
        <w:rPr>
          <w:rFonts w:ascii="Times New Roman"/>
          <w:b w:val="false"/>
          <w:i w:val="false"/>
          <w:color w:val="000000"/>
          <w:sz w:val="28"/>
        </w:rPr>
        <w:t>
      Примечание: *свидетельство о государственной (учетной) регистрации (перерегистрации) юридического лица (филиала, представительства), выданное до введения в действие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24 декабря 2012 года «О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 является действительным до прекращения деятельности юридического лица;</w:t>
      </w:r>
      <w:r>
        <w:br/>
      </w:r>
      <w:r>
        <w:rPr>
          <w:rFonts w:ascii="Times New Roman"/>
          <w:b w:val="false"/>
          <w:i w:val="false"/>
          <w:color w:val="000000"/>
          <w:sz w:val="28"/>
        </w:rPr>
        <w:t>
      нотариально засвидетельствованную выписку из учредительных документов (в случае, если устав не содержит сведения об учредителях или составе учредителей), содержащую сведения об учредителе или составе учредителей либо оригинал выписки из реестра держателей акций, подписанный и заверенный печатью в установленном порядке, выданный не ранее одного месяца, предшествующего дате вскрытия конвертов;</w:t>
      </w:r>
      <w:r>
        <w:br/>
      </w:r>
      <w:r>
        <w:rPr>
          <w:rFonts w:ascii="Times New Roman"/>
          <w:b w:val="false"/>
          <w:i w:val="false"/>
          <w:color w:val="000000"/>
          <w:sz w:val="28"/>
        </w:rPr>
        <w:t>
      документы, подтверждающие платежеспособность:</w:t>
      </w:r>
      <w:r>
        <w:br/>
      </w:r>
      <w:r>
        <w:rPr>
          <w:rFonts w:ascii="Times New Roman"/>
          <w:b w:val="false"/>
          <w:i w:val="false"/>
          <w:color w:val="000000"/>
          <w:sz w:val="28"/>
        </w:rPr>
        <w:t>
      </w:t>
      </w:r>
      <w:r>
        <w:rPr>
          <w:rFonts w:ascii="Times New Roman"/>
          <w:b w:val="false"/>
          <w:i w:val="false"/>
          <w:color w:val="000000"/>
          <w:sz w:val="28"/>
        </w:rPr>
        <w:t>сведения</w:t>
      </w:r>
      <w:r>
        <w:rPr>
          <w:rFonts w:ascii="Times New Roman"/>
          <w:b w:val="false"/>
          <w:i w:val="false"/>
          <w:color w:val="000000"/>
          <w:sz w:val="28"/>
        </w:rPr>
        <w:t> </w:t>
      </w:r>
      <w:r>
        <w:rPr>
          <w:rFonts w:ascii="Times New Roman"/>
          <w:b w:val="false"/>
          <w:i w:val="false"/>
          <w:color w:val="000000"/>
          <w:sz w:val="28"/>
        </w:rPr>
        <w:t>об отсутствии</w:t>
      </w:r>
      <w:r>
        <w:rPr>
          <w:rFonts w:ascii="Times New Roman"/>
          <w:b w:val="false"/>
          <w:i w:val="false"/>
          <w:color w:val="000000"/>
          <w:sz w:val="28"/>
        </w:rPr>
        <w:t xml:space="preserve"> (наличии) налоговой задолженности налогоплательщика, задолженности по обязательным пенсионным взносам, обязательным профессиональным пенсионным взносам и социальным отчислениям, полученные не ранее одного месяца, предшествующего дате вскрытия конвертов с конкурсными заявками. </w:t>
      </w:r>
      <w:r>
        <w:br/>
      </w:r>
      <w:r>
        <w:rPr>
          <w:rFonts w:ascii="Times New Roman"/>
          <w:b w:val="false"/>
          <w:i w:val="false"/>
          <w:color w:val="000000"/>
          <w:sz w:val="28"/>
        </w:rPr>
        <w:t>
      Конкурсная документация должна содержать информацию о праве потенциального поставщика подтвердить соответствие общему квалификационному требованию о платежеспособности посредством предоставления обеспечения исполнения договора в виде банковской гарантии одного либо нескольких банков-резидентов Республики Казахстан в размере, равном ста процентам от суммы проводимых государственных закупок вместе с заявкой на участие в конкурсе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Обеспечение исполнения договора о государственных закупках предоставляется потенциальным поставщиком на срок, установленный в конкурсной документации для полного исполнения обязательств по договору о государственных закупках; </w:t>
      </w:r>
      <w:r>
        <w:br/>
      </w:r>
      <w:r>
        <w:rPr>
          <w:rFonts w:ascii="Times New Roman"/>
          <w:b w:val="false"/>
          <w:i w:val="false"/>
          <w:color w:val="000000"/>
          <w:sz w:val="28"/>
        </w:rPr>
        <w:t>
      2) перечень документов, представляемых потенциальным поставщиком в подтверждение его соответствия специальным квалификационным требованиям:</w:t>
      </w:r>
      <w:r>
        <w:br/>
      </w:r>
      <w:r>
        <w:rPr>
          <w:rFonts w:ascii="Times New Roman"/>
          <w:b w:val="false"/>
          <w:i w:val="false"/>
          <w:color w:val="000000"/>
          <w:sz w:val="28"/>
        </w:rPr>
        <w:t>
      сведения о квалификации для участия в процессе государственных закупок согласно </w:t>
      </w:r>
      <w:r>
        <w:rPr>
          <w:rFonts w:ascii="Times New Roman"/>
          <w:b w:val="false"/>
          <w:i w:val="false"/>
          <w:color w:val="000000"/>
          <w:sz w:val="28"/>
        </w:rPr>
        <w:t>приложениям 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к Типовой конкурсной документации;</w:t>
      </w:r>
      <w:r>
        <w:br/>
      </w:r>
      <w:r>
        <w:rPr>
          <w:rFonts w:ascii="Times New Roman"/>
          <w:b w:val="false"/>
          <w:i w:val="false"/>
          <w:color w:val="000000"/>
          <w:sz w:val="28"/>
        </w:rPr>
        <w:t>
      3) наименование и местонахождение организатора государственных закупок;</w:t>
      </w:r>
      <w:r>
        <w:br/>
      </w:r>
      <w:r>
        <w:rPr>
          <w:rFonts w:ascii="Times New Roman"/>
          <w:b w:val="false"/>
          <w:i w:val="false"/>
          <w:color w:val="000000"/>
          <w:sz w:val="28"/>
        </w:rPr>
        <w:t>
      4) описание и требуемые функциональные, технические, качественные и эксплуатационные характеристики закупаемых товаров, работ, услуг, технические спецификации с указанием национального стандарта или неправительственного стандарта, утвержденного некоммерческими организациями производителей Республики Казахстан, при его наличии, а при необходимости с указанием нормативно-технической документации согласно </w:t>
      </w:r>
      <w:r>
        <w:rPr>
          <w:rFonts w:ascii="Times New Roman"/>
          <w:b w:val="false"/>
          <w:i w:val="false"/>
          <w:color w:val="000000"/>
          <w:sz w:val="28"/>
        </w:rPr>
        <w:t>приложениям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Типовой конкурсной документации.</w:t>
      </w:r>
      <w:r>
        <w:br/>
      </w:r>
      <w:r>
        <w:rPr>
          <w:rFonts w:ascii="Times New Roman"/>
          <w:b w:val="false"/>
          <w:i w:val="false"/>
          <w:color w:val="000000"/>
          <w:sz w:val="28"/>
        </w:rPr>
        <w:t>
      При осуществлении государственных закупок работ, требующих проектно-сметную документацию, вместо описания и требуемых функциональных, технических, качественных и эксплуатационных характеристик закупаемых работ конкурсная документация должна содержать утвержденную в </w:t>
      </w:r>
      <w:r>
        <w:rPr>
          <w:rFonts w:ascii="Times New Roman"/>
          <w:b w:val="false"/>
          <w:i w:val="false"/>
          <w:color w:val="000000"/>
          <w:sz w:val="28"/>
        </w:rPr>
        <w:t>установленном</w:t>
      </w:r>
      <w:r>
        <w:rPr>
          <w:rFonts w:ascii="Times New Roman"/>
          <w:b w:val="false"/>
          <w:i w:val="false"/>
          <w:color w:val="000000"/>
          <w:sz w:val="28"/>
        </w:rPr>
        <w:t xml:space="preserve"> порядке проектно-сметную документацию;</w:t>
      </w:r>
      <w:r>
        <w:br/>
      </w:r>
      <w:r>
        <w:rPr>
          <w:rFonts w:ascii="Times New Roman"/>
          <w:b w:val="false"/>
          <w:i w:val="false"/>
          <w:color w:val="000000"/>
          <w:sz w:val="28"/>
        </w:rPr>
        <w:t>
      5) перечень закупаемых товаров, работ и услуг согласно </w:t>
      </w:r>
      <w:r>
        <w:rPr>
          <w:rFonts w:ascii="Times New Roman"/>
          <w:b w:val="false"/>
          <w:i w:val="false"/>
          <w:color w:val="000000"/>
          <w:sz w:val="28"/>
        </w:rPr>
        <w:t>приложению 1</w:t>
      </w:r>
      <w:r>
        <w:rPr>
          <w:rFonts w:ascii="Times New Roman"/>
          <w:b w:val="false"/>
          <w:i w:val="false"/>
          <w:color w:val="000000"/>
          <w:sz w:val="28"/>
        </w:rPr>
        <w:t xml:space="preserve"> к Типовой конкурсной документации, с указанием номера лота, единицы измерения, количества, условий поставки, срока и места поставки, условия платежа и суммы, выделенной для закупки; </w:t>
      </w:r>
      <w:r>
        <w:br/>
      </w:r>
      <w:r>
        <w:rPr>
          <w:rFonts w:ascii="Times New Roman"/>
          <w:b w:val="false"/>
          <w:i w:val="false"/>
          <w:color w:val="000000"/>
          <w:sz w:val="28"/>
        </w:rPr>
        <w:t>
      6) проект договора о государственных закупках с указанием существенных условий, разрабатываемого на основе типового договора согласно </w:t>
      </w:r>
      <w:r>
        <w:rPr>
          <w:rFonts w:ascii="Times New Roman"/>
          <w:b w:val="false"/>
          <w:i w:val="false"/>
          <w:color w:val="000000"/>
          <w:sz w:val="28"/>
        </w:rPr>
        <w:t>приложениям 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к настоящим Правилам; </w:t>
      </w:r>
      <w:r>
        <w:br/>
      </w:r>
      <w:r>
        <w:rPr>
          <w:rFonts w:ascii="Times New Roman"/>
          <w:b w:val="false"/>
          <w:i w:val="false"/>
          <w:color w:val="000000"/>
          <w:sz w:val="28"/>
        </w:rPr>
        <w:t xml:space="preserve">
      7) критерии, кроме цены, на основе которых будет определяться победитель конкурса, в том числе относительное значение каждого из таких критериев, и методику расчета условной цены; </w:t>
      </w:r>
      <w:r>
        <w:br/>
      </w:r>
      <w:r>
        <w:rPr>
          <w:rFonts w:ascii="Times New Roman"/>
          <w:b w:val="false"/>
          <w:i w:val="false"/>
          <w:color w:val="000000"/>
          <w:sz w:val="28"/>
        </w:rPr>
        <w:t>
      8) требования к содержанию конкурсного ценового предложения, в том числе указания помимо цены закупаемых товаров, работ, услуг, расходов на их транспортировку и страхование, оплату таможенных пошлин, налогов и сборов, а также иных расходов, предусмотренных условиями поставки товаров, выполнения работ, оказания услуг, а также форму представления ценового предложения согласно </w:t>
      </w:r>
      <w:r>
        <w:rPr>
          <w:rFonts w:ascii="Times New Roman"/>
          <w:b w:val="false"/>
          <w:i w:val="false"/>
          <w:color w:val="000000"/>
          <w:sz w:val="28"/>
        </w:rPr>
        <w:t>приложению 12</w:t>
      </w:r>
      <w:r>
        <w:rPr>
          <w:rFonts w:ascii="Times New Roman"/>
          <w:b w:val="false"/>
          <w:i w:val="false"/>
          <w:color w:val="000000"/>
          <w:sz w:val="28"/>
        </w:rPr>
        <w:t xml:space="preserve"> к Типовой конкурсной документации; </w:t>
      </w:r>
      <w:r>
        <w:br/>
      </w:r>
      <w:r>
        <w:rPr>
          <w:rFonts w:ascii="Times New Roman"/>
          <w:b w:val="false"/>
          <w:i w:val="false"/>
          <w:color w:val="000000"/>
          <w:sz w:val="28"/>
        </w:rPr>
        <w:t>
      9) валюту или валюты, в которых должно быть выражено ценовое предложение участника конкурса, и курс, который будет применен для приведения условной цены к единой валюте в целях их сопоставления и оценки;</w:t>
      </w:r>
      <w:r>
        <w:br/>
      </w:r>
      <w:r>
        <w:rPr>
          <w:rFonts w:ascii="Times New Roman"/>
          <w:b w:val="false"/>
          <w:i w:val="false"/>
          <w:color w:val="000000"/>
          <w:sz w:val="28"/>
        </w:rPr>
        <w:t>
      10) требования к языку составления и представления конкурсных заявок на участие в конкурсе, </w:t>
      </w:r>
      <w:r>
        <w:rPr>
          <w:rFonts w:ascii="Times New Roman"/>
          <w:b w:val="false"/>
          <w:i w:val="false"/>
          <w:color w:val="000000"/>
          <w:sz w:val="28"/>
        </w:rPr>
        <w:t>договора</w:t>
      </w:r>
      <w:r>
        <w:rPr>
          <w:rFonts w:ascii="Times New Roman"/>
          <w:b w:val="false"/>
          <w:i w:val="false"/>
          <w:color w:val="000000"/>
          <w:sz w:val="28"/>
        </w:rPr>
        <w:t xml:space="preserve"> о государственных закупках в соответствии с </w:t>
      </w:r>
      <w:r>
        <w:rPr>
          <w:rFonts w:ascii="Times New Roman"/>
          <w:b w:val="false"/>
          <w:i w:val="false"/>
          <w:color w:val="000000"/>
          <w:sz w:val="28"/>
        </w:rPr>
        <w:t>законодательством</w:t>
      </w:r>
      <w:r>
        <w:rPr>
          <w:rFonts w:ascii="Times New Roman"/>
          <w:b w:val="false"/>
          <w:i w:val="false"/>
          <w:color w:val="000000"/>
          <w:sz w:val="28"/>
        </w:rPr>
        <w:t> </w:t>
      </w:r>
      <w:r>
        <w:rPr>
          <w:rFonts w:ascii="Times New Roman"/>
          <w:b w:val="false"/>
          <w:i w:val="false"/>
          <w:color w:val="000000"/>
          <w:sz w:val="28"/>
        </w:rPr>
        <w:t>Республики Казахстан</w:t>
      </w:r>
      <w:r>
        <w:rPr>
          <w:rFonts w:ascii="Times New Roman"/>
          <w:b w:val="false"/>
          <w:i w:val="false"/>
          <w:color w:val="000000"/>
          <w:sz w:val="28"/>
        </w:rPr>
        <w:t xml:space="preserve"> о языках; </w:t>
      </w:r>
      <w:r>
        <w:br/>
      </w:r>
      <w:r>
        <w:rPr>
          <w:rFonts w:ascii="Times New Roman"/>
          <w:b w:val="false"/>
          <w:i w:val="false"/>
          <w:color w:val="000000"/>
          <w:sz w:val="28"/>
        </w:rPr>
        <w:t xml:space="preserve">
      11) условия внесения, содержания и виды обеспечения конкурсной заявки на участие в конкурсе; </w:t>
      </w:r>
      <w:r>
        <w:br/>
      </w:r>
      <w:r>
        <w:rPr>
          <w:rFonts w:ascii="Times New Roman"/>
          <w:b w:val="false"/>
          <w:i w:val="false"/>
          <w:color w:val="000000"/>
          <w:sz w:val="28"/>
        </w:rPr>
        <w:t xml:space="preserve">
      12) указание на право потенциального поставщика изменять или отзывать свою заявку на участие в конкурсе до истечения окончательного срока их представления; </w:t>
      </w:r>
      <w:r>
        <w:br/>
      </w:r>
      <w:r>
        <w:rPr>
          <w:rFonts w:ascii="Times New Roman"/>
          <w:b w:val="false"/>
          <w:i w:val="false"/>
          <w:color w:val="000000"/>
          <w:sz w:val="28"/>
        </w:rPr>
        <w:t>
      13) порядок, способ, место и окончательный срок представления конверта с заявкой на участие в конкурсе (но не позднее шестнадцати часов местного времени рабочего дня), и требуемый срок действия заявок на участие в конкурсе (срок действия конкурсной заявки, представляемой потенциальным поставщиком для участия в конкурсе по государственным закупкам товаров, работ и услуг, составляет не менее 35 дней с даты вскрытия конкурсных заявок. Конкурсная заявка, имеющая более короткий срок действия, чем указанный в конкурсной документации, отклоняется);</w:t>
      </w:r>
      <w:r>
        <w:br/>
      </w:r>
      <w:r>
        <w:rPr>
          <w:rFonts w:ascii="Times New Roman"/>
          <w:b w:val="false"/>
          <w:i w:val="false"/>
          <w:color w:val="000000"/>
          <w:sz w:val="28"/>
        </w:rPr>
        <w:t xml:space="preserve">
      14) способы, с помощью которых потенциальные поставщики могут запрашивать разъяснения по содержанию конкурсной документации, а также место, дату и время проведения встречи с потенциальными поставщиками по разъяснению положений конкурсной документации; </w:t>
      </w:r>
      <w:r>
        <w:br/>
      </w:r>
      <w:r>
        <w:rPr>
          <w:rFonts w:ascii="Times New Roman"/>
          <w:b w:val="false"/>
          <w:i w:val="false"/>
          <w:color w:val="000000"/>
          <w:sz w:val="28"/>
        </w:rPr>
        <w:t xml:space="preserve">
      15) место, дату и время вскрытия конвертов с заявками на участие в конкурсе (не позже двух часов после окончательного срока представления конвертов с заявками на участие в конкурсе); </w:t>
      </w:r>
      <w:r>
        <w:br/>
      </w:r>
      <w:r>
        <w:rPr>
          <w:rFonts w:ascii="Times New Roman"/>
          <w:b w:val="false"/>
          <w:i w:val="false"/>
          <w:color w:val="000000"/>
          <w:sz w:val="28"/>
        </w:rPr>
        <w:t xml:space="preserve">
      16) сведения о представителях заказчика и организатора государственных закупок, уполномоченных представлять их в предстоящих государственных закупках способом конкурса; </w:t>
      </w:r>
      <w:r>
        <w:br/>
      </w:r>
      <w:r>
        <w:rPr>
          <w:rFonts w:ascii="Times New Roman"/>
          <w:b w:val="false"/>
          <w:i w:val="false"/>
          <w:color w:val="000000"/>
          <w:sz w:val="28"/>
        </w:rPr>
        <w:t>
      17) условия, виды, объем и способ внесения обеспечения исполнения договора о государственных закупках, в случаях определенных </w:t>
      </w:r>
      <w:r>
        <w:rPr>
          <w:rFonts w:ascii="Times New Roman"/>
          <w:b w:val="false"/>
          <w:i w:val="false"/>
          <w:color w:val="000000"/>
          <w:sz w:val="28"/>
        </w:rPr>
        <w:t>пунктом 135</w:t>
      </w:r>
      <w:r>
        <w:rPr>
          <w:rFonts w:ascii="Times New Roman"/>
          <w:b w:val="false"/>
          <w:i w:val="false"/>
          <w:color w:val="000000"/>
          <w:sz w:val="28"/>
        </w:rPr>
        <w:t xml:space="preserve"> настоящих Правил; </w:t>
      </w:r>
      <w:r>
        <w:br/>
      </w:r>
      <w:r>
        <w:rPr>
          <w:rFonts w:ascii="Times New Roman"/>
          <w:b w:val="false"/>
          <w:i w:val="false"/>
          <w:color w:val="000000"/>
          <w:sz w:val="28"/>
        </w:rPr>
        <w:t>
      18) сведения о суммах, выделенных для приобретения товаров, работ, услуг, являющихся предметом проводимых государственных закупок способом конкурса (по каждому лоту);</w:t>
      </w:r>
      <w:r>
        <w:br/>
      </w:r>
      <w:r>
        <w:rPr>
          <w:rFonts w:ascii="Times New Roman"/>
          <w:b w:val="false"/>
          <w:i w:val="false"/>
          <w:color w:val="000000"/>
          <w:sz w:val="28"/>
        </w:rPr>
        <w:t xml:space="preserve">
      19) электронный адрес интернет-ресурса заказчика, на котором планируется размещать информацию, подлежащую опубликованию; </w:t>
      </w:r>
      <w:r>
        <w:br/>
      </w:r>
      <w:r>
        <w:rPr>
          <w:rFonts w:ascii="Times New Roman"/>
          <w:b w:val="false"/>
          <w:i w:val="false"/>
          <w:color w:val="000000"/>
          <w:sz w:val="28"/>
        </w:rPr>
        <w:t>
      20) сведения о субподрядчиках по выполнению работ (соисполнителях при оказании услуг), являющихся предметом закупок на конкурсе согласно </w:t>
      </w:r>
      <w:r>
        <w:rPr>
          <w:rFonts w:ascii="Times New Roman"/>
          <w:b w:val="false"/>
          <w:i w:val="false"/>
          <w:color w:val="000000"/>
          <w:sz w:val="28"/>
        </w:rPr>
        <w:t>приложению 11</w:t>
      </w:r>
      <w:r>
        <w:rPr>
          <w:rFonts w:ascii="Times New Roman"/>
          <w:b w:val="false"/>
          <w:i w:val="false"/>
          <w:color w:val="000000"/>
          <w:sz w:val="28"/>
        </w:rPr>
        <w:t xml:space="preserve"> к Типовой конкурсной документации и об условии запрета передачи потенциальным поставщиком субподрядчикам (соисполнителям) на субподряд (соисполнение) в совокупности более двух третей объема работ (стоимости строительства), услуг. </w:t>
      </w:r>
      <w:r>
        <w:br/>
      </w:r>
      <w:r>
        <w:rPr>
          <w:rFonts w:ascii="Times New Roman"/>
          <w:b w:val="false"/>
          <w:i w:val="false"/>
          <w:color w:val="000000"/>
          <w:sz w:val="28"/>
        </w:rPr>
        <w:t>
</w:t>
      </w:r>
      <w:r>
        <w:rPr>
          <w:rFonts w:ascii="Times New Roman"/>
          <w:b w:val="false"/>
          <w:i w:val="false"/>
          <w:color w:val="000000"/>
          <w:sz w:val="28"/>
        </w:rPr>
        <w:t>
      20. Для определения участника конкурса, предлагающего наиболее качественный товар, работу, услугу, и поддержки отечественных предпринимателей, организатор государственных закупок обязан предусмотреть в конкурсной документации следующие критерии, влияющие на конкурсное ценовое предложение участников конкурса:</w:t>
      </w:r>
      <w:r>
        <w:br/>
      </w:r>
      <w:r>
        <w:rPr>
          <w:rFonts w:ascii="Times New Roman"/>
          <w:b w:val="false"/>
          <w:i w:val="false"/>
          <w:color w:val="000000"/>
          <w:sz w:val="28"/>
        </w:rPr>
        <w:t>
      1) наличие у потенциального поставщика:</w:t>
      </w:r>
      <w:r>
        <w:br/>
      </w:r>
      <w:r>
        <w:rPr>
          <w:rFonts w:ascii="Times New Roman"/>
          <w:b w:val="false"/>
          <w:i w:val="false"/>
          <w:color w:val="000000"/>
          <w:sz w:val="28"/>
        </w:rPr>
        <w:t>
      опыта работы на рынке товаров, работ, услуг, являющихся предметом проводимых государственных закупок;</w:t>
      </w:r>
      <w:r>
        <w:br/>
      </w:r>
      <w:r>
        <w:rPr>
          <w:rFonts w:ascii="Times New Roman"/>
          <w:b w:val="false"/>
          <w:i w:val="false"/>
          <w:color w:val="000000"/>
          <w:sz w:val="28"/>
        </w:rPr>
        <w:t>
      </w:t>
      </w:r>
      <w:r>
        <w:rPr>
          <w:rFonts w:ascii="Times New Roman"/>
          <w:b w:val="false"/>
          <w:i w:val="false"/>
          <w:color w:val="000000"/>
          <w:sz w:val="28"/>
        </w:rPr>
        <w:t>документа</w:t>
      </w:r>
      <w:r>
        <w:rPr>
          <w:rFonts w:ascii="Times New Roman"/>
          <w:b w:val="false"/>
          <w:i w:val="false"/>
          <w:color w:val="000000"/>
          <w:sz w:val="28"/>
        </w:rPr>
        <w:t>, подтверждающего проведение добровольной сертификации предлагаемых товаров для отечественного товаропроизводителя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техническом регулировании;</w:t>
      </w:r>
      <w:r>
        <w:br/>
      </w:r>
      <w:r>
        <w:rPr>
          <w:rFonts w:ascii="Times New Roman"/>
          <w:b w:val="false"/>
          <w:i w:val="false"/>
          <w:color w:val="000000"/>
          <w:sz w:val="28"/>
        </w:rPr>
        <w:t>
      сертифицированной системы (сертифицированных систем) менеджмента качества в соответствии с требованиями национальных стандартов по закупаемым товарам, работам, услугам;</w:t>
      </w:r>
      <w:r>
        <w:br/>
      </w:r>
      <w:r>
        <w:rPr>
          <w:rFonts w:ascii="Times New Roman"/>
          <w:b w:val="false"/>
          <w:i w:val="false"/>
          <w:color w:val="000000"/>
          <w:sz w:val="28"/>
        </w:rPr>
        <w:t>
      сертифицированной системы (сертифицированных систем) менеджмента управления окружающей средой в соответствии с требованиями национальных стандартов и (или) подтверждения соответствия стандарту экологически чистой продукции в соответствии с  законодательством Республики Казахстан о техническом регулировании;</w:t>
      </w:r>
      <w:r>
        <w:br/>
      </w:r>
      <w:r>
        <w:rPr>
          <w:rFonts w:ascii="Times New Roman"/>
          <w:b w:val="false"/>
          <w:i w:val="false"/>
          <w:color w:val="000000"/>
          <w:sz w:val="28"/>
        </w:rPr>
        <w:t>
      2) функциональные, технические, качественные характеристики товаров и (или) расходы на эксплуатацию, техническое обслуживание и ремонт закупаемых товаров.</w:t>
      </w:r>
      <w:r>
        <w:br/>
      </w:r>
      <w:r>
        <w:rPr>
          <w:rFonts w:ascii="Times New Roman"/>
          <w:b w:val="false"/>
          <w:i w:val="false"/>
          <w:color w:val="000000"/>
          <w:sz w:val="28"/>
        </w:rPr>
        <w:t>
</w:t>
      </w:r>
      <w:r>
        <w:rPr>
          <w:rFonts w:ascii="Times New Roman"/>
          <w:b w:val="false"/>
          <w:i w:val="false"/>
          <w:color w:val="000000"/>
          <w:sz w:val="28"/>
        </w:rPr>
        <w:t xml:space="preserve">
      21. Конкурсная документация также должна предусматривать право потенциального поставщика на подтверждение своего соответствия, а также привлекаемых субподрядчиков (соисполнителей), общим квалификационным требованиям посредством предоставления одного из следующих документов: </w:t>
      </w:r>
      <w:r>
        <w:br/>
      </w:r>
      <w:r>
        <w:rPr>
          <w:rFonts w:ascii="Times New Roman"/>
          <w:b w:val="false"/>
          <w:i w:val="false"/>
          <w:color w:val="000000"/>
          <w:sz w:val="28"/>
        </w:rPr>
        <w:t xml:space="preserve">
      1) документа, подтверждающего присвоение потенциальному поставщику рейтинга международной рейтинговой организации; </w:t>
      </w:r>
      <w:r>
        <w:br/>
      </w:r>
      <w:r>
        <w:rPr>
          <w:rFonts w:ascii="Times New Roman"/>
          <w:b w:val="false"/>
          <w:i w:val="false"/>
          <w:color w:val="000000"/>
          <w:sz w:val="28"/>
        </w:rPr>
        <w:t>
      2) выписки из фондовой биржи о включении потенциального поставщика в официальный листинг биржи.</w:t>
      </w:r>
      <w:r>
        <w:br/>
      </w:r>
      <w:r>
        <w:rPr>
          <w:rFonts w:ascii="Times New Roman"/>
          <w:b w:val="false"/>
          <w:i w:val="false"/>
          <w:color w:val="000000"/>
          <w:sz w:val="28"/>
        </w:rPr>
        <w:t>
</w:t>
      </w:r>
      <w:r>
        <w:rPr>
          <w:rFonts w:ascii="Times New Roman"/>
          <w:b w:val="false"/>
          <w:i w:val="false"/>
          <w:color w:val="000000"/>
          <w:sz w:val="28"/>
        </w:rPr>
        <w:t>
      22. В случае, если потенциальный поставщик–нерезидент Республики Казахстан, то для подтверждения его соответствия квалификационным требованиям, представляются те же документы, что и резиденты Республики Казахстан, либо документы, содержащие аналогичные сведения о квалификации потенциального поставщика-нерезидента Республики Казахстан с засвидетельствованной нотариусом переводом на языки конкурсной документации.</w:t>
      </w:r>
      <w:r>
        <w:br/>
      </w:r>
      <w:r>
        <w:rPr>
          <w:rFonts w:ascii="Times New Roman"/>
          <w:b w:val="false"/>
          <w:i w:val="false"/>
          <w:color w:val="000000"/>
          <w:sz w:val="28"/>
        </w:rPr>
        <w:t>
</w:t>
      </w:r>
      <w:r>
        <w:rPr>
          <w:rFonts w:ascii="Times New Roman"/>
          <w:b w:val="false"/>
          <w:i w:val="false"/>
          <w:color w:val="000000"/>
          <w:sz w:val="28"/>
        </w:rPr>
        <w:t xml:space="preserve">
      23. Конкурсная документация, разработанная организатором государственных закупок, утверждается первым руководителем либо ответственным секретарем или иным осуществляющим полномочия ответственного секретаря должностным лицом заказчика либо лицом, исполняющим его обязанности. </w:t>
      </w:r>
      <w:r>
        <w:br/>
      </w:r>
      <w:r>
        <w:rPr>
          <w:rFonts w:ascii="Times New Roman"/>
          <w:b w:val="false"/>
          <w:i w:val="false"/>
          <w:color w:val="000000"/>
          <w:sz w:val="28"/>
        </w:rPr>
        <w:t xml:space="preserve">
      Конкурсная документация, разработанная единым организатором государственных закупок, утверждается первыми руководителями либо ответственными секретарями или иными осуществляющими полномочия ответственного секретаря должностными лицами заказчиков либо лицами, исполняющими их обязанности. </w:t>
      </w:r>
      <w:r>
        <w:br/>
      </w:r>
      <w:r>
        <w:rPr>
          <w:rFonts w:ascii="Times New Roman"/>
          <w:b w:val="false"/>
          <w:i w:val="false"/>
          <w:color w:val="000000"/>
          <w:sz w:val="28"/>
        </w:rPr>
        <w:t>
</w:t>
      </w:r>
      <w:r>
        <w:rPr>
          <w:rFonts w:ascii="Times New Roman"/>
          <w:b w:val="false"/>
          <w:i w:val="false"/>
          <w:color w:val="000000"/>
          <w:sz w:val="28"/>
        </w:rPr>
        <w:t>
      24. При организации конкурса по закупке не являющихся однородными товаров, работ, услуг, организатор государственных закупок может организовать и провести единые государственные закупки указанным способом с разделением таких товаров, работ, услуг в конкурсной документации на лоты по их однородным видам, а однородные товары, работы, услуги на лоты по месту их поставки (выполнения работ, оказания услуг).</w:t>
      </w:r>
    </w:p>
    <w:bookmarkEnd w:id="11"/>
    <w:bookmarkStart w:name="z35" w:id="12"/>
    <w:p>
      <w:pPr>
        <w:spacing w:after="0"/>
        <w:ind w:left="0"/>
        <w:jc w:val="left"/>
      </w:pPr>
      <w:r>
        <w:rPr>
          <w:rFonts w:ascii="Times New Roman"/>
          <w:b/>
          <w:i w:val="false"/>
          <w:color w:val="000000"/>
        </w:rPr>
        <w:t xml:space="preserve"> 
Параграф 2. Утверждение конкурсной комиссии, эксперта</w:t>
      </w:r>
      <w:r>
        <w:br/>
      </w:r>
      <w:r>
        <w:rPr>
          <w:rFonts w:ascii="Times New Roman"/>
          <w:b/>
          <w:i w:val="false"/>
          <w:color w:val="000000"/>
        </w:rPr>
        <w:t>
(экспертной комиссии)</w:t>
      </w:r>
    </w:p>
    <w:bookmarkEnd w:id="12"/>
    <w:bookmarkStart w:name="z36" w:id="13"/>
    <w:p>
      <w:pPr>
        <w:spacing w:after="0"/>
        <w:ind w:left="0"/>
        <w:jc w:val="both"/>
      </w:pPr>
      <w:r>
        <w:rPr>
          <w:rFonts w:ascii="Times New Roman"/>
          <w:b w:val="false"/>
          <w:i w:val="false"/>
          <w:color w:val="000000"/>
          <w:sz w:val="28"/>
        </w:rPr>
        <w:t>
      25. Для выполнения процедур проведения государственных закупок товаров, работ, услуг способом конкурса организатор государственных закупок на каждый конкурс отдельно создает конкурсную комиссию и определяет секретаря конкурсной комиссии.</w:t>
      </w:r>
      <w:r>
        <w:br/>
      </w:r>
      <w:r>
        <w:rPr>
          <w:rFonts w:ascii="Times New Roman"/>
          <w:b w:val="false"/>
          <w:i w:val="false"/>
          <w:color w:val="000000"/>
          <w:sz w:val="28"/>
        </w:rPr>
        <w:t>
      Решение о создании конкурсной комиссии и определении секретаря конкурсной комиссии принимается первым руководителем либо ответственным секретарем или иным осуществляющим полномочия ответственного секретаря должностным лицом организатора государственных закупок либо лицом, исполняющим его обязанности.</w:t>
      </w:r>
      <w:r>
        <w:br/>
      </w:r>
      <w:r>
        <w:rPr>
          <w:rFonts w:ascii="Times New Roman"/>
          <w:b w:val="false"/>
          <w:i w:val="false"/>
          <w:color w:val="000000"/>
          <w:sz w:val="28"/>
        </w:rPr>
        <w:t>
      В случае, если организатором закупок выступает сам заказчик непосредственно либо в лице своего структурного подразделения, ответственного за выполнение процедур организации и проведения государственных закупок, решение о создании конкурсной комиссии и определении секретаря конкурсной комиссии принимается первым руководителем либо ответственным секретарем или иным осуществляющим полномочия ответственного секретаря должностным лицом заказчика либо лицом, исполняющим его обязанности.</w:t>
      </w:r>
      <w:r>
        <w:br/>
      </w:r>
      <w:r>
        <w:rPr>
          <w:rFonts w:ascii="Times New Roman"/>
          <w:b w:val="false"/>
          <w:i w:val="false"/>
          <w:color w:val="000000"/>
          <w:sz w:val="28"/>
        </w:rPr>
        <w:t>
      В случае осуществления государственных закупок работ организатор государственных закупок может включить в состав конкурсной комиссии представителей уполномоченного органа в соответствующей сфере деятельности по согласованию с ним.</w:t>
      </w:r>
      <w:r>
        <w:br/>
      </w:r>
      <w:r>
        <w:rPr>
          <w:rFonts w:ascii="Times New Roman"/>
          <w:b w:val="false"/>
          <w:i w:val="false"/>
          <w:color w:val="000000"/>
          <w:sz w:val="28"/>
        </w:rPr>
        <w:t>
      Для разработки технического задания и (или) технической спецификации закупаемых товаров, работ, услуг, организатор государственных закупок в период разработки конкурсной документации может создать экспертную комиссию (привлечь эксперта).</w:t>
      </w:r>
      <w:r>
        <w:br/>
      </w:r>
      <w:r>
        <w:rPr>
          <w:rFonts w:ascii="Times New Roman"/>
          <w:b w:val="false"/>
          <w:i w:val="false"/>
          <w:color w:val="000000"/>
          <w:sz w:val="28"/>
        </w:rPr>
        <w:t>
</w:t>
      </w:r>
      <w:r>
        <w:rPr>
          <w:rFonts w:ascii="Times New Roman"/>
          <w:b w:val="false"/>
          <w:i w:val="false"/>
          <w:color w:val="000000"/>
          <w:sz w:val="28"/>
        </w:rPr>
        <w:t>
      26. Членами конкурсной комиссии являются председатель, заместитель председателя и другие члены конкурсной комиссии. Во время отсутствия председателя его функции выполняет лицо, замещающее его. Общее количество членов конкурсной комиссии должно составлять нечетное число и быть не менее трех человек.</w:t>
      </w:r>
      <w:r>
        <w:br/>
      </w:r>
      <w:r>
        <w:rPr>
          <w:rFonts w:ascii="Times New Roman"/>
          <w:b w:val="false"/>
          <w:i w:val="false"/>
          <w:color w:val="000000"/>
          <w:sz w:val="28"/>
        </w:rPr>
        <w:t>
      Председателем конкурсной комиссии должно быть определено должностное лицо не ниже заместителя первого руководителя организатора государственных закупок. В случае, если организатором государственных закупок выступает сам заказчик непосредственно, председателем конкурсной комиссии должно быть определено должностное лицо не ниже заместителя первого руководителя заказчика. В случае, если организатором государственных закупок выступает заказчик в лице своего структурного подразделения, ответственного за выполнение процедур организации и проведения государственных закупок, председателем конкурсной комиссии должно быть определено должностное лицо не ниже руководителя данного структурного подразделения заказчика.</w:t>
      </w:r>
      <w:r>
        <w:br/>
      </w:r>
      <w:r>
        <w:rPr>
          <w:rFonts w:ascii="Times New Roman"/>
          <w:b w:val="false"/>
          <w:i w:val="false"/>
          <w:color w:val="000000"/>
          <w:sz w:val="28"/>
        </w:rPr>
        <w:t>
</w:t>
      </w:r>
      <w:r>
        <w:rPr>
          <w:rFonts w:ascii="Times New Roman"/>
          <w:b w:val="false"/>
          <w:i w:val="false"/>
          <w:color w:val="000000"/>
          <w:sz w:val="28"/>
        </w:rPr>
        <w:t>
      27. Председатель конкурсной комиссии обязан:</w:t>
      </w:r>
      <w:r>
        <w:br/>
      </w:r>
      <w:r>
        <w:rPr>
          <w:rFonts w:ascii="Times New Roman"/>
          <w:b w:val="false"/>
          <w:i w:val="false"/>
          <w:color w:val="000000"/>
          <w:sz w:val="28"/>
        </w:rPr>
        <w:t>
      1) планировать работу и руководить деятельностью конкурсной комиссии;</w:t>
      </w:r>
      <w:r>
        <w:br/>
      </w:r>
      <w:r>
        <w:rPr>
          <w:rFonts w:ascii="Times New Roman"/>
          <w:b w:val="false"/>
          <w:i w:val="false"/>
          <w:color w:val="000000"/>
          <w:sz w:val="28"/>
        </w:rPr>
        <w:t>
      2) председательствовать на заседаниях конкурсной комиссии;</w:t>
      </w:r>
      <w:r>
        <w:br/>
      </w:r>
      <w:r>
        <w:rPr>
          <w:rFonts w:ascii="Times New Roman"/>
          <w:b w:val="false"/>
          <w:i w:val="false"/>
          <w:color w:val="000000"/>
          <w:sz w:val="28"/>
        </w:rPr>
        <w:t>
      3) осуществлять иные функции, предусмотренные настоящими Правилами.</w:t>
      </w:r>
      <w:r>
        <w:br/>
      </w:r>
      <w:r>
        <w:rPr>
          <w:rFonts w:ascii="Times New Roman"/>
          <w:b w:val="false"/>
          <w:i w:val="false"/>
          <w:color w:val="000000"/>
          <w:sz w:val="28"/>
        </w:rPr>
        <w:t>
</w:t>
      </w:r>
      <w:r>
        <w:rPr>
          <w:rFonts w:ascii="Times New Roman"/>
          <w:b w:val="false"/>
          <w:i w:val="false"/>
          <w:color w:val="000000"/>
          <w:sz w:val="28"/>
        </w:rPr>
        <w:t>
      28. Конкурсная комиссия действует со дня вступления в силу решения о ее создании и прекращает свою деятельность со дня заключения </w:t>
      </w:r>
      <w:r>
        <w:rPr>
          <w:rFonts w:ascii="Times New Roman"/>
          <w:b w:val="false"/>
          <w:i w:val="false"/>
          <w:color w:val="000000"/>
          <w:sz w:val="28"/>
        </w:rPr>
        <w:t>договора</w:t>
      </w:r>
      <w:r>
        <w:rPr>
          <w:rFonts w:ascii="Times New Roman"/>
          <w:b w:val="false"/>
          <w:i w:val="false"/>
          <w:color w:val="000000"/>
          <w:sz w:val="28"/>
        </w:rPr>
        <w:t xml:space="preserve"> о государственных закупках товаров, работ, услуг способом конкурса.</w:t>
      </w:r>
      <w:r>
        <w:br/>
      </w:r>
      <w:r>
        <w:rPr>
          <w:rFonts w:ascii="Times New Roman"/>
          <w:b w:val="false"/>
          <w:i w:val="false"/>
          <w:color w:val="000000"/>
          <w:sz w:val="28"/>
        </w:rPr>
        <w:t>
</w:t>
      </w:r>
      <w:r>
        <w:rPr>
          <w:rFonts w:ascii="Times New Roman"/>
          <w:b w:val="false"/>
          <w:i w:val="false"/>
          <w:color w:val="000000"/>
          <w:sz w:val="28"/>
        </w:rPr>
        <w:t>
      29. Заседания конкурсной комиссии проводятся при условии присутствия простого большинства из общего числа членов конкурсной комиссии и оформляются протоколом, который подписывается присутствующими членами конкурсной комиссии и секретарем конкурсной комиссии. В случае отсутствия какого-либо члена конкурсной комиссии в протоколе заседания конкурсной комиссии указывается причина его отсутствия с приложением документа, подтверждающий данный факт.</w:t>
      </w:r>
      <w:r>
        <w:br/>
      </w:r>
      <w:r>
        <w:rPr>
          <w:rFonts w:ascii="Times New Roman"/>
          <w:b w:val="false"/>
          <w:i w:val="false"/>
          <w:color w:val="000000"/>
          <w:sz w:val="28"/>
        </w:rPr>
        <w:t>
</w:t>
      </w:r>
      <w:r>
        <w:rPr>
          <w:rFonts w:ascii="Times New Roman"/>
          <w:b w:val="false"/>
          <w:i w:val="false"/>
          <w:color w:val="000000"/>
          <w:sz w:val="28"/>
        </w:rPr>
        <w:t xml:space="preserve">
      30. Решение конкурсной комиссии принимается открытым голосованием и считается принятым, если за него подано большинство голосов от общего количества присутствующих на заседании членов конкурсной комиссии. В случае равенства голосов принятым считается решение, за которое проголосовал председатель конкурсной комиссии или, в случае его отсутствия, заместитель председателя. В случае несогласия с решением конкурсной комиссии любой член данной конкурсной комиссии имеет право на особое мнение, которое должно быть изложено в письменном виде и приложено к протоколу заседания конкурсной комиссии. </w:t>
      </w:r>
      <w:r>
        <w:br/>
      </w:r>
      <w:r>
        <w:rPr>
          <w:rFonts w:ascii="Times New Roman"/>
          <w:b w:val="false"/>
          <w:i w:val="false"/>
          <w:color w:val="000000"/>
          <w:sz w:val="28"/>
        </w:rPr>
        <w:t>
</w:t>
      </w:r>
      <w:r>
        <w:rPr>
          <w:rFonts w:ascii="Times New Roman"/>
          <w:b w:val="false"/>
          <w:i w:val="false"/>
          <w:color w:val="000000"/>
          <w:sz w:val="28"/>
        </w:rPr>
        <w:t>
      31. Организационная деятельность конкурсной комиссии обеспечивается секретарем конкурсной комиссии. Секретарь конкурсной комиссии не является членом конкурсной комиссии и не имеет права голоса при принятии конкурсной комиссией решений.</w:t>
      </w:r>
      <w:r>
        <w:br/>
      </w:r>
      <w:r>
        <w:rPr>
          <w:rFonts w:ascii="Times New Roman"/>
          <w:b w:val="false"/>
          <w:i w:val="false"/>
          <w:color w:val="000000"/>
          <w:sz w:val="28"/>
        </w:rPr>
        <w:t xml:space="preserve">
      Секретарь конкурсной комиссии определяется из числа должностных лиц структурного подразделения организатора государственных закупок, ответственного за организацию и проведение государственных закупок. </w:t>
      </w:r>
      <w:r>
        <w:br/>
      </w:r>
      <w:r>
        <w:rPr>
          <w:rFonts w:ascii="Times New Roman"/>
          <w:b w:val="false"/>
          <w:i w:val="false"/>
          <w:color w:val="000000"/>
          <w:sz w:val="28"/>
        </w:rPr>
        <w:t>
      Секретарь конкурсной комиссии:</w:t>
      </w:r>
      <w:r>
        <w:br/>
      </w:r>
      <w:r>
        <w:rPr>
          <w:rFonts w:ascii="Times New Roman"/>
          <w:b w:val="false"/>
          <w:i w:val="false"/>
          <w:color w:val="000000"/>
          <w:sz w:val="28"/>
        </w:rPr>
        <w:t>
      1) формирует повестку дня заседания конкурсной комиссии, обеспечивает конкурсную комиссию необходимыми документами, организует проведение заседания конкурсной комиссии;</w:t>
      </w:r>
      <w:r>
        <w:br/>
      </w:r>
      <w:r>
        <w:rPr>
          <w:rFonts w:ascii="Times New Roman"/>
          <w:b w:val="false"/>
          <w:i w:val="false"/>
          <w:color w:val="000000"/>
          <w:sz w:val="28"/>
        </w:rPr>
        <w:t>
      2) оформляет и подписывает </w:t>
      </w:r>
      <w:r>
        <w:rPr>
          <w:rFonts w:ascii="Times New Roman"/>
          <w:b w:val="false"/>
          <w:i w:val="false"/>
          <w:color w:val="000000"/>
          <w:sz w:val="28"/>
        </w:rPr>
        <w:t>протокол</w:t>
      </w:r>
      <w:r>
        <w:rPr>
          <w:rFonts w:ascii="Times New Roman"/>
          <w:b w:val="false"/>
          <w:i w:val="false"/>
          <w:color w:val="000000"/>
          <w:sz w:val="28"/>
        </w:rPr>
        <w:t xml:space="preserve"> вскрытия конвертов с конкурсными заявками, </w:t>
      </w:r>
      <w:r>
        <w:rPr>
          <w:rFonts w:ascii="Times New Roman"/>
          <w:b w:val="false"/>
          <w:i w:val="false"/>
          <w:color w:val="000000"/>
          <w:sz w:val="28"/>
        </w:rPr>
        <w:t>протокол</w:t>
      </w:r>
      <w:r>
        <w:rPr>
          <w:rFonts w:ascii="Times New Roman"/>
          <w:b w:val="false"/>
          <w:i w:val="false"/>
          <w:color w:val="000000"/>
          <w:sz w:val="28"/>
        </w:rPr>
        <w:t xml:space="preserve"> о допуске к участию в конкурсе, протокол об итогах конкурса, а также другие протоколы заседаний конкурсной комиссии;</w:t>
      </w:r>
      <w:r>
        <w:br/>
      </w:r>
      <w:r>
        <w:rPr>
          <w:rFonts w:ascii="Times New Roman"/>
          <w:b w:val="false"/>
          <w:i w:val="false"/>
          <w:color w:val="000000"/>
          <w:sz w:val="28"/>
        </w:rPr>
        <w:t>
      3) направляет организатору государственных закупок протоколы заседаний, подписанные конкурсной комиссией, заключение эксперта (экспертной комиссии);</w:t>
      </w:r>
      <w:r>
        <w:br/>
      </w:r>
      <w:r>
        <w:rPr>
          <w:rFonts w:ascii="Times New Roman"/>
          <w:b w:val="false"/>
          <w:i w:val="false"/>
          <w:color w:val="000000"/>
          <w:sz w:val="28"/>
        </w:rPr>
        <w:t>
      4) обеспечивает сохранность документов и материалов государственных закупок товаров, работ, услуг способом конкурса с момента вскрытия конкурсных заявок;</w:t>
      </w:r>
      <w:r>
        <w:br/>
      </w:r>
      <w:r>
        <w:rPr>
          <w:rFonts w:ascii="Times New Roman"/>
          <w:b w:val="false"/>
          <w:i w:val="false"/>
          <w:color w:val="000000"/>
          <w:sz w:val="28"/>
        </w:rPr>
        <w:t>
      5) осуществляет иные функции, предусмотренные настоящими Правилами.</w:t>
      </w:r>
      <w:r>
        <w:br/>
      </w:r>
      <w:r>
        <w:rPr>
          <w:rFonts w:ascii="Times New Roman"/>
          <w:b w:val="false"/>
          <w:i w:val="false"/>
          <w:color w:val="000000"/>
          <w:sz w:val="28"/>
        </w:rPr>
        <w:t>
</w:t>
      </w:r>
      <w:r>
        <w:rPr>
          <w:rFonts w:ascii="Times New Roman"/>
          <w:b w:val="false"/>
          <w:i w:val="false"/>
          <w:color w:val="000000"/>
          <w:sz w:val="28"/>
        </w:rPr>
        <w:t>
      32. В случае отсутствия у организатора государственных закупок специалистов соответствующего профиля для определения соответствия предлагаемых потенциальными поставщиками товаров, работ, услуг требованиям конкурсной документации, организатор государственных закупок может привлекать в качестве экспертов государственных служащих на безвозмездной основе, а иных экспертов, как на платной, так и на безвозмездной основе по договоренности сторон.</w:t>
      </w:r>
      <w:r>
        <w:br/>
      </w:r>
      <w:r>
        <w:rPr>
          <w:rFonts w:ascii="Times New Roman"/>
          <w:b w:val="false"/>
          <w:i w:val="false"/>
          <w:color w:val="000000"/>
          <w:sz w:val="28"/>
        </w:rPr>
        <w:t xml:space="preserve">
      Обязательным условием для привлечения того или иного лица в качестве эксперта является соответствие профиля его деятельности предмету государственных закупок. </w:t>
      </w:r>
      <w:r>
        <w:br/>
      </w:r>
      <w:r>
        <w:rPr>
          <w:rFonts w:ascii="Times New Roman"/>
          <w:b w:val="false"/>
          <w:i w:val="false"/>
          <w:color w:val="000000"/>
          <w:sz w:val="28"/>
        </w:rPr>
        <w:t>
      При организации государственных закупок особым порядком с применением закрытых процедур организатор государственных закупок может привлекать в качестве экспертов специалистов заказчика, организатора, единого организатора государственных закупок либо их подведомственных учреждений.</w:t>
      </w:r>
      <w:r>
        <w:br/>
      </w:r>
      <w:r>
        <w:rPr>
          <w:rFonts w:ascii="Times New Roman"/>
          <w:b w:val="false"/>
          <w:i w:val="false"/>
          <w:color w:val="000000"/>
          <w:sz w:val="28"/>
        </w:rPr>
        <w:t>
      Выбор эксперта на платной основе осуществляется организатором государственных закупок в соответствии с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33. В случае привлечения нескольких экспертов организатор государственных закупок образовывает экспертную комиссию из числа привлеченных экспертов и определяет среди них руководителя экспертной комиссии.</w:t>
      </w:r>
      <w:r>
        <w:br/>
      </w:r>
      <w:r>
        <w:rPr>
          <w:rFonts w:ascii="Times New Roman"/>
          <w:b w:val="false"/>
          <w:i w:val="false"/>
          <w:color w:val="000000"/>
          <w:sz w:val="28"/>
        </w:rPr>
        <w:t>
</w:t>
      </w:r>
      <w:r>
        <w:rPr>
          <w:rFonts w:ascii="Times New Roman"/>
          <w:b w:val="false"/>
          <w:i w:val="false"/>
          <w:color w:val="000000"/>
          <w:sz w:val="28"/>
        </w:rPr>
        <w:t>
      34. Эксперты (экспертная комиссия) дают экспертное заключение на предмет соответствия предлагаемых потенциальными поставщиками товаров, работ, услуг требованиям конкурсной документации и не имеют права голоса при принятии конкурсной комиссией решения. Заключение экспертов (экспертной комиссии) обязательно учитывается конкурсной комиссией только в том случае, если оно составлено в пределах требований, предусмотренных конкурсной документацией. Экспертное заключение оформляется в письменном виде, подписывается экспертами (членами экспертной комиссии) и прилагается к </w:t>
      </w:r>
      <w:r>
        <w:rPr>
          <w:rFonts w:ascii="Times New Roman"/>
          <w:b w:val="false"/>
          <w:i w:val="false"/>
          <w:color w:val="000000"/>
          <w:sz w:val="28"/>
        </w:rPr>
        <w:t>протоколу</w:t>
      </w:r>
      <w:r>
        <w:rPr>
          <w:rFonts w:ascii="Times New Roman"/>
          <w:b w:val="false"/>
          <w:i w:val="false"/>
          <w:color w:val="000000"/>
          <w:sz w:val="28"/>
        </w:rPr>
        <w:t xml:space="preserve"> о допуске к участию в конкурсе.</w:t>
      </w:r>
      <w:r>
        <w:br/>
      </w:r>
      <w:r>
        <w:rPr>
          <w:rFonts w:ascii="Times New Roman"/>
          <w:b w:val="false"/>
          <w:i w:val="false"/>
          <w:color w:val="000000"/>
          <w:sz w:val="28"/>
        </w:rPr>
        <w:t>
      В случае несогласия эксперта с заключением экспертной комиссии, то такой эксперт излагает особое мнение в письменном виде, которое прилагается к заключению экспертной комиссии и является его неотъемлемой частью.</w:t>
      </w:r>
      <w:r>
        <w:br/>
      </w:r>
      <w:r>
        <w:rPr>
          <w:rFonts w:ascii="Times New Roman"/>
          <w:b w:val="false"/>
          <w:i w:val="false"/>
          <w:color w:val="000000"/>
          <w:sz w:val="28"/>
        </w:rPr>
        <w:t>
</w:t>
      </w:r>
      <w:r>
        <w:rPr>
          <w:rFonts w:ascii="Times New Roman"/>
          <w:b w:val="false"/>
          <w:i w:val="false"/>
          <w:color w:val="000000"/>
          <w:sz w:val="28"/>
        </w:rPr>
        <w:t>
      35. До начала проведения государственных закупок товаров, работ, услуг способом конкурса члены конкурсной комиссии, секретарь конкурсной комиссии, а также эксперт (экспертная комиссия) должны ознакомиться с утвержденной конкурсной документацией и приложениями к ней.</w:t>
      </w:r>
    </w:p>
    <w:bookmarkEnd w:id="13"/>
    <w:bookmarkStart w:name="z47" w:id="14"/>
    <w:p>
      <w:pPr>
        <w:spacing w:after="0"/>
        <w:ind w:left="0"/>
        <w:jc w:val="left"/>
      </w:pPr>
      <w:r>
        <w:rPr>
          <w:rFonts w:ascii="Times New Roman"/>
          <w:b/>
          <w:i w:val="false"/>
          <w:color w:val="000000"/>
        </w:rPr>
        <w:t xml:space="preserve"> 
Параграф 3. Извещение потенциальных поставщиков об</w:t>
      </w:r>
      <w:r>
        <w:br/>
      </w:r>
      <w:r>
        <w:rPr>
          <w:rFonts w:ascii="Times New Roman"/>
          <w:b/>
          <w:i w:val="false"/>
          <w:color w:val="000000"/>
        </w:rPr>
        <w:t>
осуществлении государственных закупок товаров, работ,</w:t>
      </w:r>
      <w:r>
        <w:br/>
      </w:r>
      <w:r>
        <w:rPr>
          <w:rFonts w:ascii="Times New Roman"/>
          <w:b/>
          <w:i w:val="false"/>
          <w:color w:val="000000"/>
        </w:rPr>
        <w:t>
услуг способом конкурса</w:t>
      </w:r>
    </w:p>
    <w:bookmarkEnd w:id="14"/>
    <w:bookmarkStart w:name="z48" w:id="15"/>
    <w:p>
      <w:pPr>
        <w:spacing w:after="0"/>
        <w:ind w:left="0"/>
        <w:jc w:val="both"/>
      </w:pPr>
      <w:r>
        <w:rPr>
          <w:rFonts w:ascii="Times New Roman"/>
          <w:b w:val="false"/>
          <w:i w:val="false"/>
          <w:color w:val="000000"/>
          <w:sz w:val="28"/>
        </w:rPr>
        <w:t>
      36. Организатор государственных закупок не позднее трех рабочих дней со дня утверждения конкурсной документации, но не менее чем за тридцать календарных дней до окончательной даты представления потенциальными поставщиками заявок на участие в конкурсе обязан:</w:t>
      </w:r>
      <w:r>
        <w:br/>
      </w:r>
      <w:r>
        <w:rPr>
          <w:rFonts w:ascii="Times New Roman"/>
          <w:b w:val="false"/>
          <w:i w:val="false"/>
          <w:color w:val="000000"/>
          <w:sz w:val="28"/>
        </w:rPr>
        <w:t>
      1) опубликовать на интернет-ресурсе заказчика текст объявления об осуществлении государственных закупок способом конкурса, а также утвержденную конкурсную документацию;</w:t>
      </w:r>
      <w:r>
        <w:br/>
      </w:r>
      <w:r>
        <w:rPr>
          <w:rFonts w:ascii="Times New Roman"/>
          <w:b w:val="false"/>
          <w:i w:val="false"/>
          <w:color w:val="000000"/>
          <w:sz w:val="28"/>
        </w:rPr>
        <w:t>
      2) опубликовать на веб-портале государственных закупок текст объявления об осуществлении государственных закупок способом конкурса;</w:t>
      </w:r>
      <w:r>
        <w:br/>
      </w:r>
      <w:r>
        <w:rPr>
          <w:rFonts w:ascii="Times New Roman"/>
          <w:b w:val="false"/>
          <w:i w:val="false"/>
          <w:color w:val="000000"/>
          <w:sz w:val="28"/>
        </w:rPr>
        <w:t>
      3) обеспечить на интернет-ресурсе заказчика регистрацию в хронологическом порядке факта представления утвержденной конкурсной документации с указанием сведений о (об) месте нахождения, почтовом и электронном адресах, а также других сведений о лице, получившем конкурсную документацию.</w:t>
      </w:r>
      <w:r>
        <w:br/>
      </w:r>
      <w:r>
        <w:rPr>
          <w:rFonts w:ascii="Times New Roman"/>
          <w:b w:val="false"/>
          <w:i w:val="false"/>
          <w:color w:val="000000"/>
          <w:sz w:val="28"/>
        </w:rPr>
        <w:t>
      В случае осуществления повторных государственных закупок способом конкурса организатор государственных закупок не позднее трех рабочих дней со дня утверждения конкурсной документации, но не менее чем за пятнадцать календарных дней до окончательной даты представления заявок на участие в конкурсе обязан выполнить требования, предусмотренные подпунктами 1), 2) и 3) настоящего пункта.</w:t>
      </w:r>
      <w:r>
        <w:br/>
      </w:r>
      <w:r>
        <w:rPr>
          <w:rFonts w:ascii="Times New Roman"/>
          <w:b w:val="false"/>
          <w:i w:val="false"/>
          <w:color w:val="000000"/>
          <w:sz w:val="28"/>
        </w:rPr>
        <w:t>
      Сведения, содержащиеся в объявлении организатора государственных закупок, должны соответствовать сведениям, указанным в конкурсной документации.</w:t>
      </w:r>
      <w:r>
        <w:br/>
      </w:r>
      <w:r>
        <w:rPr>
          <w:rFonts w:ascii="Times New Roman"/>
          <w:b w:val="false"/>
          <w:i w:val="false"/>
          <w:color w:val="000000"/>
          <w:sz w:val="28"/>
        </w:rPr>
        <w:t>
</w:t>
      </w:r>
      <w:r>
        <w:rPr>
          <w:rFonts w:ascii="Times New Roman"/>
          <w:b w:val="false"/>
          <w:i w:val="false"/>
          <w:color w:val="000000"/>
          <w:sz w:val="28"/>
        </w:rPr>
        <w:t>
      37. Объявление об осуществлении государственных закупок способом конкурса оформляется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и должно содержать следующие сведения:</w:t>
      </w:r>
      <w:r>
        <w:br/>
      </w:r>
      <w:r>
        <w:rPr>
          <w:rFonts w:ascii="Times New Roman"/>
          <w:b w:val="false"/>
          <w:i w:val="false"/>
          <w:color w:val="000000"/>
          <w:sz w:val="28"/>
        </w:rPr>
        <w:t>
      1) полное наименование, электронный и почтовый адрес организатора государственных закупок;</w:t>
      </w:r>
      <w:r>
        <w:br/>
      </w:r>
      <w:r>
        <w:rPr>
          <w:rFonts w:ascii="Times New Roman"/>
          <w:b w:val="false"/>
          <w:i w:val="false"/>
          <w:color w:val="000000"/>
          <w:sz w:val="28"/>
        </w:rPr>
        <w:t>
      2) название осуществляемых государственных закупок товаров, работ, услуг;</w:t>
      </w:r>
      <w:r>
        <w:br/>
      </w:r>
      <w:r>
        <w:rPr>
          <w:rFonts w:ascii="Times New Roman"/>
          <w:b w:val="false"/>
          <w:i w:val="false"/>
          <w:color w:val="000000"/>
          <w:sz w:val="28"/>
        </w:rPr>
        <w:t>
      3) фамилия, имя, отчество уполномоченного представителя организатора государственных закупок, его должность и контактный телефон, а в случаях, когда заказчик и организатор государственных закупок выступают в одном лице – секретаря конкурсной комиссии;</w:t>
      </w:r>
      <w:r>
        <w:br/>
      </w:r>
      <w:r>
        <w:rPr>
          <w:rFonts w:ascii="Times New Roman"/>
          <w:b w:val="false"/>
          <w:i w:val="false"/>
          <w:color w:val="000000"/>
          <w:sz w:val="28"/>
        </w:rPr>
        <w:t>
      4) наименование, а также требуемые объем, место и сроки поставки товаров, выполнения работ, оказания услуг;</w:t>
      </w:r>
      <w:r>
        <w:br/>
      </w:r>
      <w:r>
        <w:rPr>
          <w:rFonts w:ascii="Times New Roman"/>
          <w:b w:val="false"/>
          <w:i w:val="false"/>
          <w:color w:val="000000"/>
          <w:sz w:val="28"/>
        </w:rPr>
        <w:t>
      5) место и способы получения копии конкурсной документации;</w:t>
      </w:r>
      <w:r>
        <w:br/>
      </w:r>
      <w:r>
        <w:rPr>
          <w:rFonts w:ascii="Times New Roman"/>
          <w:b w:val="false"/>
          <w:i w:val="false"/>
          <w:color w:val="000000"/>
          <w:sz w:val="28"/>
        </w:rPr>
        <w:t>
      6) место и окончательный срок представления заявок на участие в конкурсе, а также день, время и место вскрытия конвертов с заявками на участие в конкурсе;</w:t>
      </w:r>
      <w:r>
        <w:br/>
      </w:r>
      <w:r>
        <w:rPr>
          <w:rFonts w:ascii="Times New Roman"/>
          <w:b w:val="false"/>
          <w:i w:val="false"/>
          <w:color w:val="000000"/>
          <w:sz w:val="28"/>
        </w:rPr>
        <w:t>
      7) реквизиты организатора государственных закупок для внесения потенциальным поставщиком платы за предоставление организатором государственных закупок копии конкурсной документации, при условии, если такая плата предусмотрена конкурсной документацией;</w:t>
      </w:r>
      <w:r>
        <w:br/>
      </w:r>
      <w:r>
        <w:rPr>
          <w:rFonts w:ascii="Times New Roman"/>
          <w:b w:val="false"/>
          <w:i w:val="false"/>
          <w:color w:val="000000"/>
          <w:sz w:val="28"/>
        </w:rPr>
        <w:t xml:space="preserve">
      8) условие наличия у представителя потенциального поставщика полномочий по получению копии конкурсной документации. </w:t>
      </w:r>
    </w:p>
    <w:bookmarkEnd w:id="15"/>
    <w:bookmarkStart w:name="z50" w:id="16"/>
    <w:p>
      <w:pPr>
        <w:spacing w:after="0"/>
        <w:ind w:left="0"/>
        <w:jc w:val="left"/>
      </w:pPr>
      <w:r>
        <w:rPr>
          <w:rFonts w:ascii="Times New Roman"/>
          <w:b/>
          <w:i w:val="false"/>
          <w:color w:val="000000"/>
        </w:rPr>
        <w:t xml:space="preserve"> 
Параграф 4. Представление потенциальным поставщикам </w:t>
      </w:r>
      <w:r>
        <w:br/>
      </w:r>
      <w:r>
        <w:rPr>
          <w:rFonts w:ascii="Times New Roman"/>
          <w:b/>
          <w:i w:val="false"/>
          <w:color w:val="000000"/>
        </w:rPr>
        <w:t>
копии конкурсной документации</w:t>
      </w:r>
    </w:p>
    <w:bookmarkEnd w:id="16"/>
    <w:bookmarkStart w:name="z51" w:id="17"/>
    <w:p>
      <w:pPr>
        <w:spacing w:after="0"/>
        <w:ind w:left="0"/>
        <w:jc w:val="both"/>
      </w:pPr>
      <w:r>
        <w:rPr>
          <w:rFonts w:ascii="Times New Roman"/>
          <w:b w:val="false"/>
          <w:i w:val="false"/>
          <w:color w:val="000000"/>
          <w:sz w:val="28"/>
        </w:rPr>
        <w:t>
      38. Со дня извещения об осуществлении государственных закупок товаров, работ, услуг способом конкурса уполномоченный представитель организатора государственных закупок, а в случаях, когда заказчик и организатор государственных закупок выступают в одном лице – секретарь конкурсной комиссии представляет (направляет) потенциальному поставщику (его уполномоченному представителю) копию конкурсной документации на бумажном носителе не позднее трех рабочих дней со дня обращения потенциального поставщика либо посредством размещения утвержденной конкурсной документации на интернет-ресурсе заказчика с учетом требований, установленных подпунктом 3) </w:t>
      </w:r>
      <w:r>
        <w:rPr>
          <w:rFonts w:ascii="Times New Roman"/>
          <w:b w:val="false"/>
          <w:i w:val="false"/>
          <w:color w:val="000000"/>
          <w:sz w:val="28"/>
        </w:rPr>
        <w:t>пункта 36</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39. Уполномоченный представитель организатора государственных закупок, а в случаях, когда заказчик и организатор государственных закупок выступают в одном лице – секретарь конкурсной комиссии:</w:t>
      </w:r>
      <w:r>
        <w:br/>
      </w:r>
      <w:r>
        <w:rPr>
          <w:rFonts w:ascii="Times New Roman"/>
          <w:b w:val="false"/>
          <w:i w:val="false"/>
          <w:color w:val="000000"/>
          <w:sz w:val="28"/>
        </w:rPr>
        <w:t xml:space="preserve">
      1) проверяет наличие документального подтверждения полномочий представителя потенциального поставщика, оформленного надлежащим образом, на получение копии конкурсной документации; </w:t>
      </w:r>
      <w:r>
        <w:br/>
      </w:r>
      <w:r>
        <w:rPr>
          <w:rFonts w:ascii="Times New Roman"/>
          <w:b w:val="false"/>
          <w:i w:val="false"/>
          <w:color w:val="000000"/>
          <w:sz w:val="28"/>
        </w:rPr>
        <w:t xml:space="preserve">
      2) проверяет наличие документального подтверждения о внесении потенциальным поставщиком либо его уполномоченным представителем платы за предоставление копии конкурсной документации; </w:t>
      </w:r>
      <w:r>
        <w:br/>
      </w:r>
      <w:r>
        <w:rPr>
          <w:rFonts w:ascii="Times New Roman"/>
          <w:b w:val="false"/>
          <w:i w:val="false"/>
          <w:color w:val="000000"/>
          <w:sz w:val="28"/>
        </w:rPr>
        <w:t>
      3) вносит в журнал регистрации лиц, получивших копию конкурсной документации, сведения указанные в подпунктах 3), 4), 5) и 6) </w:t>
      </w:r>
      <w:r>
        <w:rPr>
          <w:rFonts w:ascii="Times New Roman"/>
          <w:b w:val="false"/>
          <w:i w:val="false"/>
          <w:color w:val="000000"/>
          <w:sz w:val="28"/>
        </w:rPr>
        <w:t>пункта 40</w:t>
      </w:r>
      <w:r>
        <w:rPr>
          <w:rFonts w:ascii="Times New Roman"/>
          <w:b w:val="false"/>
          <w:i w:val="false"/>
          <w:color w:val="000000"/>
          <w:sz w:val="28"/>
        </w:rPr>
        <w:t xml:space="preserve"> настоящих Правил; </w:t>
      </w:r>
      <w:r>
        <w:br/>
      </w:r>
      <w:r>
        <w:rPr>
          <w:rFonts w:ascii="Times New Roman"/>
          <w:b w:val="false"/>
          <w:i w:val="false"/>
          <w:color w:val="000000"/>
          <w:sz w:val="28"/>
        </w:rPr>
        <w:t>
      4) предоставляет уполномоченному представителю потенциального поставщика копию конкурсной документации под роспись либо направляет с использованием почтовой связи;</w:t>
      </w:r>
      <w:r>
        <w:br/>
      </w:r>
      <w:r>
        <w:rPr>
          <w:rFonts w:ascii="Times New Roman"/>
          <w:b w:val="false"/>
          <w:i w:val="false"/>
          <w:color w:val="000000"/>
          <w:sz w:val="28"/>
        </w:rPr>
        <w:t>
      5) осуществляет иные функции, предусмотренные </w:t>
      </w:r>
      <w:r>
        <w:rPr>
          <w:rFonts w:ascii="Times New Roman"/>
          <w:b w:val="false"/>
          <w:i w:val="false"/>
          <w:color w:val="000000"/>
          <w:sz w:val="28"/>
        </w:rPr>
        <w:t>пунктами 41</w:t>
      </w:r>
      <w:r>
        <w:rPr>
          <w:rFonts w:ascii="Times New Roman"/>
          <w:b w:val="false"/>
          <w:i w:val="false"/>
          <w:color w:val="000000"/>
          <w:sz w:val="28"/>
        </w:rPr>
        <w:t>, </w:t>
      </w:r>
      <w:r>
        <w:rPr>
          <w:rFonts w:ascii="Times New Roman"/>
          <w:b w:val="false"/>
          <w:i w:val="false"/>
          <w:color w:val="000000"/>
          <w:sz w:val="28"/>
        </w:rPr>
        <w:t>43</w:t>
      </w:r>
      <w:r>
        <w:rPr>
          <w:rFonts w:ascii="Times New Roman"/>
          <w:b w:val="false"/>
          <w:i w:val="false"/>
          <w:color w:val="000000"/>
          <w:sz w:val="28"/>
        </w:rPr>
        <w:t xml:space="preserve"> и  </w:t>
      </w:r>
      <w:r>
        <w:rPr>
          <w:rFonts w:ascii="Times New Roman"/>
          <w:b w:val="false"/>
          <w:i w:val="false"/>
          <w:color w:val="000000"/>
          <w:sz w:val="28"/>
        </w:rPr>
        <w:t>70</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40. В журнале регистрации лиц, получивших копию конкурсной документации, должны быть отражены следующие сведения:</w:t>
      </w:r>
      <w:r>
        <w:br/>
      </w:r>
      <w:r>
        <w:rPr>
          <w:rFonts w:ascii="Times New Roman"/>
          <w:b w:val="false"/>
          <w:i w:val="false"/>
          <w:color w:val="000000"/>
          <w:sz w:val="28"/>
        </w:rPr>
        <w:t>
      1) название и срок проведения государственных закупок товаров, работ, услуг способом конкурса;</w:t>
      </w:r>
      <w:r>
        <w:br/>
      </w:r>
      <w:r>
        <w:rPr>
          <w:rFonts w:ascii="Times New Roman"/>
          <w:b w:val="false"/>
          <w:i w:val="false"/>
          <w:color w:val="000000"/>
          <w:sz w:val="28"/>
        </w:rPr>
        <w:t xml:space="preserve">
      2) полное наименование заказчика и организатора государственных закупок, их местонахождение; </w:t>
      </w:r>
      <w:r>
        <w:br/>
      </w:r>
      <w:r>
        <w:rPr>
          <w:rFonts w:ascii="Times New Roman"/>
          <w:b w:val="false"/>
          <w:i w:val="false"/>
          <w:color w:val="000000"/>
          <w:sz w:val="28"/>
        </w:rPr>
        <w:t>
      3) фамилия, имя, отчество уполномоченного представителя потенциального поставщика, данные </w:t>
      </w:r>
      <w:r>
        <w:rPr>
          <w:rFonts w:ascii="Times New Roman"/>
          <w:b w:val="false"/>
          <w:i w:val="false"/>
          <w:color w:val="000000"/>
          <w:sz w:val="28"/>
        </w:rPr>
        <w:t>документа</w:t>
      </w:r>
      <w:r>
        <w:rPr>
          <w:rFonts w:ascii="Times New Roman"/>
          <w:b w:val="false"/>
          <w:i w:val="false"/>
          <w:color w:val="000000"/>
          <w:sz w:val="28"/>
        </w:rPr>
        <w:t>, удостоверяющего его личность;</w:t>
      </w:r>
      <w:r>
        <w:br/>
      </w:r>
      <w:r>
        <w:rPr>
          <w:rFonts w:ascii="Times New Roman"/>
          <w:b w:val="false"/>
          <w:i w:val="false"/>
          <w:color w:val="000000"/>
          <w:sz w:val="28"/>
        </w:rPr>
        <w:t xml:space="preserve">
      4) полное наименование, местонахождения и контактные телефоны потенциального поставщика; </w:t>
      </w:r>
      <w:r>
        <w:br/>
      </w:r>
      <w:r>
        <w:rPr>
          <w:rFonts w:ascii="Times New Roman"/>
          <w:b w:val="false"/>
          <w:i w:val="false"/>
          <w:color w:val="000000"/>
          <w:sz w:val="28"/>
        </w:rPr>
        <w:t xml:space="preserve">
      5) время и дата получения уполномоченным представителем потенциального поставщика копии конкурсной документации; </w:t>
      </w:r>
      <w:r>
        <w:br/>
      </w:r>
      <w:r>
        <w:rPr>
          <w:rFonts w:ascii="Times New Roman"/>
          <w:b w:val="false"/>
          <w:i w:val="false"/>
          <w:color w:val="000000"/>
          <w:sz w:val="28"/>
        </w:rPr>
        <w:t xml:space="preserve">
      6) факт внесения платы за предоставление копии конкурсной документации, если указание о взимании такой платы содержится в извещении об осуществлении государственных закупок товаров, работ, услуг способом конкурса. </w:t>
      </w:r>
      <w:r>
        <w:br/>
      </w:r>
      <w:r>
        <w:rPr>
          <w:rFonts w:ascii="Times New Roman"/>
          <w:b w:val="false"/>
          <w:i w:val="false"/>
          <w:color w:val="000000"/>
          <w:sz w:val="28"/>
        </w:rPr>
        <w:t>
</w:t>
      </w:r>
      <w:r>
        <w:rPr>
          <w:rFonts w:ascii="Times New Roman"/>
          <w:b w:val="false"/>
          <w:i w:val="false"/>
          <w:color w:val="000000"/>
          <w:sz w:val="28"/>
        </w:rPr>
        <w:t xml:space="preserve">
      41. Журнал регистрации лиц, получивших копию конкурсной документации, прошивается, страницы пронумеровываются и парафируются уполномоченным представителем организатора государственных закупок, а в случаях, когда заказчик и организатор государственных закупок выступают в одном лице – секретарем конкурсной комиссии. Последняя страница журнала регистрации лиц, получивших копию конкурсной документации, должна быть скреплена печатью организатора государственных закупок. Допускается ведение единого журнала регистрации лиц, получивших копию конкурсной документации, по всем государственным закупкам товаров, работ, услуг способом конкурса в течение одного финансового года. </w:t>
      </w:r>
      <w:r>
        <w:br/>
      </w:r>
      <w:r>
        <w:rPr>
          <w:rFonts w:ascii="Times New Roman"/>
          <w:b w:val="false"/>
          <w:i w:val="false"/>
          <w:color w:val="000000"/>
          <w:sz w:val="28"/>
        </w:rPr>
        <w:t>
</w:t>
      </w:r>
      <w:r>
        <w:rPr>
          <w:rFonts w:ascii="Times New Roman"/>
          <w:b w:val="false"/>
          <w:i w:val="false"/>
          <w:color w:val="000000"/>
          <w:sz w:val="28"/>
        </w:rPr>
        <w:t>
      42. Не допускается предоставление копии конкурсной документации до опубликования объявления об осуществлении государственных закупок товаров, работ, услуг способом конкурса.</w:t>
      </w:r>
    </w:p>
    <w:bookmarkEnd w:id="17"/>
    <w:bookmarkStart w:name="z56" w:id="18"/>
    <w:p>
      <w:pPr>
        <w:spacing w:after="0"/>
        <w:ind w:left="0"/>
        <w:jc w:val="left"/>
      </w:pPr>
      <w:r>
        <w:rPr>
          <w:rFonts w:ascii="Times New Roman"/>
          <w:b/>
          <w:i w:val="false"/>
          <w:color w:val="000000"/>
        </w:rPr>
        <w:t xml:space="preserve"> 
Параграф 5. Разъяснение положений конкурсной документации</w:t>
      </w:r>
    </w:p>
    <w:bookmarkEnd w:id="18"/>
    <w:bookmarkStart w:name="z57" w:id="19"/>
    <w:p>
      <w:pPr>
        <w:spacing w:after="0"/>
        <w:ind w:left="0"/>
        <w:jc w:val="both"/>
      </w:pPr>
      <w:r>
        <w:rPr>
          <w:rFonts w:ascii="Times New Roman"/>
          <w:b w:val="false"/>
          <w:i w:val="false"/>
          <w:color w:val="000000"/>
          <w:sz w:val="28"/>
        </w:rPr>
        <w:t>       
43. Разъяснение положений конкурсной документации, организация встречи по разъяснению положений конкурсной документации, направление текстов разъяснений проводится организатором государственных закупок.</w:t>
      </w:r>
      <w:r>
        <w:br/>
      </w:r>
      <w:r>
        <w:rPr>
          <w:rFonts w:ascii="Times New Roman"/>
          <w:b w:val="false"/>
          <w:i w:val="false"/>
          <w:color w:val="000000"/>
          <w:sz w:val="28"/>
        </w:rPr>
        <w:t>
      Организатор государственных закупок вправе в срок не позднее пяти календарных дней до истечения окончательной даты представления заявок на участие в конкурсе по собственной инициативе или в ответ на запрос лиц, внести изменения и (или) дополнения в конкурсную документацию.</w:t>
      </w:r>
      <w:r>
        <w:br/>
      </w:r>
      <w:r>
        <w:rPr>
          <w:rFonts w:ascii="Times New Roman"/>
          <w:b w:val="false"/>
          <w:i w:val="false"/>
          <w:color w:val="000000"/>
          <w:sz w:val="28"/>
        </w:rPr>
        <w:t>
      Организатор государственных закупок не позднее одного рабочего дня со дня принятия решения о внесении изменений и (или) дополнений в конкурсную документацию обязан направить на безвозмездной основе текст внесенных изменений и (или) дополнений лицам, сведения о которых внесены в журнал регистрации, предусмотренный </w:t>
      </w:r>
      <w:r>
        <w:rPr>
          <w:rFonts w:ascii="Times New Roman"/>
          <w:b w:val="false"/>
          <w:i w:val="false"/>
          <w:color w:val="000000"/>
          <w:sz w:val="28"/>
        </w:rPr>
        <w:t>пунктом 38</w:t>
      </w:r>
      <w:r>
        <w:rPr>
          <w:rFonts w:ascii="Times New Roman"/>
          <w:b w:val="false"/>
          <w:i w:val="false"/>
          <w:color w:val="000000"/>
          <w:sz w:val="28"/>
        </w:rPr>
        <w:t xml:space="preserve"> настоящих Правил.</w:t>
      </w:r>
      <w:r>
        <w:br/>
      </w:r>
      <w:r>
        <w:rPr>
          <w:rFonts w:ascii="Times New Roman"/>
          <w:b w:val="false"/>
          <w:i w:val="false"/>
          <w:color w:val="000000"/>
          <w:sz w:val="28"/>
        </w:rPr>
        <w:t>
      Окончательный срок представления заявок на участие в конкурсе продлевается на срок не менее чем десять календарных дней.</w:t>
      </w:r>
      <w:r>
        <w:br/>
      </w:r>
      <w:r>
        <w:rPr>
          <w:rFonts w:ascii="Times New Roman"/>
          <w:b w:val="false"/>
          <w:i w:val="false"/>
          <w:color w:val="000000"/>
          <w:sz w:val="28"/>
        </w:rPr>
        <w:t>
      Лица, сведения о которых внесены в журнал регистрации, вправе обратиться с запросом к организатору государственных закупок о разъяснении положений конкурсной документации, но не позднее десяти календарных дней до окончательного срока представления заявок на участие в конкурсе. Запрос о разъяснении положений конкурсной документации направляется организатору государственных закупок способами, указанными в конкурсной документации.</w:t>
      </w:r>
      <w:r>
        <w:br/>
      </w:r>
      <w:r>
        <w:rPr>
          <w:rFonts w:ascii="Times New Roman"/>
          <w:b w:val="false"/>
          <w:i w:val="false"/>
          <w:color w:val="000000"/>
          <w:sz w:val="28"/>
        </w:rPr>
        <w:t>
      Организатор государственных закупок обязан в течение трех рабочих дней со дня получения запроса ответить на него и без указания от кого поступил запрос направить разъяснение положений конкурсной документации лицам, сведения о которых внесены в журнал регистрации, предусмотренный </w:t>
      </w:r>
      <w:r>
        <w:rPr>
          <w:rFonts w:ascii="Times New Roman"/>
          <w:b w:val="false"/>
          <w:i w:val="false"/>
          <w:color w:val="000000"/>
          <w:sz w:val="28"/>
        </w:rPr>
        <w:t>пунктом 38</w:t>
      </w:r>
      <w:r>
        <w:rPr>
          <w:rFonts w:ascii="Times New Roman"/>
          <w:b w:val="false"/>
          <w:i w:val="false"/>
          <w:color w:val="000000"/>
          <w:sz w:val="28"/>
        </w:rPr>
        <w:t xml:space="preserve"> настоящих Правил.</w:t>
      </w:r>
      <w:r>
        <w:br/>
      </w:r>
      <w:r>
        <w:rPr>
          <w:rFonts w:ascii="Times New Roman"/>
          <w:b w:val="false"/>
          <w:i w:val="false"/>
          <w:color w:val="000000"/>
          <w:sz w:val="28"/>
        </w:rPr>
        <w:t>
      Организатор государственных закупок вправе провести встречу с уполномоченными представителями лиц, сведения о которых внесены в журнал регистрации, предусмотренный </w:t>
      </w:r>
      <w:r>
        <w:rPr>
          <w:rFonts w:ascii="Times New Roman"/>
          <w:b w:val="false"/>
          <w:i w:val="false"/>
          <w:color w:val="000000"/>
          <w:sz w:val="28"/>
        </w:rPr>
        <w:t>пунктом 38</w:t>
      </w:r>
      <w:r>
        <w:rPr>
          <w:rFonts w:ascii="Times New Roman"/>
          <w:b w:val="false"/>
          <w:i w:val="false"/>
          <w:color w:val="000000"/>
          <w:sz w:val="28"/>
        </w:rPr>
        <w:t xml:space="preserve"> настоящих Правил, для разъяснения положений конкурсной документации в определенном месте и в соответствующее время, указанные в конкурсной документации. Организатор государственных закупок не позднее одного рабочего дня со дня проведения указанной встречи с заинтересованными лицами оформляет и подписывает протокол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который содержит:</w:t>
      </w:r>
      <w:r>
        <w:br/>
      </w:r>
      <w:r>
        <w:rPr>
          <w:rFonts w:ascii="Times New Roman"/>
          <w:b w:val="false"/>
          <w:i w:val="false"/>
          <w:color w:val="000000"/>
          <w:sz w:val="28"/>
        </w:rPr>
        <w:t>
      1) информацию об уполномоченном представителе организатора государственных закупок, а также иных специалистах организатора государственных закупок и привлеченных им экспертов, представлявших организатора государственных закупок на встрече с потенциальными поставщиками, с указанием их фамилии, имени, отчества;</w:t>
      </w:r>
      <w:r>
        <w:br/>
      </w:r>
      <w:r>
        <w:rPr>
          <w:rFonts w:ascii="Times New Roman"/>
          <w:b w:val="false"/>
          <w:i w:val="false"/>
          <w:color w:val="000000"/>
          <w:sz w:val="28"/>
        </w:rPr>
        <w:t>
      2) информацию о потенциальных поставщиках либо их уполномоченных представителях потенциальных поставщиков, присутствовавших на встрече с организатором государственных закупок, с указанием их фамилии, имени, отчества, а также документа, подтверждающего полномочие такого лица, представлять потенциального поставщика на встрече с организатором государственных закупок по разъяснению положений конкурсной документации;</w:t>
      </w:r>
      <w:r>
        <w:br/>
      </w:r>
      <w:r>
        <w:rPr>
          <w:rFonts w:ascii="Times New Roman"/>
          <w:b w:val="false"/>
          <w:i w:val="false"/>
          <w:color w:val="000000"/>
          <w:sz w:val="28"/>
        </w:rPr>
        <w:t>
      3) заданные вопросы о разъяснении положений конкурсной документации без указания их источника;</w:t>
      </w:r>
      <w:r>
        <w:br/>
      </w:r>
      <w:r>
        <w:rPr>
          <w:rFonts w:ascii="Times New Roman"/>
          <w:b w:val="false"/>
          <w:i w:val="false"/>
          <w:color w:val="000000"/>
          <w:sz w:val="28"/>
        </w:rPr>
        <w:t>
      4) ответы организатора государственных закупок на вопросы потенциальных поставщиков;</w:t>
      </w:r>
      <w:r>
        <w:br/>
      </w:r>
      <w:r>
        <w:rPr>
          <w:rFonts w:ascii="Times New Roman"/>
          <w:b w:val="false"/>
          <w:i w:val="false"/>
          <w:color w:val="000000"/>
          <w:sz w:val="28"/>
        </w:rPr>
        <w:t>
      5) указание на необходимость либо отсутствие необходимости внесения изменений и (или) дополнений в утвержденную конкурсную документацию.</w:t>
      </w:r>
      <w:r>
        <w:br/>
      </w:r>
      <w:r>
        <w:rPr>
          <w:rFonts w:ascii="Times New Roman"/>
          <w:b w:val="false"/>
          <w:i w:val="false"/>
          <w:color w:val="000000"/>
          <w:sz w:val="28"/>
        </w:rPr>
        <w:t>
      Не позднее одного рабочего дня со дня оформления и подписания протокола о разъяснении положений конкурсной документации организатор государственных закупок обязан направить конкурсной комиссии, а также лицам, сведения о которых внесены в журнал регистрации, предусмотренный </w:t>
      </w:r>
      <w:r>
        <w:rPr>
          <w:rFonts w:ascii="Times New Roman"/>
          <w:b w:val="false"/>
          <w:i w:val="false"/>
          <w:color w:val="000000"/>
          <w:sz w:val="28"/>
        </w:rPr>
        <w:t>пунктом 38</w:t>
      </w:r>
      <w:r>
        <w:rPr>
          <w:rFonts w:ascii="Times New Roman"/>
          <w:b w:val="false"/>
          <w:i w:val="false"/>
          <w:color w:val="000000"/>
          <w:sz w:val="28"/>
        </w:rPr>
        <w:t xml:space="preserve"> настоящих Правил, копию указанного протокола.</w:t>
      </w:r>
      <w:r>
        <w:br/>
      </w:r>
      <w:r>
        <w:rPr>
          <w:rFonts w:ascii="Times New Roman"/>
          <w:b w:val="false"/>
          <w:i w:val="false"/>
          <w:color w:val="000000"/>
          <w:sz w:val="28"/>
        </w:rPr>
        <w:t>
</w:t>
      </w:r>
      <w:r>
        <w:rPr>
          <w:rFonts w:ascii="Times New Roman"/>
          <w:b w:val="false"/>
          <w:i w:val="false"/>
          <w:color w:val="000000"/>
          <w:sz w:val="28"/>
        </w:rPr>
        <w:t xml:space="preserve">
      44. Протокол встречи с потенциальными поставщиками подписывается лицами, представлявшими организатора государственных закупок, а также потенциальными поставщиками или их уполномоченными представителями. </w:t>
      </w:r>
      <w:r>
        <w:br/>
      </w:r>
      <w:r>
        <w:rPr>
          <w:rFonts w:ascii="Times New Roman"/>
          <w:b w:val="false"/>
          <w:i w:val="false"/>
          <w:color w:val="000000"/>
          <w:sz w:val="28"/>
        </w:rPr>
        <w:t>
</w:t>
      </w:r>
      <w:r>
        <w:rPr>
          <w:rFonts w:ascii="Times New Roman"/>
          <w:b w:val="false"/>
          <w:i w:val="false"/>
          <w:color w:val="000000"/>
          <w:sz w:val="28"/>
        </w:rPr>
        <w:t>
      45. В случае, если встреча с потенциальными поставщиками по разъяснению положений конкурсной документации не состоялась по причине неявки потенциальных поставщиков или их уполномоченных представителей в назначенные конкурсной документацией дату и время проведения встречи, организатор государственных закупок в течение одного рабочего дня с указанной даты письменно уведомляет о таком факте конкурсную комиссию.</w:t>
      </w:r>
    </w:p>
    <w:bookmarkEnd w:id="19"/>
    <w:bookmarkStart w:name="z60" w:id="20"/>
    <w:p>
      <w:pPr>
        <w:spacing w:after="0"/>
        <w:ind w:left="0"/>
        <w:jc w:val="left"/>
      </w:pPr>
      <w:r>
        <w:rPr>
          <w:rFonts w:ascii="Times New Roman"/>
          <w:b/>
          <w:i w:val="false"/>
          <w:color w:val="000000"/>
        </w:rPr>
        <w:t xml:space="preserve"> 
Параграф 6. Содержание и представление заявок </w:t>
      </w:r>
      <w:r>
        <w:br/>
      </w:r>
      <w:r>
        <w:rPr>
          <w:rFonts w:ascii="Times New Roman"/>
          <w:b/>
          <w:i w:val="false"/>
          <w:color w:val="000000"/>
        </w:rPr>
        <w:t>
на участие в конкурсе</w:t>
      </w:r>
    </w:p>
    <w:bookmarkEnd w:id="20"/>
    <w:bookmarkStart w:name="z61" w:id="21"/>
    <w:p>
      <w:pPr>
        <w:spacing w:after="0"/>
        <w:ind w:left="0"/>
        <w:jc w:val="both"/>
      </w:pPr>
      <w:r>
        <w:rPr>
          <w:rFonts w:ascii="Times New Roman"/>
          <w:b w:val="false"/>
          <w:i w:val="false"/>
          <w:color w:val="000000"/>
          <w:sz w:val="28"/>
        </w:rPr>
        <w:t>
      46. Заявка на участие в конкурсе является формой выражения согласия потенциального поставщика, претендующего на участие в конкурсе, осуществить поставку товара (выполнить работы, оказать услугу) в соответствии с требованиями и условиями, предусмотренными конкурсной документацией.</w:t>
      </w:r>
      <w:r>
        <w:br/>
      </w:r>
      <w:r>
        <w:rPr>
          <w:rFonts w:ascii="Times New Roman"/>
          <w:b w:val="false"/>
          <w:i w:val="false"/>
          <w:color w:val="000000"/>
          <w:sz w:val="28"/>
        </w:rPr>
        <w:t>
</w:t>
      </w:r>
      <w:r>
        <w:rPr>
          <w:rFonts w:ascii="Times New Roman"/>
          <w:b w:val="false"/>
          <w:i w:val="false"/>
          <w:color w:val="000000"/>
          <w:sz w:val="28"/>
        </w:rPr>
        <w:t>
      47. Заявка на участие в конкурсе, представляемая потенциальным поставщиком, изъявившим желание участвовать в конкурсе, организатору государственных закупок должна содержать:</w:t>
      </w:r>
      <w:r>
        <w:br/>
      </w:r>
      <w:r>
        <w:rPr>
          <w:rFonts w:ascii="Times New Roman"/>
          <w:b w:val="false"/>
          <w:i w:val="false"/>
          <w:color w:val="000000"/>
          <w:sz w:val="28"/>
        </w:rPr>
        <w:t>
      1) заполненную и подписанную потенциальным поставщиком заявку согласно </w:t>
      </w:r>
      <w:r>
        <w:rPr>
          <w:rFonts w:ascii="Times New Roman"/>
          <w:b w:val="false"/>
          <w:i w:val="false"/>
          <w:color w:val="000000"/>
          <w:sz w:val="28"/>
        </w:rPr>
        <w:t>приложениям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 Типовой конкурсной документации; </w:t>
      </w:r>
      <w:r>
        <w:br/>
      </w:r>
      <w:r>
        <w:rPr>
          <w:rFonts w:ascii="Times New Roman"/>
          <w:b w:val="false"/>
          <w:i w:val="false"/>
          <w:color w:val="000000"/>
          <w:sz w:val="28"/>
        </w:rPr>
        <w:t xml:space="preserve">
      2) перечень документов, представляемых потенциальным поставщиком в подтверждение его соответствия общим квалификационным требованиям: </w:t>
      </w:r>
      <w:r>
        <w:br/>
      </w:r>
      <w:r>
        <w:rPr>
          <w:rFonts w:ascii="Times New Roman"/>
          <w:b w:val="false"/>
          <w:i w:val="false"/>
          <w:color w:val="000000"/>
          <w:sz w:val="28"/>
        </w:rPr>
        <w:t>
      нотариально засвидетельствованные документы, подтверждающие правоспособность (для юридических лиц), гражданскую дееспособность (для физических лиц):</w:t>
      </w:r>
      <w:r>
        <w:br/>
      </w:r>
      <w:r>
        <w:rPr>
          <w:rFonts w:ascii="Times New Roman"/>
          <w:b w:val="false"/>
          <w:i w:val="false"/>
          <w:color w:val="000000"/>
          <w:sz w:val="28"/>
        </w:rPr>
        <w:t>
      юридическое лицо представляет нотариально засвидетельствованную копию устава, утвержденного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 за исключением случаев, когда юридическое лицо осуществляет деятельность на основании </w:t>
      </w:r>
      <w:r>
        <w:rPr>
          <w:rFonts w:ascii="Times New Roman"/>
          <w:b w:val="false"/>
          <w:i w:val="false"/>
          <w:color w:val="000000"/>
          <w:sz w:val="28"/>
        </w:rPr>
        <w:t>типового устава</w:t>
      </w:r>
      <w:r>
        <w:rPr>
          <w:rFonts w:ascii="Times New Roman"/>
          <w:b w:val="false"/>
          <w:i w:val="false"/>
          <w:color w:val="000000"/>
          <w:sz w:val="28"/>
        </w:rPr>
        <w:t>. Нерезиденты Республики Казахстан представляют нотариально засвидетельствованную с переводом на казахский и (или) русский языки легализованную выписку из торгового реестра;</w:t>
      </w:r>
      <w:r>
        <w:br/>
      </w:r>
      <w:r>
        <w:rPr>
          <w:rFonts w:ascii="Times New Roman"/>
          <w:b w:val="false"/>
          <w:i w:val="false"/>
          <w:color w:val="000000"/>
          <w:sz w:val="28"/>
        </w:rPr>
        <w:t>
      нотариально засвидетельствованные копии лицензий либо лицензии в виде бумажной копии электронного документа и (или) патентов, свидетельств, сертификатов, разрешений, других документов, подтверждающих право потенциального поставщика на производство, переработку, поставку и реализацию закупаемых товаров, выполнение работ, оказание услуг, предусмотренных законодательством Республики Казахстан;</w:t>
      </w:r>
      <w:r>
        <w:br/>
      </w:r>
      <w:r>
        <w:rPr>
          <w:rFonts w:ascii="Times New Roman"/>
          <w:b w:val="false"/>
          <w:i w:val="false"/>
          <w:color w:val="000000"/>
          <w:sz w:val="28"/>
        </w:rPr>
        <w:t>
      нотариально засвидетельствованную копию свидетельства* или </w:t>
      </w:r>
      <w:r>
        <w:rPr>
          <w:rFonts w:ascii="Times New Roman"/>
          <w:b w:val="false"/>
          <w:i w:val="false"/>
          <w:color w:val="000000"/>
          <w:sz w:val="28"/>
        </w:rPr>
        <w:t>справки</w:t>
      </w:r>
      <w:r>
        <w:rPr>
          <w:rFonts w:ascii="Times New Roman"/>
          <w:b w:val="false"/>
          <w:i w:val="false"/>
          <w:color w:val="000000"/>
          <w:sz w:val="28"/>
        </w:rPr>
        <w:t xml:space="preserve"> о государственной регистрации (перерегистрации) юридического лица. В случае если юридическое лицо осуществляет деятельность на основании </w:t>
      </w:r>
      <w:r>
        <w:rPr>
          <w:rFonts w:ascii="Times New Roman"/>
          <w:b w:val="false"/>
          <w:i w:val="false"/>
          <w:color w:val="000000"/>
          <w:sz w:val="28"/>
        </w:rPr>
        <w:t>Типового устава</w:t>
      </w:r>
      <w:r>
        <w:rPr>
          <w:rFonts w:ascii="Times New Roman"/>
          <w:b w:val="false"/>
          <w:i w:val="false"/>
          <w:color w:val="000000"/>
          <w:sz w:val="28"/>
        </w:rPr>
        <w:t>, утвержденного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порядке, то нотариально засвидетельствованную копию заявления о государственной регистрации.</w:t>
      </w:r>
      <w:r>
        <w:br/>
      </w:r>
      <w:r>
        <w:rPr>
          <w:rFonts w:ascii="Times New Roman"/>
          <w:b w:val="false"/>
          <w:i w:val="false"/>
          <w:color w:val="000000"/>
          <w:sz w:val="28"/>
        </w:rPr>
        <w:t>
      Примечание: *свидетельство о государственной (учетной) регистрации (перерегистрации) юридического лица (филиала, представительства), выданное до введения в действие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24 декабря 2012 года «О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 является действительным до прекращения деятельности юридического лица;</w:t>
      </w:r>
      <w:r>
        <w:br/>
      </w:r>
      <w:r>
        <w:rPr>
          <w:rFonts w:ascii="Times New Roman"/>
          <w:b w:val="false"/>
          <w:i w:val="false"/>
          <w:color w:val="000000"/>
          <w:sz w:val="28"/>
        </w:rPr>
        <w:t>
      нотариально засвидетельствованную выписку из учредительных документов (в случае, если устав не содержит сведения об учредителях или составе учредителей), содержащую сведения об учредителе или составе учредителей либо оригинал выписки из реестра держателей акций, подписанный и заверенный печатью в установленном порядке, выданный не ранее одного месяца, предшествующего дате вскрытия конвертов;</w:t>
      </w:r>
      <w:r>
        <w:br/>
      </w:r>
      <w:r>
        <w:rPr>
          <w:rFonts w:ascii="Times New Roman"/>
          <w:b w:val="false"/>
          <w:i w:val="false"/>
          <w:color w:val="000000"/>
          <w:sz w:val="28"/>
        </w:rPr>
        <w:t>
      документы, подтверждающие платежеспособность:</w:t>
      </w:r>
      <w:r>
        <w:br/>
      </w:r>
      <w:r>
        <w:rPr>
          <w:rFonts w:ascii="Times New Roman"/>
          <w:b w:val="false"/>
          <w:i w:val="false"/>
          <w:color w:val="000000"/>
          <w:sz w:val="28"/>
        </w:rPr>
        <w:t>
      оригинал справки банка или филиала банка с подписью и печатью, в котором обслуживается потенциальный поставщик об отсутствии просроченной задолженности по всем видам обязательств потенциального поставщика, длящейся более трех месяцев предшествующих дате выдачи справки, перед банком или филиалом банка согласно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января 2011 года № 3 «Об утверждении Типового плана счетов бухгалтерского учета в банках второго уровня, ипотечных организациях и акционерном обществе «Банк Развития Казахстана», зарегистрированным в Реестре государственной регистрации нормативных правовых актов под № 6793», согласно </w:t>
      </w:r>
      <w:r>
        <w:rPr>
          <w:rFonts w:ascii="Times New Roman"/>
          <w:b w:val="false"/>
          <w:i w:val="false"/>
          <w:color w:val="000000"/>
          <w:sz w:val="28"/>
        </w:rPr>
        <w:t>приложению 10</w:t>
      </w:r>
      <w:r>
        <w:rPr>
          <w:rFonts w:ascii="Times New Roman"/>
          <w:b w:val="false"/>
          <w:i w:val="false"/>
          <w:color w:val="000000"/>
          <w:sz w:val="28"/>
        </w:rPr>
        <w:t xml:space="preserve"> к Типовой конкурсной документации (в случае, если потенциальный поставщик является клиентом нескольких банков второго уровня или филиалов, а так же иностранного банка, данная справка представляется от каждого из таких банков). Справка должна быть выдана не ранее одного месяца, предшествующего дате вскрытия конвертов с конкурсными заявками; </w:t>
      </w:r>
      <w:r>
        <w:br/>
      </w:r>
      <w:r>
        <w:rPr>
          <w:rFonts w:ascii="Times New Roman"/>
          <w:b w:val="false"/>
          <w:i w:val="false"/>
          <w:color w:val="000000"/>
          <w:sz w:val="28"/>
        </w:rPr>
        <w:t>
      </w:t>
      </w:r>
      <w:r>
        <w:rPr>
          <w:rFonts w:ascii="Times New Roman"/>
          <w:b w:val="false"/>
          <w:i w:val="false"/>
          <w:color w:val="000000"/>
          <w:sz w:val="28"/>
        </w:rPr>
        <w:t>сведения</w:t>
      </w:r>
      <w:r>
        <w:rPr>
          <w:rFonts w:ascii="Times New Roman"/>
          <w:b w:val="false"/>
          <w:i w:val="false"/>
          <w:color w:val="000000"/>
          <w:sz w:val="28"/>
        </w:rPr>
        <w:t> </w:t>
      </w:r>
      <w:r>
        <w:rPr>
          <w:rFonts w:ascii="Times New Roman"/>
          <w:b w:val="false"/>
          <w:i w:val="false"/>
          <w:color w:val="000000"/>
          <w:sz w:val="28"/>
        </w:rPr>
        <w:t>об отсутствии</w:t>
      </w:r>
      <w:r>
        <w:rPr>
          <w:rFonts w:ascii="Times New Roman"/>
          <w:b w:val="false"/>
          <w:i w:val="false"/>
          <w:color w:val="000000"/>
          <w:sz w:val="28"/>
        </w:rPr>
        <w:t xml:space="preserve"> (наличии) налоговой задолженности налогоплательщика, задолженности по обязательным пенсионным взносам, обязательным профессиональным пенсионным взносам и социальным отчислениям, полученные не ранее одного месяца, предшествующего дате вскрытия конвертов с конкурсными заявками; </w:t>
      </w:r>
      <w:r>
        <w:br/>
      </w:r>
      <w:r>
        <w:rPr>
          <w:rFonts w:ascii="Times New Roman"/>
          <w:b w:val="false"/>
          <w:i w:val="false"/>
          <w:color w:val="000000"/>
          <w:sz w:val="28"/>
        </w:rPr>
        <w:t>
      3) документы, подтверждающие соответствие потенциального поставщика специальным квалификационным требованиям:</w:t>
      </w:r>
      <w:r>
        <w:br/>
      </w:r>
      <w:r>
        <w:rPr>
          <w:rFonts w:ascii="Times New Roman"/>
          <w:b w:val="false"/>
          <w:i w:val="false"/>
          <w:color w:val="000000"/>
          <w:sz w:val="28"/>
        </w:rPr>
        <w:t>
      сведения о квалификации для участия в процессе государственных закупок, согласно </w:t>
      </w:r>
      <w:r>
        <w:rPr>
          <w:rFonts w:ascii="Times New Roman"/>
          <w:b w:val="false"/>
          <w:i w:val="false"/>
          <w:color w:val="000000"/>
          <w:sz w:val="28"/>
        </w:rPr>
        <w:t>приложениям 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к Типовой конкурсной документации.</w:t>
      </w:r>
      <w:r>
        <w:br/>
      </w:r>
      <w:r>
        <w:rPr>
          <w:rFonts w:ascii="Times New Roman"/>
          <w:b w:val="false"/>
          <w:i w:val="false"/>
          <w:color w:val="000000"/>
          <w:sz w:val="28"/>
        </w:rPr>
        <w:t>
      В случае, если потенциальный поставщик предусматривает привлечь субподрядчиков (соисполнителей) работ либо услуг, то потенциальный поставщик предоставляет организатору государственных закупок документы, подтверждающие соответствие привлекаемых субподрядчиков (соисполнителей) общим и специальным квалификационным требованиям.</w:t>
      </w:r>
      <w:r>
        <w:br/>
      </w:r>
      <w:r>
        <w:rPr>
          <w:rFonts w:ascii="Times New Roman"/>
          <w:b w:val="false"/>
          <w:i w:val="false"/>
          <w:color w:val="000000"/>
          <w:sz w:val="28"/>
        </w:rPr>
        <w:t>
      Заявка также должна содержать документы, подтверждающие критерии, влияющие на конкурсное ценовое предложение участников конкурса в случае наличия таковых.</w:t>
      </w:r>
      <w:r>
        <w:br/>
      </w:r>
      <w:r>
        <w:rPr>
          <w:rFonts w:ascii="Times New Roman"/>
          <w:b w:val="false"/>
          <w:i w:val="false"/>
          <w:color w:val="000000"/>
          <w:sz w:val="28"/>
        </w:rPr>
        <w:t>
      Заявка также должна содержать сведения о субподрядчиках по выполнению работ (соисполнителях при оказании услуг), являющихся предметом закупок на конкурсе, согласно </w:t>
      </w:r>
      <w:r>
        <w:rPr>
          <w:rFonts w:ascii="Times New Roman"/>
          <w:b w:val="false"/>
          <w:i w:val="false"/>
          <w:color w:val="000000"/>
          <w:sz w:val="28"/>
        </w:rPr>
        <w:t>приложению 11</w:t>
      </w:r>
      <w:r>
        <w:rPr>
          <w:rFonts w:ascii="Times New Roman"/>
          <w:b w:val="false"/>
          <w:i w:val="false"/>
          <w:color w:val="000000"/>
          <w:sz w:val="28"/>
        </w:rPr>
        <w:t xml:space="preserve"> к Типовой конкурсной документации и об условии запрета передачи потенциальным поставщиком субподрядчикам (соисполнителям) на субподряд (соисполнение) в совокупности более двух третей объема работ (стоимости строительства), услуг;</w:t>
      </w:r>
      <w:r>
        <w:br/>
      </w:r>
      <w:r>
        <w:rPr>
          <w:rFonts w:ascii="Times New Roman"/>
          <w:b w:val="false"/>
          <w:i w:val="false"/>
          <w:color w:val="000000"/>
          <w:sz w:val="28"/>
        </w:rPr>
        <w:t>
      4) техническую спецификацию с указанием наименований предлагаемых товаров, места их происхождения, года выпуска, модели при ее наличии, а также описанием функциональных, технических, качественных и эксплуатационных характеристик товаров, работ, услуг, сроков и (или) объемов поставки товаров, выполнения работ, оказания услуг, предоставления гарантий качества к обслуживанию товара, к расходам на эксплуатацию товара, условий поставки товара, выполнения работ, оказания услуг;</w:t>
      </w:r>
      <w:r>
        <w:br/>
      </w:r>
      <w:r>
        <w:rPr>
          <w:rFonts w:ascii="Times New Roman"/>
          <w:b w:val="false"/>
          <w:i w:val="false"/>
          <w:color w:val="000000"/>
          <w:sz w:val="28"/>
        </w:rPr>
        <w:t>
      5) обеспечение заявки на участие в конкурсе в размере, установленном </w:t>
      </w:r>
      <w:r>
        <w:rPr>
          <w:rFonts w:ascii="Times New Roman"/>
          <w:b w:val="false"/>
          <w:i w:val="false"/>
          <w:color w:val="000000"/>
          <w:sz w:val="28"/>
        </w:rPr>
        <w:t>Законом</w:t>
      </w:r>
      <w:r>
        <w:rPr>
          <w:rFonts w:ascii="Times New Roman"/>
          <w:b w:val="false"/>
          <w:i w:val="false"/>
          <w:color w:val="000000"/>
          <w:sz w:val="28"/>
        </w:rPr>
        <w:t>, в виде банковской гарантии либо платежного документа, подтверждающего гарантийный денежный взнос, размещаемый на банковском счете организатора государственных закупок;</w:t>
      </w:r>
      <w:r>
        <w:br/>
      </w:r>
      <w:r>
        <w:rPr>
          <w:rFonts w:ascii="Times New Roman"/>
          <w:b w:val="false"/>
          <w:i w:val="false"/>
          <w:color w:val="000000"/>
          <w:sz w:val="28"/>
        </w:rPr>
        <w:t>
      6) доверенность лицу (лицам), представляющему интересы потенциального поставщика, за исключением первого руководителя потенциального поставщика, имеющего право подписи без доверенности, в соответствии с уставом потенциального поставщика, на право подписания заявки на участие в конкурсе и на участие в заседаниях конкурсной комиссии.</w:t>
      </w:r>
      <w:r>
        <w:br/>
      </w:r>
      <w:r>
        <w:rPr>
          <w:rFonts w:ascii="Times New Roman"/>
          <w:b w:val="false"/>
          <w:i w:val="false"/>
          <w:color w:val="000000"/>
          <w:sz w:val="28"/>
        </w:rPr>
        <w:t>
      Заявка потенциального поставщика-физического лица, осуществляющего предпринимательскую деятельность, также должна содержать нотариально засвидетельствованную копию документа, предоставляющего право на осуществление предпринимательской деятельности без образования юридического лица, </w:t>
      </w:r>
      <w:r>
        <w:rPr>
          <w:rFonts w:ascii="Times New Roman"/>
          <w:b w:val="false"/>
          <w:i w:val="false"/>
          <w:color w:val="000000"/>
          <w:sz w:val="28"/>
        </w:rPr>
        <w:t>выданного</w:t>
      </w:r>
      <w:r>
        <w:rPr>
          <w:rFonts w:ascii="Times New Roman"/>
          <w:b w:val="false"/>
          <w:i w:val="false"/>
          <w:color w:val="000000"/>
          <w:sz w:val="28"/>
        </w:rPr>
        <w:t xml:space="preserve"> соответствующим государственным органом (для подтверждения наличия гражданской правоспособности для заключения договора о государственных закупках).</w:t>
      </w:r>
      <w:r>
        <w:br/>
      </w:r>
      <w:r>
        <w:rPr>
          <w:rFonts w:ascii="Times New Roman"/>
          <w:b w:val="false"/>
          <w:i w:val="false"/>
          <w:color w:val="000000"/>
          <w:sz w:val="28"/>
        </w:rPr>
        <w:t>
</w:t>
      </w:r>
      <w:r>
        <w:rPr>
          <w:rFonts w:ascii="Times New Roman"/>
          <w:b w:val="false"/>
          <w:i w:val="false"/>
          <w:color w:val="000000"/>
          <w:sz w:val="28"/>
        </w:rPr>
        <w:t>
      48. Заявка на участие в конкурсе представляется потенциальным поставщиком организатору государственных закупок в прошитом виде, с пронумерованными страницами и последняя страница заверяется его подписью и печатью (для физического лица, если таковая имеется).</w:t>
      </w:r>
      <w:r>
        <w:br/>
      </w:r>
      <w:r>
        <w:rPr>
          <w:rFonts w:ascii="Times New Roman"/>
          <w:b w:val="false"/>
          <w:i w:val="false"/>
          <w:color w:val="000000"/>
          <w:sz w:val="28"/>
        </w:rPr>
        <w:t>
      Техническая спецификация заявки на участие в конкурсе (в прошитом виде, с пронумерованными страницами, последняя страница, заверенная подписью, и печатью потенциального поставщика (для физического лица, если таковая имеется) и оригинал документа подтверждающего обеспечение заявки на участие в конкурсе прикладывается отдельно.</w:t>
      </w:r>
      <w:r>
        <w:br/>
      </w:r>
      <w:r>
        <w:rPr>
          <w:rFonts w:ascii="Times New Roman"/>
          <w:b w:val="false"/>
          <w:i w:val="false"/>
          <w:color w:val="000000"/>
          <w:sz w:val="28"/>
        </w:rPr>
        <w:t>
</w:t>
      </w:r>
      <w:r>
        <w:rPr>
          <w:rFonts w:ascii="Times New Roman"/>
          <w:b w:val="false"/>
          <w:i w:val="false"/>
          <w:color w:val="000000"/>
          <w:sz w:val="28"/>
        </w:rPr>
        <w:t>
      49. Форма заявки на участие в конкурсе должна быть отпечатана или написана несмываемыми чернилами и подписана потенциальным поставщиком и скреплена печатью (для физического лица, если таковая имеется).</w:t>
      </w:r>
      <w:r>
        <w:br/>
      </w:r>
      <w:r>
        <w:rPr>
          <w:rFonts w:ascii="Times New Roman"/>
          <w:b w:val="false"/>
          <w:i w:val="false"/>
          <w:color w:val="000000"/>
          <w:sz w:val="28"/>
        </w:rPr>
        <w:t>
</w:t>
      </w:r>
      <w:r>
        <w:rPr>
          <w:rFonts w:ascii="Times New Roman"/>
          <w:b w:val="false"/>
          <w:i w:val="false"/>
          <w:color w:val="000000"/>
          <w:sz w:val="28"/>
        </w:rPr>
        <w:t>
      50. В конкурсной заявке не должно быть никаких вставок между строками, подтирок или приписок, за исключением тех случаев, когда потенциальному поставщику необходимо исправить грамматические или арифметические ошибки.</w:t>
      </w:r>
      <w:r>
        <w:br/>
      </w:r>
      <w:r>
        <w:rPr>
          <w:rFonts w:ascii="Times New Roman"/>
          <w:b w:val="false"/>
          <w:i w:val="false"/>
          <w:color w:val="000000"/>
          <w:sz w:val="28"/>
        </w:rPr>
        <w:t>
</w:t>
      </w:r>
      <w:r>
        <w:rPr>
          <w:rFonts w:ascii="Times New Roman"/>
          <w:b w:val="false"/>
          <w:i w:val="false"/>
          <w:color w:val="000000"/>
          <w:sz w:val="28"/>
        </w:rPr>
        <w:t xml:space="preserve">
      51. Потенциальный поставщик, изъявивший желание участвовать в государственных закупках товаров, работ, услуг способом конкурса представляет заявку на участие в конкурсе до истечения окончательного срока их представления в запечатанном конверте, на лицевой стороне которого должны быть указаны полное наименование и почтовый адрес потенциального поставщика (с целью возврата заявки на участие в конкурсе невскрытой, если она будет объявлена «опоздавшей»), полное наименование и почтовый адрес организатора государственных закупок, наименование государственных закупок способом конкурса, а также текст следующего содержания: «Конкурс по закупке (указать название конкурса)» и «Не вскрывать до: (указать дату и время вскрытия заявок на участие в конкурсе)». </w:t>
      </w:r>
      <w:r>
        <w:br/>
      </w:r>
      <w:r>
        <w:rPr>
          <w:rFonts w:ascii="Times New Roman"/>
          <w:b w:val="false"/>
          <w:i w:val="false"/>
          <w:color w:val="000000"/>
          <w:sz w:val="28"/>
        </w:rPr>
        <w:t>
</w:t>
      </w:r>
      <w:r>
        <w:rPr>
          <w:rFonts w:ascii="Times New Roman"/>
          <w:b w:val="false"/>
          <w:i w:val="false"/>
          <w:color w:val="000000"/>
          <w:sz w:val="28"/>
        </w:rPr>
        <w:t xml:space="preserve">
      52. Конверт с заявкой на участие в конкурсе, представленный после истечения установленного срока, не регистрируется в журнале регистрации заявок на участие в конкурсе, не вскрывается и возвращается потенциальному поставщику. </w:t>
      </w:r>
      <w:r>
        <w:br/>
      </w:r>
      <w:r>
        <w:rPr>
          <w:rFonts w:ascii="Times New Roman"/>
          <w:b w:val="false"/>
          <w:i w:val="false"/>
          <w:color w:val="000000"/>
          <w:sz w:val="28"/>
        </w:rPr>
        <w:t>
</w:t>
      </w:r>
      <w:r>
        <w:rPr>
          <w:rFonts w:ascii="Times New Roman"/>
          <w:b w:val="false"/>
          <w:i w:val="false"/>
          <w:color w:val="000000"/>
          <w:sz w:val="28"/>
        </w:rPr>
        <w:t xml:space="preserve">
      53. В течение срока, установленного конкурсной документацией, организатор государственных закупок принимает конверты с заявками на участие в конкурсе. </w:t>
      </w:r>
      <w:r>
        <w:br/>
      </w:r>
      <w:r>
        <w:rPr>
          <w:rFonts w:ascii="Times New Roman"/>
          <w:b w:val="false"/>
          <w:i w:val="false"/>
          <w:color w:val="000000"/>
          <w:sz w:val="28"/>
        </w:rPr>
        <w:t>
</w:t>
      </w:r>
      <w:r>
        <w:rPr>
          <w:rFonts w:ascii="Times New Roman"/>
          <w:b w:val="false"/>
          <w:i w:val="false"/>
          <w:color w:val="000000"/>
          <w:sz w:val="28"/>
        </w:rPr>
        <w:t>
      54. Организатор государственных закупок:</w:t>
      </w:r>
      <w:r>
        <w:br/>
      </w:r>
      <w:r>
        <w:rPr>
          <w:rFonts w:ascii="Times New Roman"/>
          <w:b w:val="false"/>
          <w:i w:val="false"/>
          <w:color w:val="000000"/>
          <w:sz w:val="28"/>
        </w:rPr>
        <w:t>
      1) проверяет наличие документального подтверждения полномочий представителя потенциального поставщика, представившего конверт с заявкой на участие в конкурсе от имени потенциального поставщика;</w:t>
      </w:r>
      <w:r>
        <w:br/>
      </w:r>
      <w:r>
        <w:rPr>
          <w:rFonts w:ascii="Times New Roman"/>
          <w:b w:val="false"/>
          <w:i w:val="false"/>
          <w:color w:val="000000"/>
          <w:sz w:val="28"/>
        </w:rPr>
        <w:t>
      2) проверяет наличие на конвертах с заявками на участие в конкурсе сведений, предусмотренных в </w:t>
      </w:r>
      <w:r>
        <w:rPr>
          <w:rFonts w:ascii="Times New Roman"/>
          <w:b w:val="false"/>
          <w:i w:val="false"/>
          <w:color w:val="000000"/>
          <w:sz w:val="28"/>
        </w:rPr>
        <w:t>пункте 51</w:t>
      </w:r>
      <w:r>
        <w:rPr>
          <w:rFonts w:ascii="Times New Roman"/>
          <w:b w:val="false"/>
          <w:i w:val="false"/>
          <w:color w:val="000000"/>
          <w:sz w:val="28"/>
        </w:rPr>
        <w:t xml:space="preserve"> настоящих Правил. Конверты с заявками на участие в конкурсе, оформленные с нарушением требований </w:t>
      </w:r>
      <w:r>
        <w:rPr>
          <w:rFonts w:ascii="Times New Roman"/>
          <w:b w:val="false"/>
          <w:i w:val="false"/>
          <w:color w:val="000000"/>
          <w:sz w:val="28"/>
        </w:rPr>
        <w:t>пункта 51</w:t>
      </w:r>
      <w:r>
        <w:rPr>
          <w:rFonts w:ascii="Times New Roman"/>
          <w:b w:val="false"/>
          <w:i w:val="false"/>
          <w:color w:val="000000"/>
          <w:sz w:val="28"/>
        </w:rPr>
        <w:t xml:space="preserve"> настоящих Правил, не подлежат регистрации и возвращаются:</w:t>
      </w:r>
      <w:r>
        <w:br/>
      </w:r>
      <w:r>
        <w:rPr>
          <w:rFonts w:ascii="Times New Roman"/>
          <w:b w:val="false"/>
          <w:i w:val="false"/>
          <w:color w:val="000000"/>
          <w:sz w:val="28"/>
        </w:rPr>
        <w:t>
      потенциальным поставщикам не позднее одного рабочего дня со дня получения почтовой связью конверта с заявками на участие в конкурсе;</w:t>
      </w:r>
      <w:r>
        <w:br/>
      </w:r>
      <w:r>
        <w:rPr>
          <w:rFonts w:ascii="Times New Roman"/>
          <w:b w:val="false"/>
          <w:i w:val="false"/>
          <w:color w:val="000000"/>
          <w:sz w:val="28"/>
        </w:rPr>
        <w:t>
      уполномоченному представителю потенциального поставщика, представившему конверт с заявкой на участие в конкурсе, незамедлительно;</w:t>
      </w:r>
      <w:r>
        <w:br/>
      </w:r>
      <w:r>
        <w:rPr>
          <w:rFonts w:ascii="Times New Roman"/>
          <w:b w:val="false"/>
          <w:i w:val="false"/>
          <w:color w:val="000000"/>
          <w:sz w:val="28"/>
        </w:rPr>
        <w:t>
      3) принимает надлежащим образом оформленные конверты с заявками на участие в конкурсе и вносит в журнал регистрации заявок на участие в конкурсе сведения, предусмотренные настоящим пунктом;</w:t>
      </w:r>
      <w:r>
        <w:br/>
      </w:r>
      <w:r>
        <w:rPr>
          <w:rFonts w:ascii="Times New Roman"/>
          <w:b w:val="false"/>
          <w:i w:val="false"/>
          <w:color w:val="000000"/>
          <w:sz w:val="28"/>
        </w:rPr>
        <w:t>
      4) принимает изменения и дополнения к внесенной заявке на участие в конкурсе до истечения окончательного срока предоставления заявок на участие в конкурсе;</w:t>
      </w:r>
      <w:r>
        <w:br/>
      </w:r>
      <w:r>
        <w:rPr>
          <w:rFonts w:ascii="Times New Roman"/>
          <w:b w:val="false"/>
          <w:i w:val="false"/>
          <w:color w:val="000000"/>
          <w:sz w:val="28"/>
        </w:rPr>
        <w:t>
      5) обеспечивает возврат заявки на участие в конкурсе, в случае ее отзыва до истечения окончательного срока предоставления заявок на участие в конкурсе.</w:t>
      </w:r>
      <w:r>
        <w:br/>
      </w:r>
      <w:r>
        <w:rPr>
          <w:rFonts w:ascii="Times New Roman"/>
          <w:b w:val="false"/>
          <w:i w:val="false"/>
          <w:color w:val="000000"/>
          <w:sz w:val="28"/>
        </w:rPr>
        <w:t xml:space="preserve">
      Конверт с заявкой на участие в конкурсе, представленный после истечения окончательного срока их представления, не подлежит регистрации и возвращается в порядке и сроки, предусмотренные подпунктом 2) настоящего пункта. </w:t>
      </w:r>
      <w:r>
        <w:br/>
      </w:r>
      <w:r>
        <w:rPr>
          <w:rFonts w:ascii="Times New Roman"/>
          <w:b w:val="false"/>
          <w:i w:val="false"/>
          <w:color w:val="000000"/>
          <w:sz w:val="28"/>
        </w:rPr>
        <w:t>
      Конверт с заявкой на участие в конкурсе, представленный без указания полного наименования и почтового адреса потенциального поставщика не подлежит регистрации и вскрытию, но подлежит хранению в течение календарного года.</w:t>
      </w:r>
      <w:r>
        <w:br/>
      </w:r>
      <w:r>
        <w:rPr>
          <w:rFonts w:ascii="Times New Roman"/>
          <w:b w:val="false"/>
          <w:i w:val="false"/>
          <w:color w:val="000000"/>
          <w:sz w:val="28"/>
        </w:rPr>
        <w:t>
</w:t>
      </w:r>
      <w:r>
        <w:rPr>
          <w:rFonts w:ascii="Times New Roman"/>
          <w:b w:val="false"/>
          <w:i w:val="false"/>
          <w:color w:val="000000"/>
          <w:sz w:val="28"/>
        </w:rPr>
        <w:t>
      55. Организатор государственных закупок указывает в журнале регистрации заявок на участие в конкурсе следующие сведения:</w:t>
      </w:r>
      <w:r>
        <w:br/>
      </w:r>
      <w:r>
        <w:rPr>
          <w:rFonts w:ascii="Times New Roman"/>
          <w:b w:val="false"/>
          <w:i w:val="false"/>
          <w:color w:val="000000"/>
          <w:sz w:val="28"/>
        </w:rPr>
        <w:t>
      1) название и срок проведения государственных закупок товаров, работ, услуг способом конкурса;</w:t>
      </w:r>
      <w:r>
        <w:br/>
      </w:r>
      <w:r>
        <w:rPr>
          <w:rFonts w:ascii="Times New Roman"/>
          <w:b w:val="false"/>
          <w:i w:val="false"/>
          <w:color w:val="000000"/>
          <w:sz w:val="28"/>
        </w:rPr>
        <w:t>
      2) полное наименование заказчика и организатора государственных закупок, их почтовый адрес;</w:t>
      </w:r>
      <w:r>
        <w:br/>
      </w:r>
      <w:r>
        <w:rPr>
          <w:rFonts w:ascii="Times New Roman"/>
          <w:b w:val="false"/>
          <w:i w:val="false"/>
          <w:color w:val="000000"/>
          <w:sz w:val="28"/>
        </w:rPr>
        <w:t>
      3) фамилия, имя, отчество уполномоченного представителя потенциального поставщика;</w:t>
      </w:r>
      <w:r>
        <w:br/>
      </w:r>
      <w:r>
        <w:rPr>
          <w:rFonts w:ascii="Times New Roman"/>
          <w:b w:val="false"/>
          <w:i w:val="false"/>
          <w:color w:val="000000"/>
          <w:sz w:val="28"/>
        </w:rPr>
        <w:t>
      4) полное наименование и почтовый адрес потенциального поставщика, его ИИН или БИН;</w:t>
      </w:r>
      <w:r>
        <w:br/>
      </w:r>
      <w:r>
        <w:rPr>
          <w:rFonts w:ascii="Times New Roman"/>
          <w:b w:val="false"/>
          <w:i w:val="false"/>
          <w:color w:val="000000"/>
          <w:sz w:val="28"/>
        </w:rPr>
        <w:t>
      5) дата и время регистрации конверта с заявкой на участие в конкурсе;</w:t>
      </w:r>
      <w:r>
        <w:br/>
      </w:r>
      <w:r>
        <w:rPr>
          <w:rFonts w:ascii="Times New Roman"/>
          <w:b w:val="false"/>
          <w:i w:val="false"/>
          <w:color w:val="000000"/>
          <w:sz w:val="28"/>
        </w:rPr>
        <w:t>
      6) информацию о внесенных изменениях и (или) дополнениях в заявку на участие в конкурсе потенциальным поставщиком.</w:t>
      </w:r>
      <w:r>
        <w:br/>
      </w:r>
      <w:r>
        <w:rPr>
          <w:rFonts w:ascii="Times New Roman"/>
          <w:b w:val="false"/>
          <w:i w:val="false"/>
          <w:color w:val="000000"/>
          <w:sz w:val="28"/>
        </w:rPr>
        <w:t>
      В журнале регистрации заявок на участие в конкурсе организатор государственных закупок указывает потенциальных поставщиков, которым было отказано в регистрации заявки на участие в конкурсе, с изложением причины такого отказа.</w:t>
      </w:r>
      <w:r>
        <w:br/>
      </w:r>
      <w:r>
        <w:rPr>
          <w:rFonts w:ascii="Times New Roman"/>
          <w:b w:val="false"/>
          <w:i w:val="false"/>
          <w:color w:val="000000"/>
          <w:sz w:val="28"/>
        </w:rPr>
        <w:t>
      Журнал регистрации заявок на участие в конкурсе прошивается, страницы пронумеровываются и парафируются уполномоченным представителем организатора государственных закупок, а в случаях, когда заказчик и организатор государственных закупок выступают в одном лице – секретарем конкурсной комиссии последняя страница журнала регистрации заявок на участие в конкурсе должна быть скреплена печатью организатора государственных закупок. Допускается ведение единого журнала регистрации заявок на участие в конкурсе по всем государственным закупкам товаров, работ, услуг способом конкурса в течение одного финансового года. Потенциальный поставщик может изменить или отозвать свою заявку на участие в конкурсе до истечения окончательного срока представления конкурсных заявок, не теряя права на возврат внесенного им обеспечения своей заявки на участие в конкурсе. Внесение изменения должно быть подготовлено, запечатано и представлено так же, как и сама заявка на участие в конкурсе.</w:t>
      </w:r>
      <w:r>
        <w:br/>
      </w:r>
      <w:r>
        <w:rPr>
          <w:rFonts w:ascii="Times New Roman"/>
          <w:b w:val="false"/>
          <w:i w:val="false"/>
          <w:color w:val="000000"/>
          <w:sz w:val="28"/>
        </w:rPr>
        <w:t>
</w:t>
      </w:r>
      <w:r>
        <w:rPr>
          <w:rFonts w:ascii="Times New Roman"/>
          <w:b w:val="false"/>
          <w:i w:val="false"/>
          <w:color w:val="000000"/>
          <w:sz w:val="28"/>
        </w:rPr>
        <w:t>
      56. Уведомление об отзыве заявки на участие в конкурсе оформляется в виде произвольного заявления на имя организатора государственных закупок, подписанного потенциальным поставщиком и скрепленного печатью (для физического лица, если таковая имеется).</w:t>
      </w:r>
      <w:r>
        <w:br/>
      </w:r>
      <w:r>
        <w:rPr>
          <w:rFonts w:ascii="Times New Roman"/>
          <w:b w:val="false"/>
          <w:i w:val="false"/>
          <w:color w:val="000000"/>
          <w:sz w:val="28"/>
        </w:rPr>
        <w:t>
</w:t>
      </w:r>
      <w:r>
        <w:rPr>
          <w:rFonts w:ascii="Times New Roman"/>
          <w:b w:val="false"/>
          <w:i w:val="false"/>
          <w:color w:val="000000"/>
          <w:sz w:val="28"/>
        </w:rPr>
        <w:t xml:space="preserve">
      57. Внесение изменения в заявку на участие в конкурсе либо отзыв заявки на участие в конкурсе являются действительными, если они получены организатором государственных закупок до истечения окончательного срока представления заявок на участие в конкурсе. </w:t>
      </w:r>
      <w:r>
        <w:br/>
      </w:r>
      <w:r>
        <w:rPr>
          <w:rFonts w:ascii="Times New Roman"/>
          <w:b w:val="false"/>
          <w:i w:val="false"/>
          <w:color w:val="000000"/>
          <w:sz w:val="28"/>
        </w:rPr>
        <w:t xml:space="preserve">
      Никакие изменения не должны вноситься в заявки на участие в конкурсе после истечения окончательного срока их представления. </w:t>
      </w:r>
    </w:p>
    <w:bookmarkEnd w:id="21"/>
    <w:bookmarkStart w:name="z73" w:id="22"/>
    <w:p>
      <w:pPr>
        <w:spacing w:after="0"/>
        <w:ind w:left="0"/>
        <w:jc w:val="left"/>
      </w:pPr>
      <w:r>
        <w:rPr>
          <w:rFonts w:ascii="Times New Roman"/>
          <w:b/>
          <w:i w:val="false"/>
          <w:color w:val="000000"/>
        </w:rPr>
        <w:t xml:space="preserve"> 
Параграф 7. Обеспечение заявки на участие в конкурсе</w:t>
      </w:r>
    </w:p>
    <w:bookmarkEnd w:id="22"/>
    <w:bookmarkStart w:name="z74" w:id="23"/>
    <w:p>
      <w:pPr>
        <w:spacing w:after="0"/>
        <w:ind w:left="0"/>
        <w:jc w:val="both"/>
      </w:pPr>
      <w:r>
        <w:rPr>
          <w:rFonts w:ascii="Times New Roman"/>
          <w:b w:val="false"/>
          <w:i w:val="false"/>
          <w:color w:val="000000"/>
          <w:sz w:val="28"/>
        </w:rPr>
        <w:t>
      58. Обеспечение заявки на участие в конкурсе вносится потенциальным поставщиком в размере одного процента от суммы, выделенной на конкурс (лот) для приобретения товаров, работ, услуг. Потенциальный поставщик вносит обеспечение заявки на участие в конкурсе только на лоты, по которым предоставляется конкурсная заявка.</w:t>
      </w:r>
      <w:r>
        <w:br/>
      </w:r>
      <w:r>
        <w:rPr>
          <w:rFonts w:ascii="Times New Roman"/>
          <w:b w:val="false"/>
          <w:i w:val="false"/>
          <w:color w:val="000000"/>
          <w:sz w:val="28"/>
        </w:rPr>
        <w:t>
      Допускается внесение обеспечения заявки на участие в конкурсе на общую сумму, выделенную на конкурс, состоящего из лотов при предоставлении заявки не на все лоты конкурса.</w:t>
      </w:r>
      <w:r>
        <w:br/>
      </w:r>
      <w:r>
        <w:rPr>
          <w:rFonts w:ascii="Times New Roman"/>
          <w:b w:val="false"/>
          <w:i w:val="false"/>
          <w:color w:val="000000"/>
          <w:sz w:val="28"/>
        </w:rPr>
        <w:t>
</w:t>
      </w:r>
      <w:r>
        <w:rPr>
          <w:rFonts w:ascii="Times New Roman"/>
          <w:b w:val="false"/>
          <w:i w:val="false"/>
          <w:color w:val="000000"/>
          <w:sz w:val="28"/>
        </w:rPr>
        <w:t>
      59. Потенциальный поставщик вносит обеспечение конкурсной заявки в виде:</w:t>
      </w:r>
      <w:r>
        <w:br/>
      </w:r>
      <w:r>
        <w:rPr>
          <w:rFonts w:ascii="Times New Roman"/>
          <w:b w:val="false"/>
          <w:i w:val="false"/>
          <w:color w:val="000000"/>
          <w:sz w:val="28"/>
        </w:rPr>
        <w:t>
      гарантийного денежного взноса, который вносится потенциальным поставщиком на банковский счет организатора государственных закупок либо на счет, предусмотренный бюджетным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для организаторов государственных закупок, являющихся государственными органами и государственными учреждениями; </w:t>
      </w:r>
      <w:r>
        <w:br/>
      </w:r>
      <w:r>
        <w:rPr>
          <w:rFonts w:ascii="Times New Roman"/>
          <w:b w:val="false"/>
          <w:i w:val="false"/>
          <w:color w:val="000000"/>
          <w:sz w:val="28"/>
        </w:rPr>
        <w:t>
      банковской гарантии согласно </w:t>
      </w:r>
      <w:r>
        <w:rPr>
          <w:rFonts w:ascii="Times New Roman"/>
          <w:b w:val="false"/>
          <w:i w:val="false"/>
          <w:color w:val="000000"/>
          <w:sz w:val="28"/>
        </w:rPr>
        <w:t>приложению 9</w:t>
      </w:r>
      <w:r>
        <w:rPr>
          <w:rFonts w:ascii="Times New Roman"/>
          <w:b w:val="false"/>
          <w:i w:val="false"/>
          <w:color w:val="000000"/>
          <w:sz w:val="28"/>
        </w:rPr>
        <w:t xml:space="preserve"> Типовой конкурсной документации.</w:t>
      </w:r>
      <w:r>
        <w:br/>
      </w:r>
      <w:r>
        <w:rPr>
          <w:rFonts w:ascii="Times New Roman"/>
          <w:b w:val="false"/>
          <w:i w:val="false"/>
          <w:color w:val="000000"/>
          <w:sz w:val="28"/>
        </w:rPr>
        <w:t>
</w:t>
      </w:r>
      <w:r>
        <w:rPr>
          <w:rFonts w:ascii="Times New Roman"/>
          <w:b w:val="false"/>
          <w:i w:val="false"/>
          <w:color w:val="000000"/>
          <w:sz w:val="28"/>
        </w:rPr>
        <w:t>
      60. Срок действия банковской гарантии не менее срока действия самой конкурсной заявки. Допускается продление потенциальным поставщиком срока действия банковской гарантии на срок продления самой заявки.</w:t>
      </w:r>
      <w:r>
        <w:br/>
      </w:r>
      <w:r>
        <w:rPr>
          <w:rFonts w:ascii="Times New Roman"/>
          <w:b w:val="false"/>
          <w:i w:val="false"/>
          <w:color w:val="000000"/>
          <w:sz w:val="28"/>
        </w:rPr>
        <w:t>
</w:t>
      </w:r>
      <w:r>
        <w:rPr>
          <w:rFonts w:ascii="Times New Roman"/>
          <w:b w:val="false"/>
          <w:i w:val="false"/>
          <w:color w:val="000000"/>
          <w:sz w:val="28"/>
        </w:rPr>
        <w:t>
      61. Потенциальный поставщик не вносит обеспечение заявки на участие в конкурсе, если он участвует на первом этапе государственных закупок способом конкурса с использованием двухэтапных процедур.</w:t>
      </w:r>
      <w:r>
        <w:br/>
      </w:r>
      <w:r>
        <w:rPr>
          <w:rFonts w:ascii="Times New Roman"/>
          <w:b w:val="false"/>
          <w:i w:val="false"/>
          <w:color w:val="000000"/>
          <w:sz w:val="28"/>
        </w:rPr>
        <w:t>
</w:t>
      </w:r>
      <w:r>
        <w:rPr>
          <w:rFonts w:ascii="Times New Roman"/>
          <w:b w:val="false"/>
          <w:i w:val="false"/>
          <w:color w:val="000000"/>
          <w:sz w:val="28"/>
        </w:rPr>
        <w:t>
      62. Все конкурсные заявки, не имеющие обеспечения конкурсной заявки, отклоняются конкурсной комиссией, как не отвечающие требованиям конкурсной документации.</w:t>
      </w:r>
      <w:r>
        <w:br/>
      </w:r>
      <w:r>
        <w:rPr>
          <w:rFonts w:ascii="Times New Roman"/>
          <w:b w:val="false"/>
          <w:i w:val="false"/>
          <w:color w:val="000000"/>
          <w:sz w:val="28"/>
        </w:rPr>
        <w:t>
</w:t>
      </w:r>
      <w:r>
        <w:rPr>
          <w:rFonts w:ascii="Times New Roman"/>
          <w:b w:val="false"/>
          <w:i w:val="false"/>
          <w:color w:val="000000"/>
          <w:sz w:val="28"/>
        </w:rPr>
        <w:t>
      63. Обеспечение заявки на участие в конкурсе не возвращается организатором государственных закупок при наступлении одного из следующих случаев:</w:t>
      </w:r>
      <w:r>
        <w:br/>
      </w:r>
      <w:r>
        <w:rPr>
          <w:rFonts w:ascii="Times New Roman"/>
          <w:b w:val="false"/>
          <w:i w:val="false"/>
          <w:color w:val="000000"/>
          <w:sz w:val="28"/>
        </w:rPr>
        <w:t>
      1) потенциальный поставщик отозвал либо изменил и (или) дополнил заявку на участие в конкурсе после истечения окончательного срока представления заявок на участие в конкурсе;</w:t>
      </w:r>
      <w:r>
        <w:br/>
      </w:r>
      <w:r>
        <w:rPr>
          <w:rFonts w:ascii="Times New Roman"/>
          <w:b w:val="false"/>
          <w:i w:val="false"/>
          <w:color w:val="000000"/>
          <w:sz w:val="28"/>
        </w:rPr>
        <w:t>
      2) потенциальный поставщик, признанный участником конкурса, не представил в установленный срок либо отозвал свое конкурсное ценовое предложение;</w:t>
      </w:r>
      <w:r>
        <w:br/>
      </w:r>
      <w:r>
        <w:rPr>
          <w:rFonts w:ascii="Times New Roman"/>
          <w:b w:val="false"/>
          <w:i w:val="false"/>
          <w:color w:val="000000"/>
          <w:sz w:val="28"/>
        </w:rPr>
        <w:t>
      3) потенциальный поставщик, определенный победителем конкурса, уклонился от заключения </w:t>
      </w:r>
      <w:r>
        <w:rPr>
          <w:rFonts w:ascii="Times New Roman"/>
          <w:b w:val="false"/>
          <w:i w:val="false"/>
          <w:color w:val="000000"/>
          <w:sz w:val="28"/>
        </w:rPr>
        <w:t>договора</w:t>
      </w:r>
      <w:r>
        <w:rPr>
          <w:rFonts w:ascii="Times New Roman"/>
          <w:b w:val="false"/>
          <w:i w:val="false"/>
          <w:color w:val="000000"/>
          <w:sz w:val="28"/>
        </w:rPr>
        <w:t xml:space="preserve"> о государственных закупках;</w:t>
      </w:r>
      <w:r>
        <w:br/>
      </w:r>
      <w:r>
        <w:rPr>
          <w:rFonts w:ascii="Times New Roman"/>
          <w:b w:val="false"/>
          <w:i w:val="false"/>
          <w:color w:val="000000"/>
          <w:sz w:val="28"/>
        </w:rPr>
        <w:t>
      4) победитель конкурса, заключив договор о государственных закупках, не исполнил либо несвоевременно исполнил требования, установленные конкурсной документацией, о внесении и (или) сроках внесения обеспечения исполнения договора о государственных закупках.</w:t>
      </w:r>
      <w:r>
        <w:br/>
      </w:r>
      <w:r>
        <w:rPr>
          <w:rFonts w:ascii="Times New Roman"/>
          <w:b w:val="false"/>
          <w:i w:val="false"/>
          <w:color w:val="000000"/>
          <w:sz w:val="28"/>
        </w:rPr>
        <w:t>
      При наступлении одного из случаев, предусмотренных настоящим пунктом, сумма обеспечения заявки на участие в конкурсе зачисляется в доход соответствующего бюджета.</w:t>
      </w:r>
      <w:r>
        <w:br/>
      </w:r>
      <w:r>
        <w:rPr>
          <w:rFonts w:ascii="Times New Roman"/>
          <w:b w:val="false"/>
          <w:i w:val="false"/>
          <w:color w:val="000000"/>
          <w:sz w:val="28"/>
        </w:rPr>
        <w:t>
</w:t>
      </w:r>
      <w:r>
        <w:rPr>
          <w:rFonts w:ascii="Times New Roman"/>
          <w:b w:val="false"/>
          <w:i w:val="false"/>
          <w:color w:val="000000"/>
          <w:sz w:val="28"/>
        </w:rPr>
        <w:t>
      64. Обеспечение заявки на участие в конкурсе возвращается в течение трех рабочих дней со дня наступления одного из следующих случаев:</w:t>
      </w:r>
      <w:r>
        <w:br/>
      </w:r>
      <w:r>
        <w:rPr>
          <w:rFonts w:ascii="Times New Roman"/>
          <w:b w:val="false"/>
          <w:i w:val="false"/>
          <w:color w:val="000000"/>
          <w:sz w:val="28"/>
        </w:rPr>
        <w:t>
      1) отзыва данным потенциальным поставщиком своей заявки на участие в конкурсе до истечения окончательного срока представления заявок на участие в конкурсе;</w:t>
      </w:r>
      <w:r>
        <w:br/>
      </w:r>
      <w:r>
        <w:rPr>
          <w:rFonts w:ascii="Times New Roman"/>
          <w:b w:val="false"/>
          <w:i w:val="false"/>
          <w:color w:val="000000"/>
          <w:sz w:val="28"/>
        </w:rPr>
        <w:t>
      2) подписания </w:t>
      </w:r>
      <w:r>
        <w:rPr>
          <w:rFonts w:ascii="Times New Roman"/>
          <w:b w:val="false"/>
          <w:i w:val="false"/>
          <w:color w:val="000000"/>
          <w:sz w:val="28"/>
        </w:rPr>
        <w:t>протокола</w:t>
      </w:r>
      <w:r>
        <w:rPr>
          <w:rFonts w:ascii="Times New Roman"/>
          <w:b w:val="false"/>
          <w:i w:val="false"/>
          <w:color w:val="000000"/>
          <w:sz w:val="28"/>
        </w:rPr>
        <w:t xml:space="preserve"> о допуске к участию в конкурсе. Указанный случай не распространяется на потенциальных поставщиков, признанных участниками конкурса;</w:t>
      </w:r>
      <w:r>
        <w:br/>
      </w:r>
      <w:r>
        <w:rPr>
          <w:rFonts w:ascii="Times New Roman"/>
          <w:b w:val="false"/>
          <w:i w:val="false"/>
          <w:color w:val="000000"/>
          <w:sz w:val="28"/>
        </w:rPr>
        <w:t>
      3) подписания </w:t>
      </w:r>
      <w:r>
        <w:rPr>
          <w:rFonts w:ascii="Times New Roman"/>
          <w:b w:val="false"/>
          <w:i w:val="false"/>
          <w:color w:val="000000"/>
          <w:sz w:val="28"/>
        </w:rPr>
        <w:t>протокола</w:t>
      </w:r>
      <w:r>
        <w:rPr>
          <w:rFonts w:ascii="Times New Roman"/>
          <w:b w:val="false"/>
          <w:i w:val="false"/>
          <w:color w:val="000000"/>
          <w:sz w:val="28"/>
        </w:rPr>
        <w:t xml:space="preserve"> об итогах государственных закупок способом конкурса. Указанный случай не распространяется на участника конкурса, определенного победителем конкурса;</w:t>
      </w:r>
      <w:r>
        <w:br/>
      </w:r>
      <w:r>
        <w:rPr>
          <w:rFonts w:ascii="Times New Roman"/>
          <w:b w:val="false"/>
          <w:i w:val="false"/>
          <w:color w:val="000000"/>
          <w:sz w:val="28"/>
        </w:rPr>
        <w:t>
      4) вступления в силу </w:t>
      </w:r>
      <w:r>
        <w:rPr>
          <w:rFonts w:ascii="Times New Roman"/>
          <w:b w:val="false"/>
          <w:i w:val="false"/>
          <w:color w:val="000000"/>
          <w:sz w:val="28"/>
        </w:rPr>
        <w:t>договора</w:t>
      </w:r>
      <w:r>
        <w:rPr>
          <w:rFonts w:ascii="Times New Roman"/>
          <w:b w:val="false"/>
          <w:i w:val="false"/>
          <w:color w:val="000000"/>
          <w:sz w:val="28"/>
        </w:rPr>
        <w:t xml:space="preserve"> о государственных закупках и внесения победителем конкурса обеспечения исполнения договора о государственных закупках, предусмотренного конкурсной документацией;</w:t>
      </w:r>
      <w:r>
        <w:br/>
      </w:r>
      <w:r>
        <w:rPr>
          <w:rFonts w:ascii="Times New Roman"/>
          <w:b w:val="false"/>
          <w:i w:val="false"/>
          <w:color w:val="000000"/>
          <w:sz w:val="28"/>
        </w:rPr>
        <w:t>
      5) истечения срока действия заявки потенциального поставщика на участие в конкурсе.</w:t>
      </w:r>
    </w:p>
    <w:bookmarkEnd w:id="23"/>
    <w:bookmarkStart w:name="z81" w:id="24"/>
    <w:p>
      <w:pPr>
        <w:spacing w:after="0"/>
        <w:ind w:left="0"/>
        <w:jc w:val="left"/>
      </w:pPr>
      <w:r>
        <w:rPr>
          <w:rFonts w:ascii="Times New Roman"/>
          <w:b/>
          <w:i w:val="false"/>
          <w:color w:val="000000"/>
        </w:rPr>
        <w:t xml:space="preserve"> 
Параграф 8. Проведение государственных закупок товаров, работ,</w:t>
      </w:r>
      <w:r>
        <w:br/>
      </w:r>
      <w:r>
        <w:rPr>
          <w:rFonts w:ascii="Times New Roman"/>
          <w:b/>
          <w:i w:val="false"/>
          <w:color w:val="000000"/>
        </w:rPr>
        <w:t>
услуг способом конкурса.</w:t>
      </w:r>
      <w:r>
        <w:br/>
      </w:r>
      <w:r>
        <w:rPr>
          <w:rFonts w:ascii="Times New Roman"/>
          <w:b/>
          <w:i w:val="false"/>
          <w:color w:val="000000"/>
        </w:rPr>
        <w:t>
Вскрытие конвертов с заявками на участие в конкурсе.</w:t>
      </w:r>
    </w:p>
    <w:bookmarkEnd w:id="24"/>
    <w:bookmarkStart w:name="z82" w:id="25"/>
    <w:p>
      <w:pPr>
        <w:spacing w:after="0"/>
        <w:ind w:left="0"/>
        <w:jc w:val="both"/>
      </w:pPr>
      <w:r>
        <w:rPr>
          <w:rFonts w:ascii="Times New Roman"/>
          <w:b w:val="false"/>
          <w:i w:val="false"/>
          <w:color w:val="000000"/>
          <w:sz w:val="28"/>
        </w:rPr>
        <w:t>
      65. Вскрытие конвертов с заявками на участие в конкурсе проводится конкурсной комиссией в день, время и в месте, которые указаны организатором государственных закупок в конкурсной документации, в присутствии простого большинства конкурсной комиссии, уполномоченного представителя организатора государственных закупок.</w:t>
      </w:r>
      <w:r>
        <w:br/>
      </w:r>
      <w:r>
        <w:rPr>
          <w:rFonts w:ascii="Times New Roman"/>
          <w:b w:val="false"/>
          <w:i w:val="false"/>
          <w:color w:val="000000"/>
          <w:sz w:val="28"/>
        </w:rPr>
        <w:t>
      Потенциальный поставщик, представивший заявку на участие в конкурсе, и (или) его уполномоченный представитель вправе присутствовать при вскрытии конвертов с заявками на участие в конкурсе.</w:t>
      </w:r>
      <w:r>
        <w:br/>
      </w:r>
      <w:r>
        <w:rPr>
          <w:rFonts w:ascii="Times New Roman"/>
          <w:b w:val="false"/>
          <w:i w:val="false"/>
          <w:color w:val="000000"/>
          <w:sz w:val="28"/>
        </w:rPr>
        <w:t>
      Лица, присутствующие на заседании конкурсной комиссии, не вправе вмешиваться в деятельность конкурсной комиссии.</w:t>
      </w:r>
      <w:r>
        <w:br/>
      </w:r>
      <w:r>
        <w:rPr>
          <w:rFonts w:ascii="Times New Roman"/>
          <w:b w:val="false"/>
          <w:i w:val="false"/>
          <w:color w:val="000000"/>
          <w:sz w:val="28"/>
        </w:rPr>
        <w:t>
</w:t>
      </w:r>
      <w:r>
        <w:rPr>
          <w:rFonts w:ascii="Times New Roman"/>
          <w:b w:val="false"/>
          <w:i w:val="false"/>
          <w:color w:val="000000"/>
          <w:sz w:val="28"/>
        </w:rPr>
        <w:t>
      66. Если в назначенный день вскрытия конвертов с заявками на участие в конкурсе отсутствуют необходимое количество членов конкурсной комиссии, секретарь конкурсной комиссии, то председатель конкурсной комиссии, а в случае его отсутствия заместитель председателя конкурсной комиссии, не позднее трех часов до назначенного времени вскрытия конвертов письменно либо устно уведомляет об этом организатора государственных закупок, который до начала процедуры вскрытия конвертов принимает решение о внесении изменений в состав конкурсной комиссии в части замены отсутствующих членов конкурсной комиссии, секретаря конкурсной комиссии с указанием причины такой замены.</w:t>
      </w:r>
      <w:r>
        <w:br/>
      </w:r>
      <w:r>
        <w:rPr>
          <w:rFonts w:ascii="Times New Roman"/>
          <w:b w:val="false"/>
          <w:i w:val="false"/>
          <w:color w:val="000000"/>
          <w:sz w:val="28"/>
        </w:rPr>
        <w:t>
</w:t>
      </w:r>
      <w:r>
        <w:rPr>
          <w:rFonts w:ascii="Times New Roman"/>
          <w:b w:val="false"/>
          <w:i w:val="false"/>
          <w:color w:val="000000"/>
          <w:sz w:val="28"/>
        </w:rPr>
        <w:t xml:space="preserve">
      67. До начала заседания конкурсной комиссии секретарь конкурсной комиссии проверяет документально оформленные полномочия представителей потенциальных поставщиков на представление интересов потенциальных поставщиков при осуществлении процедуры вскрытия конвертов с заявками на участие в конкурсе. </w:t>
      </w:r>
      <w:r>
        <w:br/>
      </w:r>
      <w:r>
        <w:rPr>
          <w:rFonts w:ascii="Times New Roman"/>
          <w:b w:val="false"/>
          <w:i w:val="false"/>
          <w:color w:val="000000"/>
          <w:sz w:val="28"/>
        </w:rPr>
        <w:t>
</w:t>
      </w:r>
      <w:r>
        <w:rPr>
          <w:rFonts w:ascii="Times New Roman"/>
          <w:b w:val="false"/>
          <w:i w:val="false"/>
          <w:color w:val="000000"/>
          <w:sz w:val="28"/>
        </w:rPr>
        <w:t xml:space="preserve">
      68. Вскрытию подлежат конверты с заявками на участие в конкурсе, представленные в сроки, установленные в извещении организатора государственных закупок и конкурсной документации. </w:t>
      </w:r>
      <w:r>
        <w:br/>
      </w:r>
      <w:r>
        <w:rPr>
          <w:rFonts w:ascii="Times New Roman"/>
          <w:b w:val="false"/>
          <w:i w:val="false"/>
          <w:color w:val="000000"/>
          <w:sz w:val="28"/>
        </w:rPr>
        <w:t>
</w:t>
      </w:r>
      <w:r>
        <w:rPr>
          <w:rFonts w:ascii="Times New Roman"/>
          <w:b w:val="false"/>
          <w:i w:val="false"/>
          <w:color w:val="000000"/>
          <w:sz w:val="28"/>
        </w:rPr>
        <w:t xml:space="preserve">
      69. Заявка на участие в конкурсе вскрывается и рассматривается в соответствии с настоящими Правилами также в случае, если на конкурс (лот) представлена только одна заявка на участие в конкурсе (лоте). </w:t>
      </w:r>
      <w:r>
        <w:br/>
      </w:r>
      <w:r>
        <w:rPr>
          <w:rFonts w:ascii="Times New Roman"/>
          <w:b w:val="false"/>
          <w:i w:val="false"/>
          <w:color w:val="000000"/>
          <w:sz w:val="28"/>
        </w:rPr>
        <w:t>
</w:t>
      </w:r>
      <w:r>
        <w:rPr>
          <w:rFonts w:ascii="Times New Roman"/>
          <w:b w:val="false"/>
          <w:i w:val="false"/>
          <w:color w:val="000000"/>
          <w:sz w:val="28"/>
        </w:rPr>
        <w:t xml:space="preserve">
      70. На указанном заседании конкурсной комиссии: </w:t>
      </w:r>
      <w:r>
        <w:br/>
      </w:r>
      <w:r>
        <w:rPr>
          <w:rFonts w:ascii="Times New Roman"/>
          <w:b w:val="false"/>
          <w:i w:val="false"/>
          <w:color w:val="000000"/>
          <w:sz w:val="28"/>
        </w:rPr>
        <w:t xml:space="preserve">
      1) уполномоченный представитель организатора государственных закупок, а в случаях, когда заказчик и организатор государственных закупок выступают в одном лице – секретарь конкурсной комиссии информирует присутствующих о: </w:t>
      </w:r>
      <w:r>
        <w:br/>
      </w:r>
      <w:r>
        <w:rPr>
          <w:rFonts w:ascii="Times New Roman"/>
          <w:b w:val="false"/>
          <w:i w:val="false"/>
          <w:color w:val="000000"/>
          <w:sz w:val="28"/>
        </w:rPr>
        <w:t xml:space="preserve">
      составе конкурсной комиссии, секретаре конкурсной комиссии; </w:t>
      </w:r>
      <w:r>
        <w:br/>
      </w:r>
      <w:r>
        <w:rPr>
          <w:rFonts w:ascii="Times New Roman"/>
          <w:b w:val="false"/>
          <w:i w:val="false"/>
          <w:color w:val="000000"/>
          <w:sz w:val="28"/>
        </w:rPr>
        <w:t xml:space="preserve">
      количестве потенциальных поставщиков, получивших копию конкурсной документации; </w:t>
      </w:r>
      <w:r>
        <w:br/>
      </w:r>
      <w:r>
        <w:rPr>
          <w:rFonts w:ascii="Times New Roman"/>
          <w:b w:val="false"/>
          <w:i w:val="false"/>
          <w:color w:val="000000"/>
          <w:sz w:val="28"/>
        </w:rPr>
        <w:t>
      отсутствии запросов потенциальных поставщиков, а также проведении организатором государственных закупок встречи с потенциальными поставщиками по разъяснению положений конкурсной документации;</w:t>
      </w:r>
      <w:r>
        <w:br/>
      </w:r>
      <w:r>
        <w:rPr>
          <w:rFonts w:ascii="Times New Roman"/>
          <w:b w:val="false"/>
          <w:i w:val="false"/>
          <w:color w:val="000000"/>
          <w:sz w:val="28"/>
        </w:rPr>
        <w:t>
      наличии либо отсутствии факта, а также причин внесения изменений и дополнений в конкурсную документацию;</w:t>
      </w:r>
      <w:r>
        <w:br/>
      </w:r>
      <w:r>
        <w:rPr>
          <w:rFonts w:ascii="Times New Roman"/>
          <w:b w:val="false"/>
          <w:i w:val="false"/>
          <w:color w:val="000000"/>
          <w:sz w:val="28"/>
        </w:rPr>
        <w:t xml:space="preserve">
      потенциальных поставщиках, представивших в установленный срок заявки на участие в конкурсе, зарегистрированные в журнале регистрации заявок на участие в конкурсе; </w:t>
      </w:r>
      <w:r>
        <w:br/>
      </w:r>
      <w:r>
        <w:rPr>
          <w:rFonts w:ascii="Times New Roman"/>
          <w:b w:val="false"/>
          <w:i w:val="false"/>
          <w:color w:val="000000"/>
          <w:sz w:val="28"/>
        </w:rPr>
        <w:t>
      в хронологическом порядке оглашает сведения, внесенные в соответствующий журнал регистрации заявок на участие в конкурсе, о каждом потенциальном поставщике, представившем заявку на участие в конкурсе;</w:t>
      </w:r>
      <w:r>
        <w:br/>
      </w:r>
      <w:r>
        <w:rPr>
          <w:rFonts w:ascii="Times New Roman"/>
          <w:b w:val="false"/>
          <w:i w:val="false"/>
          <w:color w:val="000000"/>
          <w:sz w:val="28"/>
        </w:rPr>
        <w:t>
      оглашает иную информацию по данному конкурсу;</w:t>
      </w:r>
      <w:r>
        <w:br/>
      </w:r>
      <w:r>
        <w:rPr>
          <w:rFonts w:ascii="Times New Roman"/>
          <w:b w:val="false"/>
          <w:i w:val="false"/>
          <w:color w:val="000000"/>
          <w:sz w:val="28"/>
        </w:rPr>
        <w:t xml:space="preserve">
      2) председатель, либо лицо, определенное председателем из числа членов конкурсной комиссии: </w:t>
      </w:r>
      <w:r>
        <w:br/>
      </w:r>
      <w:r>
        <w:rPr>
          <w:rFonts w:ascii="Times New Roman"/>
          <w:b w:val="false"/>
          <w:i w:val="false"/>
          <w:color w:val="000000"/>
          <w:sz w:val="28"/>
        </w:rPr>
        <w:t xml:space="preserve">
      вскрывает конверты с заявками на участие в конкурсе и оглашает перечень документов, содержащихся в заявке и их краткое содержание; </w:t>
      </w:r>
      <w:r>
        <w:br/>
      </w:r>
      <w:r>
        <w:rPr>
          <w:rFonts w:ascii="Times New Roman"/>
          <w:b w:val="false"/>
          <w:i w:val="false"/>
          <w:color w:val="000000"/>
          <w:sz w:val="28"/>
        </w:rPr>
        <w:t xml:space="preserve">
      3) секретарь конкурсной комиссии: </w:t>
      </w:r>
      <w:r>
        <w:br/>
      </w:r>
      <w:r>
        <w:rPr>
          <w:rFonts w:ascii="Times New Roman"/>
          <w:b w:val="false"/>
          <w:i w:val="false"/>
          <w:color w:val="000000"/>
          <w:sz w:val="28"/>
        </w:rPr>
        <w:t>
      оформляет соответствующий протокол вскрытия конвертов с заявками,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 </w:t>
      </w:r>
      <w:r>
        <w:br/>
      </w:r>
      <w:r>
        <w:rPr>
          <w:rFonts w:ascii="Times New Roman"/>
          <w:b w:val="false"/>
          <w:i w:val="false"/>
          <w:color w:val="000000"/>
          <w:sz w:val="28"/>
        </w:rPr>
        <w:t xml:space="preserve">
      информирует потенциальных поставщиков или их уполномоченных представителей о сроке, в течение которого они могут получить копию указанного протокола заседания конкурсной комиссии. </w:t>
      </w:r>
      <w:r>
        <w:br/>
      </w:r>
      <w:r>
        <w:rPr>
          <w:rFonts w:ascii="Times New Roman"/>
          <w:b w:val="false"/>
          <w:i w:val="false"/>
          <w:color w:val="000000"/>
          <w:sz w:val="28"/>
        </w:rPr>
        <w:t>
</w:t>
      </w:r>
      <w:r>
        <w:rPr>
          <w:rFonts w:ascii="Times New Roman"/>
          <w:b w:val="false"/>
          <w:i w:val="false"/>
          <w:color w:val="000000"/>
          <w:sz w:val="28"/>
        </w:rPr>
        <w:t>
      71. Протокол вскрытия конвертов с заявками на участие в конкурсе подписывается и полистно парафируется всеми присутствующими на заседании членами конкурсной комиссии, а также секретарем конкурсной комиссии.</w:t>
      </w:r>
      <w:r>
        <w:br/>
      </w:r>
      <w:r>
        <w:rPr>
          <w:rFonts w:ascii="Times New Roman"/>
          <w:b w:val="false"/>
          <w:i w:val="false"/>
          <w:color w:val="000000"/>
          <w:sz w:val="28"/>
        </w:rPr>
        <w:t>
</w:t>
      </w:r>
      <w:r>
        <w:rPr>
          <w:rFonts w:ascii="Times New Roman"/>
          <w:b w:val="false"/>
          <w:i w:val="false"/>
          <w:color w:val="000000"/>
          <w:sz w:val="28"/>
        </w:rPr>
        <w:t>
      72. Копия указанного протокола предоставляется потенциальным поставщикам или их уполномоченным представителям, присутствовавшим на заседании конкурсной комиссии по вскрытию конвертов с заявками на участие в конкурсе, не позднее двух рабочих дней, следующих за днем указанного заседания конкурсной комиссии, а отсутствующим – по их письменному запросу в срок, не позднее двух рабочих дней со дня получения запроса.</w:t>
      </w:r>
      <w:r>
        <w:br/>
      </w:r>
      <w:r>
        <w:rPr>
          <w:rFonts w:ascii="Times New Roman"/>
          <w:b w:val="false"/>
          <w:i w:val="false"/>
          <w:color w:val="000000"/>
          <w:sz w:val="28"/>
        </w:rPr>
        <w:t>
</w:t>
      </w:r>
      <w:r>
        <w:rPr>
          <w:rFonts w:ascii="Times New Roman"/>
          <w:b w:val="false"/>
          <w:i w:val="false"/>
          <w:color w:val="000000"/>
          <w:sz w:val="28"/>
        </w:rPr>
        <w:t xml:space="preserve">
      73. Не позднее двух рабочих дней, следующих за днем указанного заседания конкурсной комиссии, организатор государственных закупок опубликовывает на интернет-ресурсе заказчика текст подписанного протокола вскрытия конвертов с заявками на участие в конкурсе. </w:t>
      </w:r>
    </w:p>
    <w:bookmarkEnd w:id="25"/>
    <w:bookmarkStart w:name="z91" w:id="26"/>
    <w:p>
      <w:pPr>
        <w:spacing w:after="0"/>
        <w:ind w:left="0"/>
        <w:jc w:val="left"/>
      </w:pPr>
      <w:r>
        <w:rPr>
          <w:rFonts w:ascii="Times New Roman"/>
          <w:b/>
          <w:i w:val="false"/>
          <w:color w:val="000000"/>
        </w:rPr>
        <w:t xml:space="preserve"> 
Параграф 9. Рассмотрение заявок на участие в конкурсе, </w:t>
      </w:r>
      <w:r>
        <w:br/>
      </w:r>
      <w:r>
        <w:rPr>
          <w:rFonts w:ascii="Times New Roman"/>
          <w:b/>
          <w:i w:val="false"/>
          <w:color w:val="000000"/>
        </w:rPr>
        <w:t>
допуск к участию в конкурсе</w:t>
      </w:r>
    </w:p>
    <w:bookmarkEnd w:id="26"/>
    <w:bookmarkStart w:name="z92" w:id="27"/>
    <w:p>
      <w:pPr>
        <w:spacing w:after="0"/>
        <w:ind w:left="0"/>
        <w:jc w:val="both"/>
      </w:pPr>
      <w:r>
        <w:rPr>
          <w:rFonts w:ascii="Times New Roman"/>
          <w:b w:val="false"/>
          <w:i w:val="false"/>
          <w:color w:val="000000"/>
          <w:sz w:val="28"/>
        </w:rPr>
        <w:t>
      74. Конкурсная комиссия рассматривает заявки на участие в конкурсе и принимает решение о допуске потенциальных поставщиков к участию в конкурсе (признает участниками в конкурсе) в течение десяти календарных дней со дня вскрытия конвертов с заявками на участие в конкурсе (в случае проведения сложных государственных закупок товаров, работ, услуг, имеющих сложные технические характеристики и спецификации, такие заявки рассматриваются в течение двадцати календарных дней со дня вскрытия конвертов с заявками на участие в конкурсе).</w:t>
      </w:r>
      <w:r>
        <w:br/>
      </w:r>
      <w:r>
        <w:rPr>
          <w:rFonts w:ascii="Times New Roman"/>
          <w:b w:val="false"/>
          <w:i w:val="false"/>
          <w:color w:val="000000"/>
          <w:sz w:val="28"/>
        </w:rPr>
        <w:t>
      Протокол о допуске к участию в конкурсе оформляется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 подписывается, полистно парафируется всеми присутствующими на заседании членами конкурсной комиссии, а также секретарем конкурсной комиссии не позднее двух рабочих дней со дня принятия решения о допуске потенциальных поставщиков к участию в конкурсе (признания участниками конкурса). К протоколу о допуске к участию в конкурсе могут быть при наличии приложены экспертное заключение либо особое мнение члена конкурсной комиссии, особое мнение эксперта (члена экспертной комиссии).</w:t>
      </w:r>
      <w:r>
        <w:br/>
      </w:r>
      <w:r>
        <w:rPr>
          <w:rFonts w:ascii="Times New Roman"/>
          <w:b w:val="false"/>
          <w:i w:val="false"/>
          <w:color w:val="000000"/>
          <w:sz w:val="28"/>
        </w:rPr>
        <w:t>
</w:t>
      </w:r>
      <w:r>
        <w:rPr>
          <w:rFonts w:ascii="Times New Roman"/>
          <w:b w:val="false"/>
          <w:i w:val="false"/>
          <w:color w:val="000000"/>
          <w:sz w:val="28"/>
        </w:rPr>
        <w:t xml:space="preserve">
      75. Не позднее одного рабочего дня со дня вскрытия конвертов с заявками на участие в конкурсе секретарь конкурсной комиссии: </w:t>
      </w:r>
      <w:r>
        <w:br/>
      </w:r>
      <w:r>
        <w:rPr>
          <w:rFonts w:ascii="Times New Roman"/>
          <w:b w:val="false"/>
          <w:i w:val="false"/>
          <w:color w:val="000000"/>
          <w:sz w:val="28"/>
        </w:rPr>
        <w:t>
      1) согласовывает с председателем, а в случае его отсутствия с заместителем председателя конкурсной комиссии, дату и время проведения заседания конкурсной комиссии по рассмотрению заявок на участие в конкурсе;</w:t>
      </w:r>
      <w:r>
        <w:br/>
      </w:r>
      <w:r>
        <w:rPr>
          <w:rFonts w:ascii="Times New Roman"/>
          <w:b w:val="false"/>
          <w:i w:val="false"/>
          <w:color w:val="000000"/>
          <w:sz w:val="28"/>
        </w:rPr>
        <w:t>
      2) уведомляет членов конкурсной комиссии о дате и времени проведения заседания конкурсной комиссии по рассмотрению заявок на участие в конкурсе;</w:t>
      </w:r>
      <w:r>
        <w:br/>
      </w:r>
      <w:r>
        <w:rPr>
          <w:rFonts w:ascii="Times New Roman"/>
          <w:b w:val="false"/>
          <w:i w:val="false"/>
          <w:color w:val="000000"/>
          <w:sz w:val="28"/>
        </w:rPr>
        <w:t>
      3) предоставляет на рассмотрение конкурсной комиссии документы, подтверждающие соответствие потенциального поставщика квалификационным требованиям, предусмотренным конкурсной документацией, а также документы, подтверждающие внесение потенциальным поставщиком обеспечения заявки на участие в конкурсе, под роспись в журнале временной передачи заявок потенциальных поставщиков;</w:t>
      </w:r>
      <w:r>
        <w:br/>
      </w:r>
      <w:r>
        <w:rPr>
          <w:rFonts w:ascii="Times New Roman"/>
          <w:b w:val="false"/>
          <w:i w:val="false"/>
          <w:color w:val="000000"/>
          <w:sz w:val="28"/>
        </w:rPr>
        <w:t xml:space="preserve">
      4) предоставляет для рассмотрения эксперту (экспертной комиссии), в случае их привлечения, документы, подтверждающие соответствие предлагаемых потенциальным поставщиком товаров, работ, услуг требованиям конкурсной документации, под роспись в журнале временной передачи заявок потенциальных поставщиков. </w:t>
      </w:r>
      <w:r>
        <w:br/>
      </w:r>
      <w:r>
        <w:rPr>
          <w:rFonts w:ascii="Times New Roman"/>
          <w:b w:val="false"/>
          <w:i w:val="false"/>
          <w:color w:val="000000"/>
          <w:sz w:val="28"/>
        </w:rPr>
        <w:t>
</w:t>
      </w:r>
      <w:r>
        <w:rPr>
          <w:rFonts w:ascii="Times New Roman"/>
          <w:b w:val="false"/>
          <w:i w:val="false"/>
          <w:color w:val="000000"/>
          <w:sz w:val="28"/>
        </w:rPr>
        <w:t>
      76. Журнал временной передачи заявок потенциальных поставщиков содержит:</w:t>
      </w:r>
      <w:r>
        <w:br/>
      </w:r>
      <w:r>
        <w:rPr>
          <w:rFonts w:ascii="Times New Roman"/>
          <w:b w:val="false"/>
          <w:i w:val="false"/>
          <w:color w:val="000000"/>
          <w:sz w:val="28"/>
        </w:rPr>
        <w:t xml:space="preserve">
      наименование документа, входящего в пакет документов, составляющих заявку на участие в конкурсе; </w:t>
      </w:r>
      <w:r>
        <w:br/>
      </w:r>
      <w:r>
        <w:rPr>
          <w:rFonts w:ascii="Times New Roman"/>
          <w:b w:val="false"/>
          <w:i w:val="false"/>
          <w:color w:val="000000"/>
          <w:sz w:val="28"/>
        </w:rPr>
        <w:t>
      количество листов;</w:t>
      </w:r>
      <w:r>
        <w:br/>
      </w:r>
      <w:r>
        <w:rPr>
          <w:rFonts w:ascii="Times New Roman"/>
          <w:b w:val="false"/>
          <w:i w:val="false"/>
          <w:color w:val="000000"/>
          <w:sz w:val="28"/>
        </w:rPr>
        <w:t xml:space="preserve">
      фамилия, инициалы и подпись лица получившего документы конкурсной заявки, дата их получения; </w:t>
      </w:r>
      <w:r>
        <w:br/>
      </w:r>
      <w:r>
        <w:rPr>
          <w:rFonts w:ascii="Times New Roman"/>
          <w:b w:val="false"/>
          <w:i w:val="false"/>
          <w:color w:val="000000"/>
          <w:sz w:val="28"/>
        </w:rPr>
        <w:t>
      фамилия, инициалы и подпись секретаря конкурсной комиссии, свидетельствующая об обратном получении документов конкурсной заявки, дата их получения.</w:t>
      </w:r>
      <w:r>
        <w:br/>
      </w:r>
      <w:r>
        <w:rPr>
          <w:rFonts w:ascii="Times New Roman"/>
          <w:b w:val="false"/>
          <w:i w:val="false"/>
          <w:color w:val="000000"/>
          <w:sz w:val="28"/>
        </w:rPr>
        <w:t>
</w:t>
      </w:r>
      <w:r>
        <w:rPr>
          <w:rFonts w:ascii="Times New Roman"/>
          <w:b w:val="false"/>
          <w:i w:val="false"/>
          <w:color w:val="000000"/>
          <w:sz w:val="28"/>
        </w:rPr>
        <w:t xml:space="preserve">
      77. Члены конкурсной комиссии, эксперт (руководитель экспертной комиссии) обеспечивают сохранность документов конкурсной заявки потенциальных поставщиков во время их рассмотрения до возврата их секретарю конкурсной комиссии. </w:t>
      </w:r>
      <w:r>
        <w:br/>
      </w:r>
      <w:r>
        <w:rPr>
          <w:rFonts w:ascii="Times New Roman"/>
          <w:b w:val="false"/>
          <w:i w:val="false"/>
          <w:color w:val="000000"/>
          <w:sz w:val="28"/>
        </w:rPr>
        <w:t>
</w:t>
      </w:r>
      <w:r>
        <w:rPr>
          <w:rFonts w:ascii="Times New Roman"/>
          <w:b w:val="false"/>
          <w:i w:val="false"/>
          <w:color w:val="000000"/>
          <w:sz w:val="28"/>
        </w:rPr>
        <w:t xml:space="preserve">
      78. Заседания конкурсной комиссии по рассмотрению заявок проводятся в присутствии простого большинства членов такой комиссии. </w:t>
      </w:r>
      <w:r>
        <w:br/>
      </w:r>
      <w:r>
        <w:rPr>
          <w:rFonts w:ascii="Times New Roman"/>
          <w:b w:val="false"/>
          <w:i w:val="false"/>
          <w:color w:val="000000"/>
          <w:sz w:val="28"/>
        </w:rPr>
        <w:t>
</w:t>
      </w:r>
      <w:r>
        <w:rPr>
          <w:rFonts w:ascii="Times New Roman"/>
          <w:b w:val="false"/>
          <w:i w:val="false"/>
          <w:color w:val="000000"/>
          <w:sz w:val="28"/>
        </w:rPr>
        <w:t>
      79. Не допускается рассмотрение заявок на участие в конкурсе без проведения заседания конкурсной комиссии.</w:t>
      </w:r>
      <w:r>
        <w:br/>
      </w:r>
      <w:r>
        <w:rPr>
          <w:rFonts w:ascii="Times New Roman"/>
          <w:b w:val="false"/>
          <w:i w:val="false"/>
          <w:color w:val="000000"/>
          <w:sz w:val="28"/>
        </w:rPr>
        <w:t>
</w:t>
      </w:r>
      <w:r>
        <w:rPr>
          <w:rFonts w:ascii="Times New Roman"/>
          <w:b w:val="false"/>
          <w:i w:val="false"/>
          <w:color w:val="000000"/>
          <w:sz w:val="28"/>
        </w:rPr>
        <w:t>
      80. Конкурсная комиссия:</w:t>
      </w:r>
      <w:r>
        <w:br/>
      </w:r>
      <w:r>
        <w:rPr>
          <w:rFonts w:ascii="Times New Roman"/>
          <w:b w:val="false"/>
          <w:i w:val="false"/>
          <w:color w:val="000000"/>
          <w:sz w:val="28"/>
        </w:rPr>
        <w:t xml:space="preserve">
      1) рассматривает на предмет полноты и надлежащего оформления пакеты документов, составляющие заявки потенциальных поставщиков на участие в конкурсе; </w:t>
      </w:r>
      <w:r>
        <w:br/>
      </w:r>
      <w:r>
        <w:rPr>
          <w:rFonts w:ascii="Times New Roman"/>
          <w:b w:val="false"/>
          <w:i w:val="false"/>
          <w:color w:val="000000"/>
          <w:sz w:val="28"/>
        </w:rPr>
        <w:t xml:space="preserve">
      2) определяет потенциальных поставщиков, представивших неполный перечень документов и (или) представивших ненадлежащим образом оформленные документы; </w:t>
      </w:r>
      <w:r>
        <w:br/>
      </w:r>
      <w:r>
        <w:rPr>
          <w:rFonts w:ascii="Times New Roman"/>
          <w:b w:val="false"/>
          <w:i w:val="false"/>
          <w:color w:val="000000"/>
          <w:sz w:val="28"/>
        </w:rPr>
        <w:t xml:space="preserve">
      3) в письменной форме запрашивает у потенциальных поставщиков, представивших заявку на участие в конкурсе, материалы и разъяснения в связи с их заявками с тем, чтобы облегчить рассмотрение, оценку и сопоставление заявок на участие в конкурсе; </w:t>
      </w:r>
      <w:r>
        <w:br/>
      </w:r>
      <w:r>
        <w:rPr>
          <w:rFonts w:ascii="Times New Roman"/>
          <w:b w:val="false"/>
          <w:i w:val="false"/>
          <w:color w:val="000000"/>
          <w:sz w:val="28"/>
        </w:rPr>
        <w:t>
      4) с целью уточнения сведений, содержащихся в заявках на участие в конкурсе, конкурсная комиссия в письменной форме запрашивает необходимую информацию у соответствующих государственных органов, физических и юридических лиц. Не допускаются запросы и иные действия конкурсной комиссии, связанные с приведением заявки на участие в конкурсе в соответствие с требованиями конкурсной документации. Под приведением заявки на участие в конкурсе в соответствие с требованиями конкурсной документации понимаются действия конкурсной комиссии, направленные на дополнение заявки на участие в конкурсе недостающими документами, замены документов, представленных в заявке на участие в конкурсе, приведение в соответствие путем исправления ненадлежащим образом оформленных документов;</w:t>
      </w:r>
      <w:r>
        <w:br/>
      </w:r>
      <w:r>
        <w:rPr>
          <w:rFonts w:ascii="Times New Roman"/>
          <w:b w:val="false"/>
          <w:i w:val="false"/>
          <w:color w:val="000000"/>
          <w:sz w:val="28"/>
        </w:rPr>
        <w:t xml:space="preserve">
      5) определяет потенциальных поставщиков, которые соответствуют квалификационным и иным требованиям конкурсной документации, и признает участниками конкурса. </w:t>
      </w:r>
      <w:r>
        <w:br/>
      </w:r>
      <w:r>
        <w:rPr>
          <w:rFonts w:ascii="Times New Roman"/>
          <w:b w:val="false"/>
          <w:i w:val="false"/>
          <w:color w:val="000000"/>
          <w:sz w:val="28"/>
        </w:rPr>
        <w:t>
      В целях уточнения соответствия потенциальных поставщиков общим квалификационным требованиям в части их непричастности к процедуре банкротства и (или) отсутствия неисполненных обязательств по исполнительным документам, и не включенных в соответствующий реестр должников, конкурсная комиссия рассматривает информацию, размещенную на интернет-ресурсе уполномоченного органа, осуществляющего контроль за проведением процедур банкротства и на интернет-ресурсе уполномоченного органа в сфере обеспечения исполнения исполнительных документов.</w:t>
      </w:r>
      <w:r>
        <w:br/>
      </w:r>
      <w:r>
        <w:rPr>
          <w:rFonts w:ascii="Times New Roman"/>
          <w:b w:val="false"/>
          <w:i w:val="false"/>
          <w:color w:val="000000"/>
          <w:sz w:val="28"/>
        </w:rPr>
        <w:t>
</w:t>
      </w:r>
      <w:r>
        <w:rPr>
          <w:rFonts w:ascii="Times New Roman"/>
          <w:b w:val="false"/>
          <w:i w:val="false"/>
          <w:color w:val="000000"/>
          <w:sz w:val="28"/>
        </w:rPr>
        <w:t xml:space="preserve">
      81. Конкурсная комиссия признает внесенное обеспечение заявки на участие в конкурсе не соответствующим требованиям конкурсной документации в случае: </w:t>
      </w:r>
      <w:r>
        <w:br/>
      </w:r>
      <w:r>
        <w:rPr>
          <w:rFonts w:ascii="Times New Roman"/>
          <w:b w:val="false"/>
          <w:i w:val="false"/>
          <w:color w:val="000000"/>
          <w:sz w:val="28"/>
        </w:rPr>
        <w:t>
      1) недостаточного срока действия обеспечения заявки на участие в конкурсе, представленной в виде банковской гарантии;</w:t>
      </w:r>
      <w:r>
        <w:br/>
      </w:r>
      <w:r>
        <w:rPr>
          <w:rFonts w:ascii="Times New Roman"/>
          <w:b w:val="false"/>
          <w:i w:val="false"/>
          <w:color w:val="000000"/>
          <w:sz w:val="28"/>
        </w:rPr>
        <w:t xml:space="preserve">
      2) ненадлежащего оформления обеспечения заявки на участие в конкурсе, которое выражается в отсутствии сведений, не позволяющих конкурсной комиссии установить: </w:t>
      </w:r>
      <w:r>
        <w:br/>
      </w:r>
      <w:r>
        <w:rPr>
          <w:rFonts w:ascii="Times New Roman"/>
          <w:b w:val="false"/>
          <w:i w:val="false"/>
          <w:color w:val="000000"/>
          <w:sz w:val="28"/>
        </w:rPr>
        <w:t xml:space="preserve">
      лицо, выдавшее обеспечение заявки на участие в конкурсе; </w:t>
      </w:r>
      <w:r>
        <w:br/>
      </w:r>
      <w:r>
        <w:rPr>
          <w:rFonts w:ascii="Times New Roman"/>
          <w:b w:val="false"/>
          <w:i w:val="false"/>
          <w:color w:val="000000"/>
          <w:sz w:val="28"/>
        </w:rPr>
        <w:t>
      отсутствие документа, подтверждающего полномочие должностного лица, подписавшего обеспечение заявки, не является основанием для признания такого потенциального поставщика не соответствующим требованиям конкурсной документации;</w:t>
      </w:r>
      <w:r>
        <w:br/>
      </w:r>
      <w:r>
        <w:rPr>
          <w:rFonts w:ascii="Times New Roman"/>
          <w:b w:val="false"/>
          <w:i w:val="false"/>
          <w:color w:val="000000"/>
          <w:sz w:val="28"/>
        </w:rPr>
        <w:t>
      название государственных закупок товаров, работ, услуг способом конкурса, для участия в которых вносится обеспечение заявки, представленной в виде банковской гарантии;</w:t>
      </w:r>
      <w:r>
        <w:br/>
      </w:r>
      <w:r>
        <w:rPr>
          <w:rFonts w:ascii="Times New Roman"/>
          <w:b w:val="false"/>
          <w:i w:val="false"/>
          <w:color w:val="000000"/>
          <w:sz w:val="28"/>
        </w:rPr>
        <w:t>
      срок действия обеспечения заявки на участие в конкурсе, представленной в виде банковской гарантии и (или) сумму обеспечения заявки, а также условия его предоставления;</w:t>
      </w:r>
      <w:r>
        <w:br/>
      </w:r>
      <w:r>
        <w:rPr>
          <w:rFonts w:ascii="Times New Roman"/>
          <w:b w:val="false"/>
          <w:i w:val="false"/>
          <w:color w:val="000000"/>
          <w:sz w:val="28"/>
        </w:rPr>
        <w:t>
      лицо, которому выдано обеспечение заявки на участие в конкурсе;</w:t>
      </w:r>
      <w:r>
        <w:br/>
      </w:r>
      <w:r>
        <w:rPr>
          <w:rFonts w:ascii="Times New Roman"/>
          <w:b w:val="false"/>
          <w:i w:val="false"/>
          <w:color w:val="000000"/>
          <w:sz w:val="28"/>
        </w:rPr>
        <w:t>
      лицо, в пользу которого вносится обеспечение заявки на участие в конкурсе;</w:t>
      </w:r>
      <w:r>
        <w:br/>
      </w:r>
      <w:r>
        <w:rPr>
          <w:rFonts w:ascii="Times New Roman"/>
          <w:b w:val="false"/>
          <w:i w:val="false"/>
          <w:color w:val="000000"/>
          <w:sz w:val="28"/>
        </w:rPr>
        <w:t xml:space="preserve">
      3) внесения обеспечения конкурсной заявки в размере менее одного процента от суммы, выделенной на конкурс (лот). </w:t>
      </w:r>
      <w:r>
        <w:br/>
      </w:r>
      <w:r>
        <w:rPr>
          <w:rFonts w:ascii="Times New Roman"/>
          <w:b w:val="false"/>
          <w:i w:val="false"/>
          <w:color w:val="000000"/>
          <w:sz w:val="28"/>
        </w:rPr>
        <w:t>
</w:t>
      </w:r>
      <w:r>
        <w:rPr>
          <w:rFonts w:ascii="Times New Roman"/>
          <w:b w:val="false"/>
          <w:i w:val="false"/>
          <w:color w:val="000000"/>
          <w:sz w:val="28"/>
        </w:rPr>
        <w:t>
      82. Потенциальный поставщик, являющийся юридическим лицом не допускается к участию в конкурсе (признан участником конкурса), если:</w:t>
      </w:r>
      <w:r>
        <w:br/>
      </w:r>
      <w:r>
        <w:rPr>
          <w:rFonts w:ascii="Times New Roman"/>
          <w:b w:val="false"/>
          <w:i w:val="false"/>
          <w:color w:val="000000"/>
          <w:sz w:val="28"/>
        </w:rPr>
        <w:t>
      1) он и (или) его субподрядчик либо соисполнитель определены не соответствующими квалификационным требованиям по следующим основаниям:</w:t>
      </w:r>
      <w:r>
        <w:br/>
      </w:r>
      <w:r>
        <w:rPr>
          <w:rFonts w:ascii="Times New Roman"/>
          <w:b w:val="false"/>
          <w:i w:val="false"/>
          <w:color w:val="000000"/>
          <w:sz w:val="28"/>
        </w:rPr>
        <w:t>
      непредставление нотариально засвидетельствованной копии устава, утвержденного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 за исключением случаев, когда потенциальный поставщик осуществляет деятельность на основании </w:t>
      </w:r>
      <w:r>
        <w:rPr>
          <w:rFonts w:ascii="Times New Roman"/>
          <w:b w:val="false"/>
          <w:i w:val="false"/>
          <w:color w:val="000000"/>
          <w:sz w:val="28"/>
        </w:rPr>
        <w:t>Типового устава</w:t>
      </w:r>
      <w:r>
        <w:rPr>
          <w:rFonts w:ascii="Times New Roman"/>
          <w:b w:val="false"/>
          <w:i w:val="false"/>
          <w:color w:val="000000"/>
          <w:sz w:val="28"/>
        </w:rPr>
        <w:t xml:space="preserve"> либо нотариально засвидетельствованной с переводом на казахский и (или) русский язык (и) легализованной выписки из торгового реестра;</w:t>
      </w:r>
      <w:r>
        <w:br/>
      </w:r>
      <w:r>
        <w:rPr>
          <w:rFonts w:ascii="Times New Roman"/>
          <w:b w:val="false"/>
          <w:i w:val="false"/>
          <w:color w:val="000000"/>
          <w:sz w:val="28"/>
        </w:rPr>
        <w:t>
      непредставление нотариально засвидетельствованной копии лицензии либо лицензии в виде бумажной копии электронного документа и (или) патентов, свидетельств, сертификатов, разрешений, других документов, подтверждающих право потенциального поставщика на производство, переработку, поставку и реализацию закупаемых товаров, выполнение работ, оказание услуг, предусмотренных законодательством Республики Казахстан;</w:t>
      </w:r>
      <w:r>
        <w:br/>
      </w:r>
      <w:r>
        <w:rPr>
          <w:rFonts w:ascii="Times New Roman"/>
          <w:b w:val="false"/>
          <w:i w:val="false"/>
          <w:color w:val="000000"/>
          <w:sz w:val="28"/>
        </w:rPr>
        <w:t>
      отсутствие сведений в государственной информационной системе при представлении лицензии в виде бумажной копии электронного документа;</w:t>
      </w:r>
      <w:r>
        <w:br/>
      </w:r>
      <w:r>
        <w:rPr>
          <w:rFonts w:ascii="Times New Roman"/>
          <w:b w:val="false"/>
          <w:i w:val="false"/>
          <w:color w:val="000000"/>
          <w:sz w:val="28"/>
        </w:rPr>
        <w:t>
      непредставление нотариально засвидетельствованной копии свидетельства* или </w:t>
      </w:r>
      <w:r>
        <w:rPr>
          <w:rFonts w:ascii="Times New Roman"/>
          <w:b w:val="false"/>
          <w:i w:val="false"/>
          <w:color w:val="000000"/>
          <w:sz w:val="28"/>
        </w:rPr>
        <w:t>справки</w:t>
      </w:r>
      <w:r>
        <w:rPr>
          <w:rFonts w:ascii="Times New Roman"/>
          <w:b w:val="false"/>
          <w:i w:val="false"/>
          <w:color w:val="000000"/>
          <w:sz w:val="28"/>
        </w:rPr>
        <w:t xml:space="preserve"> о государственной регистрации (перерегистрации) юридического лица либо нотариально засвидетельствованной копии заявления о государственной регистрации в случае если юридическое лицо осуществляет деятельность на основании </w:t>
      </w:r>
      <w:r>
        <w:rPr>
          <w:rFonts w:ascii="Times New Roman"/>
          <w:b w:val="false"/>
          <w:i w:val="false"/>
          <w:color w:val="000000"/>
          <w:sz w:val="28"/>
        </w:rPr>
        <w:t>Типового устава</w:t>
      </w:r>
      <w:r>
        <w:rPr>
          <w:rFonts w:ascii="Times New Roman"/>
          <w:b w:val="false"/>
          <w:i w:val="false"/>
          <w:color w:val="000000"/>
          <w:sz w:val="28"/>
        </w:rPr>
        <w:t>.</w:t>
      </w:r>
      <w:r>
        <w:br/>
      </w:r>
      <w:r>
        <w:rPr>
          <w:rFonts w:ascii="Times New Roman"/>
          <w:b w:val="false"/>
          <w:i w:val="false"/>
          <w:color w:val="000000"/>
          <w:sz w:val="28"/>
        </w:rPr>
        <w:t>
      Примечание: *свидетельство о государственной (учетной) регистрации (перерегистрации) юридического лица (филиала, представительства), выданное до введения в действие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24 декабря 2012 года «О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 является действительным до прекращения деятельности юридического лица;</w:t>
      </w:r>
      <w:r>
        <w:br/>
      </w:r>
      <w:r>
        <w:rPr>
          <w:rFonts w:ascii="Times New Roman"/>
          <w:b w:val="false"/>
          <w:i w:val="false"/>
          <w:color w:val="000000"/>
          <w:sz w:val="28"/>
        </w:rPr>
        <w:t>
      непредставление нотариально засвидетельствованной выписки из учредительных документов (в случае, если устав не содержит сведения об учредителях или составе учредителей), содержащей сведения об учредителе или составе учредителей, либо оригинала выписки из реестра держателей акций, подписанного и заверенного печатью в установленном порядке, выданного не ранее одного месяца, предшествующего дате вскрытия конвертов;</w:t>
      </w:r>
      <w:r>
        <w:br/>
      </w:r>
      <w:r>
        <w:rPr>
          <w:rFonts w:ascii="Times New Roman"/>
          <w:b w:val="false"/>
          <w:i w:val="false"/>
          <w:color w:val="000000"/>
          <w:sz w:val="28"/>
        </w:rPr>
        <w:t>
      непредставление оригинала справки банка или филиала банка с подписью и печатью, в котором обслуживается потенциальный поставщик, об отсутствии просроченной задолженности по всем видам обязательств потенциального поставщика длящейся более трех месяцев, предшествующих дате выдачи справки, перед банком или филиалом банка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января 2011 года № 3 «Об утверждении Типового плана счетов бухгалтерского учета в банках второго уровня, ипотечных организациях и акционерном обществе «Банк Развития Казахстана», зарегистрированным в Реестре государственной регистрации нормативных правовых актов под № 6793», согласно </w:t>
      </w:r>
      <w:r>
        <w:rPr>
          <w:rFonts w:ascii="Times New Roman"/>
          <w:b w:val="false"/>
          <w:i w:val="false"/>
          <w:color w:val="000000"/>
          <w:sz w:val="28"/>
        </w:rPr>
        <w:t>приложению 10</w:t>
      </w:r>
      <w:r>
        <w:rPr>
          <w:rFonts w:ascii="Times New Roman"/>
          <w:b w:val="false"/>
          <w:i w:val="false"/>
          <w:color w:val="000000"/>
          <w:sz w:val="28"/>
        </w:rPr>
        <w:t xml:space="preserve"> к Типовой конкурсной документации (в случае если потенциальный поставщик является клиентом нескольких банков второго уровня или филиалов, а так же иностранного банка, непредставление таких справок от каждого из таких банков), выданной не ранее одного месяца, предшествующего дате вскрытия конвертов; </w:t>
      </w:r>
      <w:r>
        <w:br/>
      </w:r>
      <w:r>
        <w:rPr>
          <w:rFonts w:ascii="Times New Roman"/>
          <w:b w:val="false"/>
          <w:i w:val="false"/>
          <w:color w:val="000000"/>
          <w:sz w:val="28"/>
        </w:rPr>
        <w:t>
      наличие в оригинале справки банка или филиала банка с подписью и печатью просроченной задолженности по всем видам обязательств потенциального поставщика длящейся более трех месяцев, предшествующей дате выдачи данной справки;</w:t>
      </w:r>
      <w:r>
        <w:br/>
      </w:r>
      <w:r>
        <w:rPr>
          <w:rFonts w:ascii="Times New Roman"/>
          <w:b w:val="false"/>
          <w:i w:val="false"/>
          <w:color w:val="000000"/>
          <w:sz w:val="28"/>
        </w:rPr>
        <w:t>
      </w:t>
      </w:r>
      <w:r>
        <w:rPr>
          <w:rFonts w:ascii="Times New Roman"/>
          <w:b w:val="false"/>
          <w:i w:val="false"/>
          <w:color w:val="000000"/>
          <w:sz w:val="28"/>
        </w:rPr>
        <w:t>сведения</w:t>
      </w:r>
      <w:r>
        <w:rPr>
          <w:rFonts w:ascii="Times New Roman"/>
          <w:b w:val="false"/>
          <w:i w:val="false"/>
          <w:color w:val="000000"/>
          <w:sz w:val="28"/>
        </w:rPr>
        <w:t> </w:t>
      </w:r>
      <w:r>
        <w:rPr>
          <w:rFonts w:ascii="Times New Roman"/>
          <w:b w:val="false"/>
          <w:i w:val="false"/>
          <w:color w:val="000000"/>
          <w:sz w:val="28"/>
        </w:rPr>
        <w:t>об отсутствии</w:t>
      </w:r>
      <w:r>
        <w:rPr>
          <w:rFonts w:ascii="Times New Roman"/>
          <w:b w:val="false"/>
          <w:i w:val="false"/>
          <w:color w:val="000000"/>
          <w:sz w:val="28"/>
        </w:rPr>
        <w:t xml:space="preserve"> (наличии) налоговой задолженности налогоплательщика, задолженности по обязательным пенсионным взносам, обязательным профессиональным пенсионным взносам и социальным отчислениям, полученные не ранее одного месяца, предшествующего дате вскрытия конвертов с конкурсными заявками; </w:t>
      </w:r>
      <w:r>
        <w:br/>
      </w:r>
      <w:r>
        <w:rPr>
          <w:rFonts w:ascii="Times New Roman"/>
          <w:b w:val="false"/>
          <w:i w:val="false"/>
          <w:color w:val="000000"/>
          <w:sz w:val="28"/>
        </w:rPr>
        <w:t>
      наличие в сведениях соответствующего органа государственных доходов информации о налоговой задолженности и задолженности по обязательным пенсионным взносам, обязательным профессиональным пенсионным взносам и социальным отчислениям в размере одного тенге и более (за исключением случаев, когда срок уплаты отсрочен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непредставление сведений о квалификации согласно </w:t>
      </w:r>
      <w:r>
        <w:rPr>
          <w:rFonts w:ascii="Times New Roman"/>
          <w:b w:val="false"/>
          <w:i w:val="false"/>
          <w:color w:val="000000"/>
          <w:sz w:val="28"/>
        </w:rPr>
        <w:t>приложениям 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к Типовой конкурсной документации;</w:t>
      </w:r>
      <w:r>
        <w:br/>
      </w:r>
      <w:r>
        <w:rPr>
          <w:rFonts w:ascii="Times New Roman"/>
          <w:b w:val="false"/>
          <w:i w:val="false"/>
          <w:color w:val="000000"/>
          <w:sz w:val="28"/>
        </w:rPr>
        <w:t>
      отсутствие в сведениях о квалификации информации о номерах телефонов потенциального поставщика, даты поставки товаров, выполнения работ, оказания услуг не является основанием для отклонения заявки. При этом, конкурсная комиссия не применяет к такому потенциальному поставщику условное уменьшение конкурсного ценового предложения по опыту работы;</w:t>
      </w:r>
      <w:r>
        <w:br/>
      </w:r>
      <w:r>
        <w:rPr>
          <w:rFonts w:ascii="Times New Roman"/>
          <w:b w:val="false"/>
          <w:i w:val="false"/>
          <w:color w:val="000000"/>
          <w:sz w:val="28"/>
        </w:rPr>
        <w:t>
      несоответствие потенциального поставщика специальным квалификационным требованиям, указанным в конкурсной документации;</w:t>
      </w:r>
      <w:r>
        <w:br/>
      </w:r>
      <w:r>
        <w:rPr>
          <w:rFonts w:ascii="Times New Roman"/>
          <w:b w:val="false"/>
          <w:i w:val="false"/>
          <w:color w:val="000000"/>
          <w:sz w:val="28"/>
        </w:rPr>
        <w:t>
      установлен факт представления недостоверной информации по квалификационным требованиям;</w:t>
      </w:r>
      <w:r>
        <w:br/>
      </w:r>
      <w:r>
        <w:rPr>
          <w:rFonts w:ascii="Times New Roman"/>
          <w:b w:val="false"/>
          <w:i w:val="false"/>
          <w:color w:val="000000"/>
          <w:sz w:val="28"/>
        </w:rPr>
        <w:t>
      он подлежит процедуре банкротства либо ликвидации;</w:t>
      </w:r>
      <w:r>
        <w:br/>
      </w:r>
      <w:r>
        <w:rPr>
          <w:rFonts w:ascii="Times New Roman"/>
          <w:b w:val="false"/>
          <w:i w:val="false"/>
          <w:color w:val="000000"/>
          <w:sz w:val="28"/>
        </w:rPr>
        <w:t xml:space="preserve">
      2) если его заявка на участие в конкурсе определена не соответствующей требованиям конкурсной документации по следующим основаниям: </w:t>
      </w:r>
      <w:r>
        <w:br/>
      </w:r>
      <w:r>
        <w:rPr>
          <w:rFonts w:ascii="Times New Roman"/>
          <w:b w:val="false"/>
          <w:i w:val="false"/>
          <w:color w:val="000000"/>
          <w:sz w:val="28"/>
        </w:rPr>
        <w:t>
      непредставление заявки на участие в конкурсе согласно </w:t>
      </w:r>
      <w:r>
        <w:rPr>
          <w:rFonts w:ascii="Times New Roman"/>
          <w:b w:val="false"/>
          <w:i w:val="false"/>
          <w:color w:val="000000"/>
          <w:sz w:val="28"/>
        </w:rPr>
        <w:t>приложению 4</w:t>
      </w:r>
      <w:r>
        <w:rPr>
          <w:rFonts w:ascii="Times New Roman"/>
          <w:b w:val="false"/>
          <w:i w:val="false"/>
          <w:color w:val="000000"/>
          <w:sz w:val="28"/>
        </w:rPr>
        <w:t xml:space="preserve"> к Типовой конкурсной документации;</w:t>
      </w:r>
      <w:r>
        <w:br/>
      </w:r>
      <w:r>
        <w:rPr>
          <w:rFonts w:ascii="Times New Roman"/>
          <w:b w:val="false"/>
          <w:i w:val="false"/>
          <w:color w:val="000000"/>
          <w:sz w:val="28"/>
        </w:rPr>
        <w:t>
      отсутствие документа, подтверждающего полномочие должностного лица, подписавшего обеспечение заявки, не является основанием для признания такого потенциального поставщика не соответствующим требованиям конкурсной документации;</w:t>
      </w:r>
      <w:r>
        <w:br/>
      </w:r>
      <w:r>
        <w:rPr>
          <w:rFonts w:ascii="Times New Roman"/>
          <w:b w:val="false"/>
          <w:i w:val="false"/>
          <w:color w:val="000000"/>
          <w:sz w:val="28"/>
        </w:rPr>
        <w:t>
      непредставление технической спецификации;</w:t>
      </w:r>
      <w:r>
        <w:br/>
      </w:r>
      <w:r>
        <w:rPr>
          <w:rFonts w:ascii="Times New Roman"/>
          <w:b w:val="false"/>
          <w:i w:val="false"/>
          <w:color w:val="000000"/>
          <w:sz w:val="28"/>
        </w:rPr>
        <w:t xml:space="preserve">
      представление потенциальным поставщиком технической спецификации не соответствующей требованиям, установленным в технической спецификации конкурсной документации, за исключением случаев представления технической спецификации с более лучшими техническими, качественными и эксплуатационными характеристиками; </w:t>
      </w:r>
      <w:r>
        <w:br/>
      </w:r>
      <w:r>
        <w:rPr>
          <w:rFonts w:ascii="Times New Roman"/>
          <w:b w:val="false"/>
          <w:i w:val="false"/>
          <w:color w:val="000000"/>
          <w:sz w:val="28"/>
        </w:rPr>
        <w:t>
      непредставление сведений о субподрядчиках по выполнению работ (соисполнителях при оказании услуг), являющихся предметом закупок на конкурсе, а также виды работ и услуг, передаваемым потенциальным поставщиком субподрядчикам (соисполнителям) согласно </w:t>
      </w:r>
      <w:r>
        <w:rPr>
          <w:rFonts w:ascii="Times New Roman"/>
          <w:b w:val="false"/>
          <w:i w:val="false"/>
          <w:color w:val="000000"/>
          <w:sz w:val="28"/>
        </w:rPr>
        <w:t>приложению 11</w:t>
      </w:r>
      <w:r>
        <w:rPr>
          <w:rFonts w:ascii="Times New Roman"/>
          <w:b w:val="false"/>
          <w:i w:val="false"/>
          <w:color w:val="000000"/>
          <w:sz w:val="28"/>
        </w:rPr>
        <w:t xml:space="preserve"> к Типовой конкурсной документации (в случае привлечения потенциальным поставщиком субподрядчиков (соисполнителей); </w:t>
      </w:r>
      <w:r>
        <w:br/>
      </w:r>
      <w:r>
        <w:rPr>
          <w:rFonts w:ascii="Times New Roman"/>
          <w:b w:val="false"/>
          <w:i w:val="false"/>
          <w:color w:val="000000"/>
          <w:sz w:val="28"/>
        </w:rPr>
        <w:t xml:space="preserve">
      передача потенциальным поставщиком субподрядчикам (соисполнителям) на субподряд (соисполнение) в совокупности более двух третей объема работ (стоимости строительства), услуг в случае представления сведений о субподрядчиках; </w:t>
      </w:r>
      <w:r>
        <w:br/>
      </w:r>
      <w:r>
        <w:rPr>
          <w:rFonts w:ascii="Times New Roman"/>
          <w:b w:val="false"/>
          <w:i w:val="false"/>
          <w:color w:val="000000"/>
          <w:sz w:val="28"/>
        </w:rPr>
        <w:t xml:space="preserve">
      непредставление обеспечения заявки на участие в конкурсе в соответствии с требованиями конкурсной документации; </w:t>
      </w:r>
      <w:r>
        <w:br/>
      </w:r>
      <w:r>
        <w:rPr>
          <w:rFonts w:ascii="Times New Roman"/>
          <w:b w:val="false"/>
          <w:i w:val="false"/>
          <w:color w:val="000000"/>
          <w:sz w:val="28"/>
        </w:rPr>
        <w:t>
      3) нарушил требования </w:t>
      </w:r>
      <w:r>
        <w:rPr>
          <w:rFonts w:ascii="Times New Roman"/>
          <w:b w:val="false"/>
          <w:i w:val="false"/>
          <w:color w:val="000000"/>
          <w:sz w:val="28"/>
        </w:rPr>
        <w:t>статьи 6</w:t>
      </w:r>
      <w:r>
        <w:rPr>
          <w:rFonts w:ascii="Times New Roman"/>
          <w:b w:val="false"/>
          <w:i w:val="false"/>
          <w:color w:val="000000"/>
          <w:sz w:val="28"/>
        </w:rPr>
        <w:t xml:space="preserve"> Закона либо привлекаемый им субподрядчик (соисполнитель) нарушил требования подпунктов 5), 5-1), 6) и 7) пункта 1 </w:t>
      </w:r>
      <w:r>
        <w:rPr>
          <w:rFonts w:ascii="Times New Roman"/>
          <w:b w:val="false"/>
          <w:i w:val="false"/>
          <w:color w:val="000000"/>
          <w:sz w:val="28"/>
        </w:rPr>
        <w:t>статьи 6</w:t>
      </w:r>
      <w:r>
        <w:rPr>
          <w:rFonts w:ascii="Times New Roman"/>
          <w:b w:val="false"/>
          <w:i w:val="false"/>
          <w:color w:val="000000"/>
          <w:sz w:val="28"/>
        </w:rPr>
        <w:t xml:space="preserve"> Закона.</w:t>
      </w:r>
      <w:r>
        <w:br/>
      </w:r>
      <w:r>
        <w:rPr>
          <w:rFonts w:ascii="Times New Roman"/>
          <w:b w:val="false"/>
          <w:i w:val="false"/>
          <w:color w:val="000000"/>
          <w:sz w:val="28"/>
        </w:rPr>
        <w:t>
</w:t>
      </w:r>
      <w:r>
        <w:rPr>
          <w:rFonts w:ascii="Times New Roman"/>
          <w:b w:val="false"/>
          <w:i w:val="false"/>
          <w:color w:val="000000"/>
          <w:sz w:val="28"/>
        </w:rPr>
        <w:t>
      83. Потенциальный поставщик, являющийся физическим лицом, осуществляющий предпринимательскую деятельность не допускается к участию в конкурсе (признан участником конкурса), если:</w:t>
      </w:r>
      <w:r>
        <w:br/>
      </w:r>
      <w:r>
        <w:rPr>
          <w:rFonts w:ascii="Times New Roman"/>
          <w:b w:val="false"/>
          <w:i w:val="false"/>
          <w:color w:val="000000"/>
          <w:sz w:val="28"/>
        </w:rPr>
        <w:t>
      1) он и (или) его субподрядчик либо соисполнитель определены не соответствующими квалификационным требованиям по следующим основаниям:</w:t>
      </w:r>
      <w:r>
        <w:br/>
      </w:r>
      <w:r>
        <w:rPr>
          <w:rFonts w:ascii="Times New Roman"/>
          <w:b w:val="false"/>
          <w:i w:val="false"/>
          <w:color w:val="000000"/>
          <w:sz w:val="28"/>
        </w:rPr>
        <w:t>
      непредставление нотариально засвидетельствованной копии документа, предоставляющего право на осуществление предпринимательской деятельности без образования юридического лица, </w:t>
      </w:r>
      <w:r>
        <w:rPr>
          <w:rFonts w:ascii="Times New Roman"/>
          <w:b w:val="false"/>
          <w:i w:val="false"/>
          <w:color w:val="000000"/>
          <w:sz w:val="28"/>
        </w:rPr>
        <w:t>выданного</w:t>
      </w:r>
      <w:r>
        <w:rPr>
          <w:rFonts w:ascii="Times New Roman"/>
          <w:b w:val="false"/>
          <w:i w:val="false"/>
          <w:color w:val="000000"/>
          <w:sz w:val="28"/>
        </w:rPr>
        <w:t xml:space="preserve"> соответствующим государственным органом; </w:t>
      </w:r>
      <w:r>
        <w:br/>
      </w:r>
      <w:r>
        <w:rPr>
          <w:rFonts w:ascii="Times New Roman"/>
          <w:b w:val="false"/>
          <w:i w:val="false"/>
          <w:color w:val="000000"/>
          <w:sz w:val="28"/>
        </w:rPr>
        <w:t xml:space="preserve">
      непредставление нотариально засвидетельствованной копии удостоверения личности (паспорта); </w:t>
      </w:r>
      <w:r>
        <w:br/>
      </w:r>
      <w:r>
        <w:rPr>
          <w:rFonts w:ascii="Times New Roman"/>
          <w:b w:val="false"/>
          <w:i w:val="false"/>
          <w:color w:val="000000"/>
          <w:sz w:val="28"/>
        </w:rPr>
        <w:t>
      непредставление нотариально засвидетельствованной копии лицензии либо лицензии в виде бумажной копии электронного документа и (или) патентов, свидетельств, сертификатов, разрешений, других документов, подтверждающих право потенциального поставщика на производство, переработку, поставку и реализацию закупаемых товаров, выполнение работ, оказание услуг;</w:t>
      </w:r>
      <w:r>
        <w:br/>
      </w:r>
      <w:r>
        <w:rPr>
          <w:rFonts w:ascii="Times New Roman"/>
          <w:b w:val="false"/>
          <w:i w:val="false"/>
          <w:color w:val="000000"/>
          <w:sz w:val="28"/>
        </w:rPr>
        <w:t>
      отсутствие сведений в государственной информационной системе при представлении лицензии в виде бумажной копии электронного документа;</w:t>
      </w:r>
      <w:r>
        <w:br/>
      </w:r>
      <w:r>
        <w:rPr>
          <w:rFonts w:ascii="Times New Roman"/>
          <w:b w:val="false"/>
          <w:i w:val="false"/>
          <w:color w:val="000000"/>
          <w:sz w:val="28"/>
        </w:rPr>
        <w:t>
      непредставление оригинала справки банка или филиала банка с подписью и печатью, в котором обслуживается потенциальный поставщик, об отсутствии просроченной задолженности по всем видам обязательств потенциального поставщика длящейся более трех месяцев, предшествующих дате выдачи справки, перед банком или филиалом банка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января 2011 года № 3 «Об утверждении Типового плана счетов бухгалтерского учета в банках второго уровня, ипотечных организациях и акционерном обществе «Банк Развития Казахстана», зарегистрированным в Реестре государственной регистрации нормативных правовых актов под № 6793», согласно </w:t>
      </w:r>
      <w:r>
        <w:rPr>
          <w:rFonts w:ascii="Times New Roman"/>
          <w:b w:val="false"/>
          <w:i w:val="false"/>
          <w:color w:val="000000"/>
          <w:sz w:val="28"/>
        </w:rPr>
        <w:t>приложению 10</w:t>
      </w:r>
      <w:r>
        <w:rPr>
          <w:rFonts w:ascii="Times New Roman"/>
          <w:b w:val="false"/>
          <w:i w:val="false"/>
          <w:color w:val="000000"/>
          <w:sz w:val="28"/>
        </w:rPr>
        <w:t xml:space="preserve"> к Типовой конкурсной документации (в случае если потенциальный поставщик является клиентом нескольких банков второго уровня или филиалов, а так же иностранного банка, непредставление таких справок от каждого из таких банков), выданной не ранее одного месяца, предшествующего дате вскрытия конвертов;</w:t>
      </w:r>
      <w:r>
        <w:br/>
      </w:r>
      <w:r>
        <w:rPr>
          <w:rFonts w:ascii="Times New Roman"/>
          <w:b w:val="false"/>
          <w:i w:val="false"/>
          <w:color w:val="000000"/>
          <w:sz w:val="28"/>
        </w:rPr>
        <w:t xml:space="preserve">
      наличие в оригинале справки банка или филиала банка с подписью и печатью просроченной задолженности по всем видам обязательств потенциального поставщика длящейся более трех месяцев, предшествующей дате выдачи данной справки; </w:t>
      </w:r>
      <w:r>
        <w:br/>
      </w:r>
      <w:r>
        <w:rPr>
          <w:rFonts w:ascii="Times New Roman"/>
          <w:b w:val="false"/>
          <w:i w:val="false"/>
          <w:color w:val="000000"/>
          <w:sz w:val="28"/>
        </w:rPr>
        <w:t>
      </w:t>
      </w:r>
      <w:r>
        <w:rPr>
          <w:rFonts w:ascii="Times New Roman"/>
          <w:b w:val="false"/>
          <w:i w:val="false"/>
          <w:color w:val="000000"/>
          <w:sz w:val="28"/>
        </w:rPr>
        <w:t>сведения</w:t>
      </w:r>
      <w:r>
        <w:rPr>
          <w:rFonts w:ascii="Times New Roman"/>
          <w:b w:val="false"/>
          <w:i w:val="false"/>
          <w:color w:val="000000"/>
          <w:sz w:val="28"/>
        </w:rPr>
        <w:t> </w:t>
      </w:r>
      <w:r>
        <w:rPr>
          <w:rFonts w:ascii="Times New Roman"/>
          <w:b w:val="false"/>
          <w:i w:val="false"/>
          <w:color w:val="000000"/>
          <w:sz w:val="28"/>
        </w:rPr>
        <w:t>об отсутствии</w:t>
      </w:r>
      <w:r>
        <w:rPr>
          <w:rFonts w:ascii="Times New Roman"/>
          <w:b w:val="false"/>
          <w:i w:val="false"/>
          <w:color w:val="000000"/>
          <w:sz w:val="28"/>
        </w:rPr>
        <w:t xml:space="preserve"> (наличии) налоговой задолженности налогоплательщика, задолженности по обязательным пенсионным взносам, обязательным профессиональным пенсионным взносам и социальным отчислениям, полученные не ранее одного месяца, предшествующего дате вскрытия конвертов с конкурсными заявками; </w:t>
      </w:r>
      <w:r>
        <w:br/>
      </w:r>
      <w:r>
        <w:rPr>
          <w:rFonts w:ascii="Times New Roman"/>
          <w:b w:val="false"/>
          <w:i w:val="false"/>
          <w:color w:val="000000"/>
          <w:sz w:val="28"/>
        </w:rPr>
        <w:t>
      наличие в сведениях соответствующего органа государственных доходов информации о налоговой задолженности и задолженности по обязательным пенсионным взносам, обязательным профессиональным пенсионным взносам и социальным отчислениям в размере одного тенге и более (за исключением случаев, когда срок уплаты отсрочен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непредставление сведений о квалификации согласно </w:t>
      </w:r>
      <w:r>
        <w:rPr>
          <w:rFonts w:ascii="Times New Roman"/>
          <w:b w:val="false"/>
          <w:i w:val="false"/>
          <w:color w:val="000000"/>
          <w:sz w:val="28"/>
        </w:rPr>
        <w:t>приложениям 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к Типовой конкурсной документации; </w:t>
      </w:r>
      <w:r>
        <w:br/>
      </w:r>
      <w:r>
        <w:rPr>
          <w:rFonts w:ascii="Times New Roman"/>
          <w:b w:val="false"/>
          <w:i w:val="false"/>
          <w:color w:val="000000"/>
          <w:sz w:val="28"/>
        </w:rPr>
        <w:t>
      несоответствие потенциального поставщика специальным квалификационным требованиям, указанным в конкурсной документации;</w:t>
      </w:r>
      <w:r>
        <w:br/>
      </w:r>
      <w:r>
        <w:rPr>
          <w:rFonts w:ascii="Times New Roman"/>
          <w:b w:val="false"/>
          <w:i w:val="false"/>
          <w:color w:val="000000"/>
          <w:sz w:val="28"/>
        </w:rPr>
        <w:t>
      установлен факт представления недостоверной информации по квалификационным требованиям;</w:t>
      </w:r>
      <w:r>
        <w:br/>
      </w:r>
      <w:r>
        <w:rPr>
          <w:rFonts w:ascii="Times New Roman"/>
          <w:b w:val="false"/>
          <w:i w:val="false"/>
          <w:color w:val="000000"/>
          <w:sz w:val="28"/>
        </w:rPr>
        <w:t>
      отсутствие в сведениях о квалификации информации о номерах телефонов потенциального поставщика, даты поставки товаров, выполнения работ, оказания услуг не является основанием для отклонения заявки. При этом, конкурсная комиссия не применяет к такому потенциальному поставщику условное уменьшение конкурсного ценового предложения по опыту работы;</w:t>
      </w:r>
      <w:r>
        <w:br/>
      </w:r>
      <w:r>
        <w:rPr>
          <w:rFonts w:ascii="Times New Roman"/>
          <w:b w:val="false"/>
          <w:i w:val="false"/>
          <w:color w:val="000000"/>
          <w:sz w:val="28"/>
        </w:rPr>
        <w:t>
      он подлежит процедуре банкротства либо ликвидации;</w:t>
      </w:r>
      <w:r>
        <w:br/>
      </w:r>
      <w:r>
        <w:rPr>
          <w:rFonts w:ascii="Times New Roman"/>
          <w:b w:val="false"/>
          <w:i w:val="false"/>
          <w:color w:val="000000"/>
          <w:sz w:val="28"/>
        </w:rPr>
        <w:t>
      2) если его заявка на участие в конкурсе определена не соответствующей требованиям конкурсной документации по следующим основаниям:</w:t>
      </w:r>
      <w:r>
        <w:br/>
      </w:r>
      <w:r>
        <w:rPr>
          <w:rFonts w:ascii="Times New Roman"/>
          <w:b w:val="false"/>
          <w:i w:val="false"/>
          <w:color w:val="000000"/>
          <w:sz w:val="28"/>
        </w:rPr>
        <w:t>
      непредставление заявки на участие в конкурсе согласно </w:t>
      </w:r>
      <w:r>
        <w:rPr>
          <w:rFonts w:ascii="Times New Roman"/>
          <w:b w:val="false"/>
          <w:i w:val="false"/>
          <w:color w:val="000000"/>
          <w:sz w:val="28"/>
        </w:rPr>
        <w:t>приложению 5</w:t>
      </w:r>
      <w:r>
        <w:rPr>
          <w:rFonts w:ascii="Times New Roman"/>
          <w:b w:val="false"/>
          <w:i w:val="false"/>
          <w:color w:val="000000"/>
          <w:sz w:val="28"/>
        </w:rPr>
        <w:t xml:space="preserve"> к Типовой конкурсной документации; </w:t>
      </w:r>
      <w:r>
        <w:br/>
      </w:r>
      <w:r>
        <w:rPr>
          <w:rFonts w:ascii="Times New Roman"/>
          <w:b w:val="false"/>
          <w:i w:val="false"/>
          <w:color w:val="000000"/>
          <w:sz w:val="28"/>
        </w:rPr>
        <w:t xml:space="preserve">
      непредставление технической спецификации; </w:t>
      </w:r>
      <w:r>
        <w:br/>
      </w:r>
      <w:r>
        <w:rPr>
          <w:rFonts w:ascii="Times New Roman"/>
          <w:b w:val="false"/>
          <w:i w:val="false"/>
          <w:color w:val="000000"/>
          <w:sz w:val="28"/>
        </w:rPr>
        <w:t>
      представление потенциальным поставщиком технической спецификации не соответствующей требованиям, установленным в технической спецификации конкурсной документации, за исключением случаев представления технической спецификации с более лучшими техническими, качественными и эксплуатационными характеристиками;</w:t>
      </w:r>
      <w:r>
        <w:br/>
      </w:r>
      <w:r>
        <w:rPr>
          <w:rFonts w:ascii="Times New Roman"/>
          <w:b w:val="false"/>
          <w:i w:val="false"/>
          <w:color w:val="000000"/>
          <w:sz w:val="28"/>
        </w:rPr>
        <w:t>
      непредставление сведений о субподрядчиках по выполнению работ (соисполнителях при оказании услуг), являющихся предметом закупок на конкурсе, а также виды работ и услуг, передаваемым потенциальным поставщиком субподрядчикам (соисполнителям) согласно </w:t>
      </w:r>
      <w:r>
        <w:rPr>
          <w:rFonts w:ascii="Times New Roman"/>
          <w:b w:val="false"/>
          <w:i w:val="false"/>
          <w:color w:val="000000"/>
          <w:sz w:val="28"/>
        </w:rPr>
        <w:t>11</w:t>
      </w:r>
      <w:r>
        <w:rPr>
          <w:rFonts w:ascii="Times New Roman"/>
          <w:b w:val="false"/>
          <w:i w:val="false"/>
          <w:color w:val="000000"/>
          <w:sz w:val="28"/>
        </w:rPr>
        <w:t xml:space="preserve"> к Типовой конкурсной документации (в случае привлечения потенциальным поставщиком субподрядчиков (соисполнителей); </w:t>
      </w:r>
      <w:r>
        <w:br/>
      </w:r>
      <w:r>
        <w:rPr>
          <w:rFonts w:ascii="Times New Roman"/>
          <w:b w:val="false"/>
          <w:i w:val="false"/>
          <w:color w:val="000000"/>
          <w:sz w:val="28"/>
        </w:rPr>
        <w:t xml:space="preserve">
      передача потенциальным поставщиком субподрядчикам (соисполнителям) на субподряд (соисполнение) в совокупности более двух третей объема работ (стоимости строительства), услуг в случае представления сведений о субподрядчиках; </w:t>
      </w:r>
      <w:r>
        <w:br/>
      </w:r>
      <w:r>
        <w:rPr>
          <w:rFonts w:ascii="Times New Roman"/>
          <w:b w:val="false"/>
          <w:i w:val="false"/>
          <w:color w:val="000000"/>
          <w:sz w:val="28"/>
        </w:rPr>
        <w:t xml:space="preserve">
      непредставление обеспечения заявки на участие в конкурсе в соответствии с требованиями конкурсной документации; </w:t>
      </w:r>
      <w:r>
        <w:br/>
      </w:r>
      <w:r>
        <w:rPr>
          <w:rFonts w:ascii="Times New Roman"/>
          <w:b w:val="false"/>
          <w:i w:val="false"/>
          <w:color w:val="000000"/>
          <w:sz w:val="28"/>
        </w:rPr>
        <w:t>
      3) нарушил требования </w:t>
      </w:r>
      <w:r>
        <w:rPr>
          <w:rFonts w:ascii="Times New Roman"/>
          <w:b w:val="false"/>
          <w:i w:val="false"/>
          <w:color w:val="000000"/>
          <w:sz w:val="28"/>
        </w:rPr>
        <w:t>статьи 6</w:t>
      </w:r>
      <w:r>
        <w:rPr>
          <w:rFonts w:ascii="Times New Roman"/>
          <w:b w:val="false"/>
          <w:i w:val="false"/>
          <w:color w:val="000000"/>
          <w:sz w:val="28"/>
        </w:rPr>
        <w:t xml:space="preserve"> Закона либо привлекаемый им субподрядчик (соисполнитель) нарушил требования подпунктов 5), 5-1), 6) и 7) пункта 1 </w:t>
      </w:r>
      <w:r>
        <w:rPr>
          <w:rFonts w:ascii="Times New Roman"/>
          <w:b w:val="false"/>
          <w:i w:val="false"/>
          <w:color w:val="000000"/>
          <w:sz w:val="28"/>
        </w:rPr>
        <w:t>статьи 6</w:t>
      </w:r>
      <w:r>
        <w:rPr>
          <w:rFonts w:ascii="Times New Roman"/>
          <w:b w:val="false"/>
          <w:i w:val="false"/>
          <w:color w:val="000000"/>
          <w:sz w:val="28"/>
        </w:rPr>
        <w:t xml:space="preserve"> Закона.</w:t>
      </w:r>
      <w:r>
        <w:br/>
      </w:r>
      <w:r>
        <w:rPr>
          <w:rFonts w:ascii="Times New Roman"/>
          <w:b w:val="false"/>
          <w:i w:val="false"/>
          <w:color w:val="000000"/>
          <w:sz w:val="28"/>
        </w:rPr>
        <w:t>
</w:t>
      </w:r>
      <w:r>
        <w:rPr>
          <w:rFonts w:ascii="Times New Roman"/>
          <w:b w:val="false"/>
          <w:i w:val="false"/>
          <w:color w:val="000000"/>
          <w:sz w:val="28"/>
        </w:rPr>
        <w:t>
      84. Эксперт либо экспертная комиссия в сроки, установленные председателем, но не позднее срока рассмотрения заявок на участие в конкурсе:</w:t>
      </w:r>
      <w:r>
        <w:br/>
      </w:r>
      <w:r>
        <w:rPr>
          <w:rFonts w:ascii="Times New Roman"/>
          <w:b w:val="false"/>
          <w:i w:val="false"/>
          <w:color w:val="000000"/>
          <w:sz w:val="28"/>
        </w:rPr>
        <w:t xml:space="preserve">
      1) рассматривает и изучает в пределах своей компетенции на предмет полноты и надлежащего оформления документов, представленных потенциальными поставщиками для подтверждения соответствия предлагаемых ими товаров, работ, услуг требованиям конкурсной документации; </w:t>
      </w:r>
      <w:r>
        <w:br/>
      </w:r>
      <w:r>
        <w:rPr>
          <w:rFonts w:ascii="Times New Roman"/>
          <w:b w:val="false"/>
          <w:i w:val="false"/>
          <w:color w:val="000000"/>
          <w:sz w:val="28"/>
        </w:rPr>
        <w:t xml:space="preserve">
      2) оформляет и подписывает экспертное заключение о соответствии либо несоответствии предлагаемых потенциальными поставщиками товаров, работ, услуг технической спецификации, являющейся неотъемлемой частью конкурсной документации; </w:t>
      </w:r>
      <w:r>
        <w:br/>
      </w:r>
      <w:r>
        <w:rPr>
          <w:rFonts w:ascii="Times New Roman"/>
          <w:b w:val="false"/>
          <w:i w:val="false"/>
          <w:color w:val="000000"/>
          <w:sz w:val="28"/>
        </w:rPr>
        <w:t xml:space="preserve">
      3) представляет надлежащим образом оформленное экспертное заключение, а также передает документы потенциальных поставщиков секретарю конкурсной комиссии. </w:t>
      </w:r>
      <w:r>
        <w:br/>
      </w:r>
      <w:r>
        <w:rPr>
          <w:rFonts w:ascii="Times New Roman"/>
          <w:b w:val="false"/>
          <w:i w:val="false"/>
          <w:color w:val="000000"/>
          <w:sz w:val="28"/>
        </w:rPr>
        <w:t>
</w:t>
      </w:r>
      <w:r>
        <w:rPr>
          <w:rFonts w:ascii="Times New Roman"/>
          <w:b w:val="false"/>
          <w:i w:val="false"/>
          <w:color w:val="000000"/>
          <w:sz w:val="28"/>
        </w:rPr>
        <w:t xml:space="preserve">
      85. Заключение эксперта (экспертной комиссии) подписывается и полистно парафируется всеми экспертами, за исключением случаев, когда эксперт выражает особое мнение. </w:t>
      </w:r>
      <w:r>
        <w:br/>
      </w:r>
      <w:r>
        <w:rPr>
          <w:rFonts w:ascii="Times New Roman"/>
          <w:b w:val="false"/>
          <w:i w:val="false"/>
          <w:color w:val="000000"/>
          <w:sz w:val="28"/>
        </w:rPr>
        <w:t>
</w:t>
      </w:r>
      <w:r>
        <w:rPr>
          <w:rFonts w:ascii="Times New Roman"/>
          <w:b w:val="false"/>
          <w:i w:val="false"/>
          <w:color w:val="000000"/>
          <w:sz w:val="28"/>
        </w:rPr>
        <w:t>
      86. После получения заключения эксперта (экспертной комиссии) секретарь конкурсной комиссии:</w:t>
      </w:r>
      <w:r>
        <w:br/>
      </w:r>
      <w:r>
        <w:rPr>
          <w:rFonts w:ascii="Times New Roman"/>
          <w:b w:val="false"/>
          <w:i w:val="false"/>
          <w:color w:val="000000"/>
          <w:sz w:val="28"/>
        </w:rPr>
        <w:t xml:space="preserve">
      1) уведомляет об этом председателя, а в случае его отсутствия заместителя председателя конкурсной комиссии, и согласовывает с ним дату и время проведения заседания конкурсной комиссии для подведения итогов рассмотрения заявок на участие в конкурсе; </w:t>
      </w:r>
      <w:r>
        <w:br/>
      </w:r>
      <w:r>
        <w:rPr>
          <w:rFonts w:ascii="Times New Roman"/>
          <w:b w:val="false"/>
          <w:i w:val="false"/>
          <w:color w:val="000000"/>
          <w:sz w:val="28"/>
        </w:rPr>
        <w:t>
      2) уведомляет членов конкурсной комиссии, а также эксперта (экспертную комиссию) о назначенных дне и времени проведения заседания конкурсной комиссии.</w:t>
      </w:r>
      <w:r>
        <w:br/>
      </w:r>
      <w:r>
        <w:rPr>
          <w:rFonts w:ascii="Times New Roman"/>
          <w:b w:val="false"/>
          <w:i w:val="false"/>
          <w:color w:val="000000"/>
          <w:sz w:val="28"/>
        </w:rPr>
        <w:t>
</w:t>
      </w:r>
      <w:r>
        <w:rPr>
          <w:rFonts w:ascii="Times New Roman"/>
          <w:b w:val="false"/>
          <w:i w:val="false"/>
          <w:color w:val="000000"/>
          <w:sz w:val="28"/>
        </w:rPr>
        <w:t xml:space="preserve">
      87. На указанном заседании конкурсной комиссии: </w:t>
      </w:r>
      <w:r>
        <w:br/>
      </w:r>
      <w:r>
        <w:rPr>
          <w:rFonts w:ascii="Times New Roman"/>
          <w:b w:val="false"/>
          <w:i w:val="false"/>
          <w:color w:val="000000"/>
          <w:sz w:val="28"/>
        </w:rPr>
        <w:t>
      1) секретарь конкурсной комиссии обеспечивает членов конкурсной комиссии копией экспертного заключения эксперта (экспертной комиссии);</w:t>
      </w:r>
      <w:r>
        <w:br/>
      </w:r>
      <w:r>
        <w:rPr>
          <w:rFonts w:ascii="Times New Roman"/>
          <w:b w:val="false"/>
          <w:i w:val="false"/>
          <w:color w:val="000000"/>
          <w:sz w:val="28"/>
        </w:rPr>
        <w:t xml:space="preserve">
      2) эксперт либо руководитель экспертной комиссии оглашает экспертное заключение с обоснованными выводами, в том числе имеющееся особое мнение эксперта экспертной комиссии (если таковые имеются), при необходимости разъясняет членам конкурсной комиссии выводы экспертного заключения; </w:t>
      </w:r>
      <w:r>
        <w:br/>
      </w:r>
      <w:r>
        <w:rPr>
          <w:rFonts w:ascii="Times New Roman"/>
          <w:b w:val="false"/>
          <w:i w:val="false"/>
          <w:color w:val="000000"/>
          <w:sz w:val="28"/>
        </w:rPr>
        <w:t>
      3) конкурсная комиссия рассчитывает процентное значение критериев, предусмотренных в конкурсной документации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17 Закона и настоящими Правилами, применительно к каждому потенциальному поставщику, представившему заявку на участие в конкурсе; </w:t>
      </w:r>
      <w:r>
        <w:br/>
      </w:r>
      <w:r>
        <w:rPr>
          <w:rFonts w:ascii="Times New Roman"/>
          <w:b w:val="false"/>
          <w:i w:val="false"/>
          <w:color w:val="000000"/>
          <w:sz w:val="28"/>
        </w:rPr>
        <w:t>
      4) конкурсная комиссия подводит итоги рассмотрения заявок на участие в конкурсе с учетом заключения эксперта (экспертной комиссии);</w:t>
      </w:r>
      <w:r>
        <w:br/>
      </w:r>
      <w:r>
        <w:rPr>
          <w:rFonts w:ascii="Times New Roman"/>
          <w:b w:val="false"/>
          <w:i w:val="false"/>
          <w:color w:val="000000"/>
          <w:sz w:val="28"/>
        </w:rPr>
        <w:t>
      5) оформляет </w:t>
      </w:r>
      <w:r>
        <w:rPr>
          <w:rFonts w:ascii="Times New Roman"/>
          <w:b w:val="false"/>
          <w:i w:val="false"/>
          <w:color w:val="000000"/>
          <w:sz w:val="28"/>
        </w:rPr>
        <w:t>протокол</w:t>
      </w:r>
      <w:r>
        <w:rPr>
          <w:rFonts w:ascii="Times New Roman"/>
          <w:b w:val="false"/>
          <w:i w:val="false"/>
          <w:color w:val="000000"/>
          <w:sz w:val="28"/>
        </w:rPr>
        <w:t xml:space="preserve"> о допуске к участию в конкурсе. </w:t>
      </w:r>
      <w:r>
        <w:br/>
      </w:r>
      <w:r>
        <w:rPr>
          <w:rFonts w:ascii="Times New Roman"/>
          <w:b w:val="false"/>
          <w:i w:val="false"/>
          <w:color w:val="000000"/>
          <w:sz w:val="28"/>
        </w:rPr>
        <w:t>
</w:t>
      </w:r>
      <w:r>
        <w:rPr>
          <w:rFonts w:ascii="Times New Roman"/>
          <w:b w:val="false"/>
          <w:i w:val="false"/>
          <w:color w:val="000000"/>
          <w:sz w:val="28"/>
        </w:rPr>
        <w:t xml:space="preserve">
      88. Заявка на участие в конкурсе признается отвечающей требованиям конкурсной документации, если в ней присутствуют грамматические или арифметические ошибки, которые можно исправить, не затрагивая существа представленной заявки. </w:t>
      </w:r>
      <w:r>
        <w:br/>
      </w:r>
      <w:r>
        <w:rPr>
          <w:rFonts w:ascii="Times New Roman"/>
          <w:b w:val="false"/>
          <w:i w:val="false"/>
          <w:color w:val="000000"/>
          <w:sz w:val="28"/>
        </w:rPr>
        <w:t>
</w:t>
      </w:r>
      <w:r>
        <w:rPr>
          <w:rFonts w:ascii="Times New Roman"/>
          <w:b w:val="false"/>
          <w:i w:val="false"/>
          <w:color w:val="000000"/>
          <w:sz w:val="28"/>
        </w:rPr>
        <w:t xml:space="preserve">
      89. Допускается несоответствие технической спецификации потенциального поставщика технической спецификации, указанной в конкурсной документации, если предлагаются товары и услуги с более лучшими функциональными и другими характеристиками, а также когда предлагаются более лучшие технологические решения и (или) выполнение работ из лучших материалов. </w:t>
      </w:r>
      <w:r>
        <w:br/>
      </w:r>
      <w:r>
        <w:rPr>
          <w:rFonts w:ascii="Times New Roman"/>
          <w:b w:val="false"/>
          <w:i w:val="false"/>
          <w:color w:val="000000"/>
          <w:sz w:val="28"/>
        </w:rPr>
        <w:t>
</w:t>
      </w:r>
      <w:r>
        <w:rPr>
          <w:rFonts w:ascii="Times New Roman"/>
          <w:b w:val="false"/>
          <w:i w:val="false"/>
          <w:color w:val="000000"/>
          <w:sz w:val="28"/>
        </w:rPr>
        <w:t>
      90. Конкурсная комиссия при оценке и сопоставлении всех представленных конкурсных заявок учитывает критерии, перечисленные в </w:t>
      </w:r>
      <w:r>
        <w:rPr>
          <w:rFonts w:ascii="Times New Roman"/>
          <w:b w:val="false"/>
          <w:i w:val="false"/>
          <w:color w:val="000000"/>
          <w:sz w:val="28"/>
        </w:rPr>
        <w:t>пунктом 4</w:t>
      </w:r>
      <w:r>
        <w:rPr>
          <w:rFonts w:ascii="Times New Roman"/>
          <w:b w:val="false"/>
          <w:i w:val="false"/>
          <w:color w:val="000000"/>
          <w:sz w:val="28"/>
        </w:rPr>
        <w:t xml:space="preserve"> статьи 17 Закона, оговоренные в конкурсной документации и применяет их в равном размере ко всем конкурсным заявкам, за исключением случаев, когда на участие в конкурсе представлена одна конкурсная заявка.</w:t>
      </w:r>
      <w:r>
        <w:br/>
      </w:r>
      <w:r>
        <w:rPr>
          <w:rFonts w:ascii="Times New Roman"/>
          <w:b w:val="false"/>
          <w:i w:val="false"/>
          <w:color w:val="000000"/>
          <w:sz w:val="28"/>
        </w:rPr>
        <w:t>
      В случае непредставления документов потенциальным поставщиком, подтверждающих критерии, влияющих на конкурсное ценовое предложение, то конкурсная комиссия не применяет к такому потенциальному поставщику условное уменьшение конкурсного ценового предложения. Условия, предложенные потенциальным поставщиком для применения условного уменьшения конкурсного ценового предложения должны быть включены в </w:t>
      </w:r>
      <w:r>
        <w:rPr>
          <w:rFonts w:ascii="Times New Roman"/>
          <w:b w:val="false"/>
          <w:i w:val="false"/>
          <w:color w:val="000000"/>
          <w:sz w:val="28"/>
        </w:rPr>
        <w:t>договор</w:t>
      </w:r>
      <w:r>
        <w:rPr>
          <w:rFonts w:ascii="Times New Roman"/>
          <w:b w:val="false"/>
          <w:i w:val="false"/>
          <w:color w:val="000000"/>
          <w:sz w:val="28"/>
        </w:rPr>
        <w:t xml:space="preserve"> о государственных закупках.</w:t>
      </w:r>
      <w:r>
        <w:br/>
      </w:r>
      <w:r>
        <w:rPr>
          <w:rFonts w:ascii="Times New Roman"/>
          <w:b w:val="false"/>
          <w:i w:val="false"/>
          <w:color w:val="000000"/>
          <w:sz w:val="28"/>
        </w:rPr>
        <w:t>
</w:t>
      </w:r>
      <w:r>
        <w:rPr>
          <w:rFonts w:ascii="Times New Roman"/>
          <w:b w:val="false"/>
          <w:i w:val="false"/>
          <w:color w:val="000000"/>
          <w:sz w:val="28"/>
        </w:rPr>
        <w:t>
      91. При рассмотрении вопроса наличия опыта работы потенциального поставщика, участвующего в конкурсе по государственным закупкам товаров, работ, услуг, конкурсная комиссия рассматривает опыт работы только на рынке поставки товаров, выполнения работ и оказания услуг, приобретаемых на данном конкурсе. При этом конкурсная комиссия условно уменьшает цену конкурсной заявки на половину процента (0,5 %) за каждый год наличия у потенциального поставщика опыта работы на рынке закупаемых товаров, работ, услуг, начиная с одного года, но не более пяти процентов. В случае наличия опыта работы до одного года или его отсутствия такой процент не устанавливается. Суммарное процентное влияние на условную цену конкурсной заявки данного критерия не должно превышать пять процентов.</w:t>
      </w:r>
      <w:r>
        <w:br/>
      </w:r>
      <w:r>
        <w:rPr>
          <w:rFonts w:ascii="Times New Roman"/>
          <w:b w:val="false"/>
          <w:i w:val="false"/>
          <w:color w:val="000000"/>
          <w:sz w:val="28"/>
        </w:rPr>
        <w:t>
</w:t>
      </w:r>
      <w:r>
        <w:rPr>
          <w:rFonts w:ascii="Times New Roman"/>
          <w:b w:val="false"/>
          <w:i w:val="false"/>
          <w:color w:val="000000"/>
          <w:sz w:val="28"/>
        </w:rPr>
        <w:t>
      92. Конкурсная комиссия определяет конкурсную заявку с самой минимальной стоимостью эксплуатационных расходов, технического обслуживания и ремонта закупаемых товаров, и условно уменьшает цену такой конкурсной заявки на два процента. Суммарное процентное влияние на условную цену конкурсной заявки данного критерия не должно превышать два процента.</w:t>
      </w:r>
      <w:r>
        <w:br/>
      </w:r>
      <w:r>
        <w:rPr>
          <w:rFonts w:ascii="Times New Roman"/>
          <w:b w:val="false"/>
          <w:i w:val="false"/>
          <w:color w:val="000000"/>
          <w:sz w:val="28"/>
        </w:rPr>
        <w:t>
</w:t>
      </w:r>
      <w:r>
        <w:rPr>
          <w:rFonts w:ascii="Times New Roman"/>
          <w:b w:val="false"/>
          <w:i w:val="false"/>
          <w:color w:val="000000"/>
          <w:sz w:val="28"/>
        </w:rPr>
        <w:t>
      93. При наличии </w:t>
      </w:r>
      <w:r>
        <w:rPr>
          <w:rFonts w:ascii="Times New Roman"/>
          <w:b w:val="false"/>
          <w:i w:val="false"/>
          <w:color w:val="000000"/>
          <w:sz w:val="28"/>
        </w:rPr>
        <w:t>документа</w:t>
      </w:r>
      <w:r>
        <w:rPr>
          <w:rFonts w:ascii="Times New Roman"/>
          <w:b w:val="false"/>
          <w:i w:val="false"/>
          <w:color w:val="000000"/>
          <w:sz w:val="28"/>
        </w:rPr>
        <w:t>, подтверждающего проведение добровольной сертификации предлагаемых товаров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техническом регулировании, конкурсная комиссия условно уменьшает цену такой конкурсной заявки на два процента.</w:t>
      </w:r>
      <w:r>
        <w:br/>
      </w:r>
      <w:r>
        <w:rPr>
          <w:rFonts w:ascii="Times New Roman"/>
          <w:b w:val="false"/>
          <w:i w:val="false"/>
          <w:color w:val="000000"/>
          <w:sz w:val="28"/>
        </w:rPr>
        <w:t>
</w:t>
      </w:r>
      <w:r>
        <w:rPr>
          <w:rFonts w:ascii="Times New Roman"/>
          <w:b w:val="false"/>
          <w:i w:val="false"/>
          <w:color w:val="000000"/>
          <w:sz w:val="28"/>
        </w:rPr>
        <w:t>
      94. При наличии документа, подтверждающего сертификацию системы менеджмента качества в соответствии с требованиями национальных стандартов по закупаемым товарам, работам, услугам, конкурсная комиссия условно уменьшает цену такой конкурсной заявки на один процент.</w:t>
      </w:r>
      <w:r>
        <w:br/>
      </w:r>
      <w:r>
        <w:rPr>
          <w:rFonts w:ascii="Times New Roman"/>
          <w:b w:val="false"/>
          <w:i w:val="false"/>
          <w:color w:val="000000"/>
          <w:sz w:val="28"/>
        </w:rPr>
        <w:t>
</w:t>
      </w:r>
      <w:r>
        <w:rPr>
          <w:rFonts w:ascii="Times New Roman"/>
          <w:b w:val="false"/>
          <w:i w:val="false"/>
          <w:color w:val="000000"/>
          <w:sz w:val="28"/>
        </w:rPr>
        <w:t>
      95. При наличии документа, подтверждающего сертификацию системы менеджмента управления окружающей среды в соответствии с требованиями национальных стандартов и (или) подтверждающего соответствие стандарту экологически чистой продукции в соответствии с законодательством Республики Казахстан о техническом регулировании по закупаемым товарам, работам, услугам, конкурсная комиссия условно уменьшает цену такой конкурсной заявки на один процент.</w:t>
      </w:r>
      <w:r>
        <w:br/>
      </w:r>
      <w:r>
        <w:rPr>
          <w:rFonts w:ascii="Times New Roman"/>
          <w:b w:val="false"/>
          <w:i w:val="false"/>
          <w:color w:val="000000"/>
          <w:sz w:val="28"/>
        </w:rPr>
        <w:t>
</w:t>
      </w:r>
      <w:r>
        <w:rPr>
          <w:rFonts w:ascii="Times New Roman"/>
          <w:b w:val="false"/>
          <w:i w:val="false"/>
          <w:color w:val="000000"/>
          <w:sz w:val="28"/>
        </w:rPr>
        <w:t>
      96. Конкурсная комиссия при определении конкурсной заявки с наилучшими функциональными характеристиками предоставляемых товаров условно уменьшает цену такой конкурсной заявки на половину процента (0,5 %).</w:t>
      </w:r>
      <w:r>
        <w:br/>
      </w:r>
      <w:r>
        <w:rPr>
          <w:rFonts w:ascii="Times New Roman"/>
          <w:b w:val="false"/>
          <w:i w:val="false"/>
          <w:color w:val="000000"/>
          <w:sz w:val="28"/>
        </w:rPr>
        <w:t>
</w:t>
      </w:r>
      <w:r>
        <w:rPr>
          <w:rFonts w:ascii="Times New Roman"/>
          <w:b w:val="false"/>
          <w:i w:val="false"/>
          <w:color w:val="000000"/>
          <w:sz w:val="28"/>
        </w:rPr>
        <w:t>
      97. Конкурсная комиссия при определении конкурсной заявки с наилучшими техническими характеристиками предоставляемых товаров, условно уменьшает цену такой конкурсной заявки на половину процента (0,5 %).</w:t>
      </w:r>
      <w:r>
        <w:br/>
      </w:r>
      <w:r>
        <w:rPr>
          <w:rFonts w:ascii="Times New Roman"/>
          <w:b w:val="false"/>
          <w:i w:val="false"/>
          <w:color w:val="000000"/>
          <w:sz w:val="28"/>
        </w:rPr>
        <w:t>
</w:t>
      </w:r>
      <w:r>
        <w:rPr>
          <w:rFonts w:ascii="Times New Roman"/>
          <w:b w:val="false"/>
          <w:i w:val="false"/>
          <w:color w:val="000000"/>
          <w:sz w:val="28"/>
        </w:rPr>
        <w:t>
      98. Конкурсная комиссия при определении конкурсной заявки с наилучшими качественными характеристиками предоставляемых товаров, условно уменьшает цену такой конкурсной заявки на один процент.</w:t>
      </w:r>
      <w:r>
        <w:br/>
      </w:r>
      <w:r>
        <w:rPr>
          <w:rFonts w:ascii="Times New Roman"/>
          <w:b w:val="false"/>
          <w:i w:val="false"/>
          <w:color w:val="000000"/>
          <w:sz w:val="28"/>
        </w:rPr>
        <w:t>
</w:t>
      </w:r>
      <w:r>
        <w:rPr>
          <w:rFonts w:ascii="Times New Roman"/>
          <w:b w:val="false"/>
          <w:i w:val="false"/>
          <w:color w:val="000000"/>
          <w:sz w:val="28"/>
        </w:rPr>
        <w:t>
      99. Критерий за наличие статуса отечественного товаропроизводителя применяется к конкурсной заявке на участие в конкурсе потенциального поставщика, принимающего участие в государственных закупках, осуществляемых государственными предприятиями, юридическими лицами, пятьдесят и более процентов голосующих акций (долей участия в уставном капитале) которых принадлежат государству.</w:t>
      </w:r>
      <w:r>
        <w:br/>
      </w:r>
      <w:r>
        <w:rPr>
          <w:rFonts w:ascii="Times New Roman"/>
          <w:b w:val="false"/>
          <w:i w:val="false"/>
          <w:color w:val="000000"/>
          <w:sz w:val="28"/>
        </w:rPr>
        <w:t>
</w:t>
      </w:r>
      <w:r>
        <w:rPr>
          <w:rFonts w:ascii="Times New Roman"/>
          <w:b w:val="false"/>
          <w:i w:val="false"/>
          <w:color w:val="000000"/>
          <w:sz w:val="28"/>
        </w:rPr>
        <w:t>
      100. Секретарь конкурсной комиссии в течение одного рабочего дня со дня подписания </w:t>
      </w:r>
      <w:r>
        <w:rPr>
          <w:rFonts w:ascii="Times New Roman"/>
          <w:b w:val="false"/>
          <w:i w:val="false"/>
          <w:color w:val="000000"/>
          <w:sz w:val="28"/>
        </w:rPr>
        <w:t>протокола</w:t>
      </w:r>
      <w:r>
        <w:rPr>
          <w:rFonts w:ascii="Times New Roman"/>
          <w:b w:val="false"/>
          <w:i w:val="false"/>
          <w:color w:val="000000"/>
          <w:sz w:val="28"/>
        </w:rPr>
        <w:t xml:space="preserve"> о допуске к участию в конкурсе обеспечивает направление копии указанного протокола всем потенциальным поставщикам, представившим заявки на участие в конкурсе в установленный конкурсной документацией срок посредством: </w:t>
      </w:r>
      <w:r>
        <w:br/>
      </w:r>
      <w:r>
        <w:rPr>
          <w:rFonts w:ascii="Times New Roman"/>
          <w:b w:val="false"/>
          <w:i w:val="false"/>
          <w:color w:val="000000"/>
          <w:sz w:val="28"/>
        </w:rPr>
        <w:t>
      1) представления либо направления копии протокола о допуске к участию в конкурсе в адрес потенциальных поставщиков, сведения о которых внесены в журнал регистрации заявок на участие в конкурсе;</w:t>
      </w:r>
      <w:r>
        <w:br/>
      </w:r>
      <w:r>
        <w:rPr>
          <w:rFonts w:ascii="Times New Roman"/>
          <w:b w:val="false"/>
          <w:i w:val="false"/>
          <w:color w:val="000000"/>
          <w:sz w:val="28"/>
        </w:rPr>
        <w:t>
      2) размещения текста подписанного протокола на интернет-ресурсе заказчика.</w:t>
      </w:r>
    </w:p>
    <w:bookmarkEnd w:id="27"/>
    <w:bookmarkStart w:name="z119" w:id="28"/>
    <w:p>
      <w:pPr>
        <w:spacing w:after="0"/>
        <w:ind w:left="0"/>
        <w:jc w:val="left"/>
      </w:pPr>
      <w:r>
        <w:rPr>
          <w:rFonts w:ascii="Times New Roman"/>
          <w:b/>
          <w:i w:val="false"/>
          <w:color w:val="000000"/>
        </w:rPr>
        <w:t xml:space="preserve"> 
Параграф 10. Оценка и сопоставление конкурсных ценовых</w:t>
      </w:r>
      <w:r>
        <w:br/>
      </w:r>
      <w:r>
        <w:rPr>
          <w:rFonts w:ascii="Times New Roman"/>
          <w:b/>
          <w:i w:val="false"/>
          <w:color w:val="000000"/>
        </w:rPr>
        <w:t>
предложений (конкурс)</w:t>
      </w:r>
    </w:p>
    <w:bookmarkEnd w:id="28"/>
    <w:bookmarkStart w:name="z120" w:id="29"/>
    <w:p>
      <w:pPr>
        <w:spacing w:after="0"/>
        <w:ind w:left="0"/>
        <w:jc w:val="both"/>
      </w:pPr>
      <w:r>
        <w:rPr>
          <w:rFonts w:ascii="Times New Roman"/>
          <w:b w:val="false"/>
          <w:i w:val="false"/>
          <w:color w:val="000000"/>
          <w:sz w:val="28"/>
        </w:rPr>
        <w:t>
      101. Потенциальный поставщик, допущенный к участию в конкурсе (участник конкурса) не позднее срока, указанного в </w:t>
      </w:r>
      <w:r>
        <w:rPr>
          <w:rFonts w:ascii="Times New Roman"/>
          <w:b w:val="false"/>
          <w:i w:val="false"/>
          <w:color w:val="000000"/>
          <w:sz w:val="28"/>
        </w:rPr>
        <w:t>протоколе</w:t>
      </w:r>
      <w:r>
        <w:rPr>
          <w:rFonts w:ascii="Times New Roman"/>
          <w:b w:val="false"/>
          <w:i w:val="false"/>
          <w:color w:val="000000"/>
          <w:sz w:val="28"/>
        </w:rPr>
        <w:t xml:space="preserve"> о допуске к участию в конкурсе предоставляет организатору государственных закупок конверт с конкурсным ценовым предложением.</w:t>
      </w:r>
      <w:r>
        <w:br/>
      </w:r>
      <w:r>
        <w:rPr>
          <w:rFonts w:ascii="Times New Roman"/>
          <w:b w:val="false"/>
          <w:i w:val="false"/>
          <w:color w:val="000000"/>
          <w:sz w:val="28"/>
        </w:rPr>
        <w:t>
</w:t>
      </w:r>
      <w:r>
        <w:rPr>
          <w:rFonts w:ascii="Times New Roman"/>
          <w:b w:val="false"/>
          <w:i w:val="false"/>
          <w:color w:val="000000"/>
          <w:sz w:val="28"/>
        </w:rPr>
        <w:t>
      102. В установленный протоколом о допуске к участию в конкурсе день, время и месте, конкурсная комиссия проводит заседание по оценке и сопоставлению конкурсных ценовых предложений участников конкурса.</w:t>
      </w:r>
      <w:r>
        <w:br/>
      </w:r>
      <w:r>
        <w:rPr>
          <w:rFonts w:ascii="Times New Roman"/>
          <w:b w:val="false"/>
          <w:i w:val="false"/>
          <w:color w:val="000000"/>
          <w:sz w:val="28"/>
        </w:rPr>
        <w:t>
</w:t>
      </w:r>
      <w:r>
        <w:rPr>
          <w:rFonts w:ascii="Times New Roman"/>
          <w:b w:val="false"/>
          <w:i w:val="false"/>
          <w:color w:val="000000"/>
          <w:sz w:val="28"/>
        </w:rPr>
        <w:t>
      103. В течение срока, установленного протоколом о допуске к участию в конкурсе секретарь конкурсной комиссии:</w:t>
      </w:r>
      <w:r>
        <w:br/>
      </w:r>
      <w:r>
        <w:rPr>
          <w:rFonts w:ascii="Times New Roman"/>
          <w:b w:val="false"/>
          <w:i w:val="false"/>
          <w:color w:val="000000"/>
          <w:sz w:val="28"/>
        </w:rPr>
        <w:t>
      1) удостоверяется в наличии документального подтверждения полномочий представителей участников конкурса для представления конвертов с конкурсными ценовыми предложениями и участия в заседании конкурсной комиссии;</w:t>
      </w:r>
      <w:r>
        <w:br/>
      </w:r>
      <w:r>
        <w:rPr>
          <w:rFonts w:ascii="Times New Roman"/>
          <w:b w:val="false"/>
          <w:i w:val="false"/>
          <w:color w:val="000000"/>
          <w:sz w:val="28"/>
        </w:rPr>
        <w:t xml:space="preserve">
      2) вносит в журнал регистрации конкурсных ценовых предложений сведения об участниках конкурса либо их уполномоченных представителях. </w:t>
      </w:r>
      <w:r>
        <w:br/>
      </w:r>
      <w:r>
        <w:rPr>
          <w:rFonts w:ascii="Times New Roman"/>
          <w:b w:val="false"/>
          <w:i w:val="false"/>
          <w:color w:val="000000"/>
          <w:sz w:val="28"/>
        </w:rPr>
        <w:t>
</w:t>
      </w:r>
      <w:r>
        <w:rPr>
          <w:rFonts w:ascii="Times New Roman"/>
          <w:b w:val="false"/>
          <w:i w:val="false"/>
          <w:color w:val="000000"/>
          <w:sz w:val="28"/>
        </w:rPr>
        <w:t xml:space="preserve">
      104. Конверты с конкурсными ценовыми предложениями, представленные по истечении времени, установленного в протоколе о допуске к участию в конкурсе, не принимаются к оценке и сопоставлению. </w:t>
      </w:r>
      <w:r>
        <w:br/>
      </w:r>
      <w:r>
        <w:rPr>
          <w:rFonts w:ascii="Times New Roman"/>
          <w:b w:val="false"/>
          <w:i w:val="false"/>
          <w:color w:val="000000"/>
          <w:sz w:val="28"/>
        </w:rPr>
        <w:t>
</w:t>
      </w:r>
      <w:r>
        <w:rPr>
          <w:rFonts w:ascii="Times New Roman"/>
          <w:b w:val="false"/>
          <w:i w:val="false"/>
          <w:color w:val="000000"/>
          <w:sz w:val="28"/>
        </w:rPr>
        <w:t xml:space="preserve">
      105. Секретарь конкурсной комиссии указывает список участников конкурса, которым было отказано в регистрации с изложением причины такого отказа в журнале регистрации конкурсных ценовых предложений. </w:t>
      </w:r>
      <w:r>
        <w:br/>
      </w:r>
      <w:r>
        <w:rPr>
          <w:rFonts w:ascii="Times New Roman"/>
          <w:b w:val="false"/>
          <w:i w:val="false"/>
          <w:color w:val="000000"/>
          <w:sz w:val="28"/>
        </w:rPr>
        <w:t>
</w:t>
      </w:r>
      <w:r>
        <w:rPr>
          <w:rFonts w:ascii="Times New Roman"/>
          <w:b w:val="false"/>
          <w:i w:val="false"/>
          <w:color w:val="000000"/>
          <w:sz w:val="28"/>
        </w:rPr>
        <w:t xml:space="preserve">
      106. На заседании конкурсной комиссии: </w:t>
      </w:r>
      <w:r>
        <w:br/>
      </w:r>
      <w:r>
        <w:rPr>
          <w:rFonts w:ascii="Times New Roman"/>
          <w:b w:val="false"/>
          <w:i w:val="false"/>
          <w:color w:val="000000"/>
          <w:sz w:val="28"/>
        </w:rPr>
        <w:t xml:space="preserve">
      1) председатель конкурсной комиссии либо лицо, определенное председателем из числа членов конкурсной комиссии: </w:t>
      </w:r>
      <w:r>
        <w:br/>
      </w:r>
      <w:r>
        <w:rPr>
          <w:rFonts w:ascii="Times New Roman"/>
          <w:b w:val="false"/>
          <w:i w:val="false"/>
          <w:color w:val="000000"/>
          <w:sz w:val="28"/>
        </w:rPr>
        <w:t>
      вскрывает конверты с конкурсными ценовыми предложениями участников конкурса в хронологическом порядке их регистрации;</w:t>
      </w:r>
      <w:r>
        <w:br/>
      </w:r>
      <w:r>
        <w:rPr>
          <w:rFonts w:ascii="Times New Roman"/>
          <w:b w:val="false"/>
          <w:i w:val="false"/>
          <w:color w:val="000000"/>
          <w:sz w:val="28"/>
        </w:rPr>
        <w:t>
      оглашает в хронологическом порядке регистрации конкурсные ценовые предложения участников конкурса, представивших конкурсные ценовые предложения;</w:t>
      </w:r>
      <w:r>
        <w:br/>
      </w:r>
      <w:r>
        <w:rPr>
          <w:rFonts w:ascii="Times New Roman"/>
          <w:b w:val="false"/>
          <w:i w:val="false"/>
          <w:color w:val="000000"/>
          <w:sz w:val="28"/>
        </w:rPr>
        <w:t>
      передает секретарю конкурсной комиссии вскрытые конверты с конкурсными ценовыми предложениями;</w:t>
      </w:r>
      <w:r>
        <w:br/>
      </w:r>
      <w:r>
        <w:rPr>
          <w:rFonts w:ascii="Times New Roman"/>
          <w:b w:val="false"/>
          <w:i w:val="false"/>
          <w:color w:val="000000"/>
          <w:sz w:val="28"/>
        </w:rPr>
        <w:t xml:space="preserve">
      2) конкурсная комиссия: </w:t>
      </w:r>
      <w:r>
        <w:br/>
      </w:r>
      <w:r>
        <w:rPr>
          <w:rFonts w:ascii="Times New Roman"/>
          <w:b w:val="false"/>
          <w:i w:val="false"/>
          <w:color w:val="000000"/>
          <w:sz w:val="28"/>
        </w:rPr>
        <w:t>
      отклоняет конкурсные ценовые предложения участников конкурса, превышающие сумму, выделенную для осуществления данных государственных закупок товаров, работ, услуг способом конкурса;</w:t>
      </w:r>
      <w:r>
        <w:br/>
      </w:r>
      <w:r>
        <w:rPr>
          <w:rFonts w:ascii="Times New Roman"/>
          <w:b w:val="false"/>
          <w:i w:val="false"/>
          <w:color w:val="000000"/>
          <w:sz w:val="28"/>
        </w:rPr>
        <w:t>
      в случаях, установленных настоящими Правилами, определяет демпинговую цену и отклоняет конкурсное ценовое предложение участника конкурса, являющееся демпинговой;</w:t>
      </w:r>
      <w:r>
        <w:br/>
      </w:r>
      <w:r>
        <w:rPr>
          <w:rFonts w:ascii="Times New Roman"/>
          <w:b w:val="false"/>
          <w:i w:val="false"/>
          <w:color w:val="000000"/>
          <w:sz w:val="28"/>
        </w:rPr>
        <w:t>
      в случае, если после отклонения конкурсных ценовых предложений по основаниям, указанным в настоящем подпункте, в конкурсе участвуют два и более конкурсных ценовых предложений участников конкурса, определяет условные цены участников конкурса посредством применения в отношении неотклоненных конкурсных ценовых предложений участников конкурса процентного значения критериев, указанных в </w:t>
      </w:r>
      <w:r>
        <w:rPr>
          <w:rFonts w:ascii="Times New Roman"/>
          <w:b w:val="false"/>
          <w:i w:val="false"/>
          <w:color w:val="000000"/>
          <w:sz w:val="28"/>
        </w:rPr>
        <w:t>протоколе</w:t>
      </w:r>
      <w:r>
        <w:rPr>
          <w:rFonts w:ascii="Times New Roman"/>
          <w:b w:val="false"/>
          <w:i w:val="false"/>
          <w:color w:val="000000"/>
          <w:sz w:val="28"/>
        </w:rPr>
        <w:t xml:space="preserve"> о допуске к участию в конкурсе;</w:t>
      </w:r>
      <w:r>
        <w:br/>
      </w:r>
      <w:r>
        <w:rPr>
          <w:rFonts w:ascii="Times New Roman"/>
          <w:b w:val="false"/>
          <w:i w:val="false"/>
          <w:color w:val="000000"/>
          <w:sz w:val="28"/>
        </w:rPr>
        <w:t xml:space="preserve">
      сопоставляет условные цены участников конкурса и определяет среди них победителя конкурса на основе наименьшей условной цены; </w:t>
      </w:r>
      <w:r>
        <w:br/>
      </w:r>
      <w:r>
        <w:rPr>
          <w:rFonts w:ascii="Times New Roman"/>
          <w:b w:val="false"/>
          <w:i w:val="false"/>
          <w:color w:val="000000"/>
          <w:sz w:val="28"/>
        </w:rPr>
        <w:t>
      при равенстве условных цен конкурсных ценовых предложений потенциальных поставщиков, победителем признается потенциальный поставщик, имеющий больший опыт работы на рынке закупаемых товаров, работ, услуг, являющихся предметом конкурса.</w:t>
      </w:r>
      <w:r>
        <w:br/>
      </w:r>
      <w:r>
        <w:rPr>
          <w:rFonts w:ascii="Times New Roman"/>
          <w:b w:val="false"/>
          <w:i w:val="false"/>
          <w:color w:val="000000"/>
          <w:sz w:val="28"/>
        </w:rPr>
        <w:t>
</w:t>
      </w:r>
      <w:r>
        <w:rPr>
          <w:rFonts w:ascii="Times New Roman"/>
          <w:b w:val="false"/>
          <w:i w:val="false"/>
          <w:color w:val="000000"/>
          <w:sz w:val="28"/>
        </w:rPr>
        <w:t>
      107. По результатам заседания конкурсной комиссии по оценке и сопоставлению конкурсных ценовых предложений участников конкурса:</w:t>
      </w:r>
      <w:r>
        <w:br/>
      </w:r>
      <w:r>
        <w:rPr>
          <w:rFonts w:ascii="Times New Roman"/>
          <w:b w:val="false"/>
          <w:i w:val="false"/>
          <w:color w:val="000000"/>
          <w:sz w:val="28"/>
        </w:rPr>
        <w:t>
      1) председатель, а в случае его отсутствия заместитель председателя конкурсной комиссии в день проведения оценки и сопоставления конкурсных ценовых предложений:</w:t>
      </w:r>
      <w:r>
        <w:br/>
      </w:r>
      <w:r>
        <w:rPr>
          <w:rFonts w:ascii="Times New Roman"/>
          <w:b w:val="false"/>
          <w:i w:val="false"/>
          <w:color w:val="000000"/>
          <w:sz w:val="28"/>
        </w:rPr>
        <w:t>
      оглашает лицам, присутствующим на заседании конкурсной комиссии результаты проведенных государственных закупок товаров, работ, услуг способом конкурса и объявляет присутствующим победителя конкурса;</w:t>
      </w:r>
      <w:r>
        <w:br/>
      </w:r>
      <w:r>
        <w:rPr>
          <w:rFonts w:ascii="Times New Roman"/>
          <w:b w:val="false"/>
          <w:i w:val="false"/>
          <w:color w:val="000000"/>
          <w:sz w:val="28"/>
        </w:rPr>
        <w:t>
      выдает победителю конкурса письменное уведомление, подписанное председателем конкурсной комиссии либо лицом, исполняющим его обязанности;</w:t>
      </w:r>
      <w:r>
        <w:br/>
      </w:r>
      <w:r>
        <w:rPr>
          <w:rFonts w:ascii="Times New Roman"/>
          <w:b w:val="false"/>
          <w:i w:val="false"/>
          <w:color w:val="000000"/>
          <w:sz w:val="28"/>
        </w:rPr>
        <w:t>
      информирует участников конкурса либо их уполномоченных представителей о дате, времени и месте предоставления копии </w:t>
      </w:r>
      <w:r>
        <w:rPr>
          <w:rFonts w:ascii="Times New Roman"/>
          <w:b w:val="false"/>
          <w:i w:val="false"/>
          <w:color w:val="000000"/>
          <w:sz w:val="28"/>
        </w:rPr>
        <w:t>протокола</w:t>
      </w:r>
      <w:r>
        <w:rPr>
          <w:rFonts w:ascii="Times New Roman"/>
          <w:b w:val="false"/>
          <w:i w:val="false"/>
          <w:color w:val="000000"/>
          <w:sz w:val="28"/>
        </w:rPr>
        <w:t xml:space="preserve"> об итогах проведенных государственных закупок товаров, работ, услуг способом конкурса;</w:t>
      </w:r>
      <w:r>
        <w:br/>
      </w:r>
      <w:r>
        <w:rPr>
          <w:rFonts w:ascii="Times New Roman"/>
          <w:b w:val="false"/>
          <w:i w:val="false"/>
          <w:color w:val="000000"/>
          <w:sz w:val="28"/>
        </w:rPr>
        <w:t>
      2) секретарь конкурсной комиссии:</w:t>
      </w:r>
      <w:r>
        <w:br/>
      </w:r>
      <w:r>
        <w:rPr>
          <w:rFonts w:ascii="Times New Roman"/>
          <w:b w:val="false"/>
          <w:i w:val="false"/>
          <w:color w:val="000000"/>
          <w:sz w:val="28"/>
        </w:rPr>
        <w:t xml:space="preserve">
      не позднее двух рабочих дней со дня проведения заседания конкурсной комиссии по оценке и сопоставлению конкурсных ценовых предложений участников конкурса составляет проект протокола об итогах государственных закупок товаров, работ, услуг способом конкурса согласно </w:t>
      </w:r>
      <w:r>
        <w:rPr>
          <w:rFonts w:ascii="Times New Roman"/>
          <w:b w:val="false"/>
          <w:i w:val="false"/>
          <w:color w:val="000000"/>
          <w:sz w:val="28"/>
          <w:u w:val="single"/>
        </w:rPr>
        <w:t>приложению 11</w:t>
      </w:r>
      <w:r>
        <w:rPr>
          <w:rFonts w:ascii="Times New Roman"/>
          <w:b w:val="false"/>
          <w:i w:val="false"/>
          <w:color w:val="000000"/>
          <w:sz w:val="28"/>
        </w:rPr>
        <w:t xml:space="preserve"> к настоящим Правилам и обеспечивает его подписание и полистное парафирование всеми присутствовавшими на заседании членами конкурсной комиссии, а также секретарем конкурсной комиссии;</w:t>
      </w:r>
      <w:r>
        <w:br/>
      </w:r>
      <w:r>
        <w:rPr>
          <w:rFonts w:ascii="Times New Roman"/>
          <w:b w:val="false"/>
          <w:i w:val="false"/>
          <w:color w:val="000000"/>
          <w:sz w:val="28"/>
        </w:rPr>
        <w:t>
      по требованию любого потенциального поставщика, сведения о котором внесены в журнал регистрации заявок на участие в конкурсе, представившего заявку на участие в конкурсе, в течение одного рабочего дня со дня получения такого письменного запроса направляет либо предоставляет уполномоченным представителям таких потенциальных поставщиков на безвозмездной основе копию протокола об итогах проведенных государственных закупок товаров, работ, услуг способом конкурса;</w:t>
      </w:r>
      <w:r>
        <w:br/>
      </w:r>
      <w:r>
        <w:rPr>
          <w:rFonts w:ascii="Times New Roman"/>
          <w:b w:val="false"/>
          <w:i w:val="false"/>
          <w:color w:val="000000"/>
          <w:sz w:val="28"/>
        </w:rPr>
        <w:t xml:space="preserve">
      в течение двух рабочих дней со дня подписания протокола об итогах проведенных государственных закупок товаров, работ, услуг способом конкурса обеспечивает представление заказчику копии указанного протокола. </w:t>
      </w:r>
      <w:r>
        <w:br/>
      </w:r>
      <w:r>
        <w:rPr>
          <w:rFonts w:ascii="Times New Roman"/>
          <w:b w:val="false"/>
          <w:i w:val="false"/>
          <w:color w:val="000000"/>
          <w:sz w:val="28"/>
        </w:rPr>
        <w:t>
</w:t>
      </w:r>
      <w:r>
        <w:rPr>
          <w:rFonts w:ascii="Times New Roman"/>
          <w:b w:val="false"/>
          <w:i w:val="false"/>
          <w:color w:val="000000"/>
          <w:sz w:val="28"/>
        </w:rPr>
        <w:t>
      108. Организатор государственных закупок в течение двух рабочих дней со дня подписания </w:t>
      </w:r>
      <w:r>
        <w:rPr>
          <w:rFonts w:ascii="Times New Roman"/>
          <w:b w:val="false"/>
          <w:i w:val="false"/>
          <w:color w:val="000000"/>
          <w:sz w:val="28"/>
        </w:rPr>
        <w:t>протокола</w:t>
      </w:r>
      <w:r>
        <w:rPr>
          <w:rFonts w:ascii="Times New Roman"/>
          <w:b w:val="false"/>
          <w:i w:val="false"/>
          <w:color w:val="000000"/>
          <w:sz w:val="28"/>
        </w:rPr>
        <w:t xml:space="preserve"> об итогах государственных закупок товаров, работ, услуг способом конкурса: </w:t>
      </w:r>
      <w:r>
        <w:br/>
      </w:r>
      <w:r>
        <w:rPr>
          <w:rFonts w:ascii="Times New Roman"/>
          <w:b w:val="false"/>
          <w:i w:val="false"/>
          <w:color w:val="000000"/>
          <w:sz w:val="28"/>
        </w:rPr>
        <w:t>
      1) размещает текст протокола на интернет-ресурсе заказчика;</w:t>
      </w:r>
      <w:r>
        <w:br/>
      </w:r>
      <w:r>
        <w:rPr>
          <w:rFonts w:ascii="Times New Roman"/>
          <w:b w:val="false"/>
          <w:i w:val="false"/>
          <w:color w:val="000000"/>
          <w:sz w:val="28"/>
        </w:rPr>
        <w:t>
      2) размещает на веб-портале государственных закупок информацию об итогах проведенных государственных закупок способом конкурса.</w:t>
      </w:r>
      <w:r>
        <w:br/>
      </w:r>
      <w:r>
        <w:rPr>
          <w:rFonts w:ascii="Times New Roman"/>
          <w:b w:val="false"/>
          <w:i w:val="false"/>
          <w:color w:val="000000"/>
          <w:sz w:val="28"/>
        </w:rPr>
        <w:t>
      В случае осуществления государственных закупок товаров, работ, услуг, сведения о которых составляют </w:t>
      </w:r>
      <w:r>
        <w:rPr>
          <w:rFonts w:ascii="Times New Roman"/>
          <w:b w:val="false"/>
          <w:i w:val="false"/>
          <w:color w:val="000000"/>
          <w:sz w:val="28"/>
        </w:rPr>
        <w:t>государственные секреты</w:t>
      </w:r>
      <w:r>
        <w:rPr>
          <w:rFonts w:ascii="Times New Roman"/>
          <w:b w:val="false"/>
          <w:i w:val="false"/>
          <w:color w:val="000000"/>
          <w:sz w:val="28"/>
        </w:rPr>
        <w:t xml:space="preserve"> и сведения, содержащие служебную информацию ограниченного распространения, определенные Правительством Республики Казахстан, потенциальным поставщикам направляется уведомление об итогах государственных закупок.</w:t>
      </w:r>
      <w:r>
        <w:br/>
      </w:r>
      <w:r>
        <w:rPr>
          <w:rFonts w:ascii="Times New Roman"/>
          <w:b w:val="false"/>
          <w:i w:val="false"/>
          <w:color w:val="000000"/>
          <w:sz w:val="28"/>
        </w:rPr>
        <w:t>
</w:t>
      </w:r>
      <w:r>
        <w:rPr>
          <w:rFonts w:ascii="Times New Roman"/>
          <w:b w:val="false"/>
          <w:i w:val="false"/>
          <w:color w:val="000000"/>
          <w:sz w:val="28"/>
        </w:rPr>
        <w:t>
      109. Сведения, содержащиеся в протоколе об итогах государственных закупок способом конкурса и размещенные на интернет-ресурсе заказчика, должны быть доступны для ознакомления всем заинтересованным лицам без взимания платы.</w:t>
      </w:r>
    </w:p>
    <w:bookmarkEnd w:id="29"/>
    <w:bookmarkStart w:name="z127" w:id="30"/>
    <w:p>
      <w:pPr>
        <w:spacing w:after="0"/>
        <w:ind w:left="0"/>
        <w:jc w:val="both"/>
      </w:pPr>
      <w:r>
        <w:rPr>
          <w:rFonts w:ascii="Times New Roman"/>
          <w:b w:val="false"/>
          <w:i w:val="false"/>
          <w:color w:val="000000"/>
          <w:sz w:val="28"/>
        </w:rPr>
        <w:t>
</w:t>
      </w:r>
      <w:r>
        <w:rPr>
          <w:rFonts w:ascii="Times New Roman"/>
          <w:b/>
          <w:i w:val="false"/>
          <w:color w:val="000000"/>
          <w:sz w:val="28"/>
        </w:rPr>
        <w:t>       Параграф 11. Порядок определения демпинговой цены</w:t>
      </w:r>
      <w:r>
        <w:br/>
      </w:r>
      <w:r>
        <w:rPr>
          <w:rFonts w:ascii="Times New Roman"/>
          <w:b w:val="false"/>
          <w:i w:val="false"/>
          <w:color w:val="000000"/>
          <w:sz w:val="28"/>
        </w:rPr>
        <w:t>
</w:t>
      </w:r>
      <w:r>
        <w:rPr>
          <w:rFonts w:ascii="Times New Roman"/>
          <w:b/>
          <w:i w:val="false"/>
          <w:color w:val="000000"/>
          <w:sz w:val="28"/>
        </w:rPr>
        <w:t>                       конкурсной заявки</w:t>
      </w:r>
    </w:p>
    <w:bookmarkEnd w:id="30"/>
    <w:bookmarkStart w:name="z128" w:id="31"/>
    <w:p>
      <w:pPr>
        <w:spacing w:after="0"/>
        <w:ind w:left="0"/>
        <w:jc w:val="both"/>
      </w:pPr>
      <w:r>
        <w:rPr>
          <w:rFonts w:ascii="Times New Roman"/>
          <w:b w:val="false"/>
          <w:i w:val="false"/>
          <w:color w:val="000000"/>
          <w:sz w:val="28"/>
        </w:rPr>
        <w:t>
      110. Цена заявки на участие в конкурсе потенциального поставщика на работы признается демпинговой в случае, если она ниже цены, указанной в технико-экономическом обосновании (для разработки проектно-сметной документации) и проектно-сметной документации, прошедшей экспертизу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более чем на пять процентов.</w:t>
      </w:r>
      <w:r>
        <w:br/>
      </w:r>
      <w:r>
        <w:rPr>
          <w:rFonts w:ascii="Times New Roman"/>
          <w:b w:val="false"/>
          <w:i w:val="false"/>
          <w:color w:val="000000"/>
          <w:sz w:val="28"/>
        </w:rPr>
        <w:t>
      Цена заявки на участие в конкурсе потенциального поставщика на работы по разработке технико-экономического обоснования и разработке проектно-сметной (типовой проектно-сметной) документации признается демпинговой в случае, если она ниже цены, расчитанной заказчиком в соответствии с государственными нормативами в сфере архитектуры, градостроительства и строительства более чем на пять процентов.</w:t>
      </w:r>
      <w:r>
        <w:br/>
      </w:r>
      <w:r>
        <w:rPr>
          <w:rFonts w:ascii="Times New Roman"/>
          <w:b w:val="false"/>
          <w:i w:val="false"/>
          <w:color w:val="000000"/>
          <w:sz w:val="28"/>
        </w:rPr>
        <w:t>
      Цена заявки на участие в конкурсе потенциального поставщика на оказание </w:t>
      </w:r>
      <w:r>
        <w:rPr>
          <w:rFonts w:ascii="Times New Roman"/>
          <w:b w:val="false"/>
          <w:i w:val="false"/>
          <w:color w:val="000000"/>
          <w:sz w:val="28"/>
        </w:rPr>
        <w:t>инжиниринговых услуг</w:t>
      </w:r>
      <w:r>
        <w:rPr>
          <w:rFonts w:ascii="Times New Roman"/>
          <w:b w:val="false"/>
          <w:i w:val="false"/>
          <w:color w:val="000000"/>
          <w:sz w:val="28"/>
        </w:rPr>
        <w:t xml:space="preserve"> в сфере архитектурной, градостроительной и строительной деятельности (технический надзор) признается демпинговой в случае, если она ниже цены, рассчитанной в соответствии с утвержденными государственными нормативами, более чем на пять процентов.</w:t>
      </w:r>
      <w:r>
        <w:br/>
      </w:r>
      <w:r>
        <w:rPr>
          <w:rFonts w:ascii="Times New Roman"/>
          <w:b w:val="false"/>
          <w:i w:val="false"/>
          <w:color w:val="000000"/>
          <w:sz w:val="28"/>
        </w:rPr>
        <w:t>
</w:t>
      </w:r>
      <w:r>
        <w:rPr>
          <w:rFonts w:ascii="Times New Roman"/>
          <w:b w:val="false"/>
          <w:i w:val="false"/>
          <w:color w:val="000000"/>
          <w:sz w:val="28"/>
        </w:rPr>
        <w:t>
      111. Цена заявки на участие в конкурсе потенциального поставщика на консультационные услуги признается демпинговой в случае, если она ниже более, чем на семьдесят процентов от среднеарифметической цены не отклоненных конкурсных ценовых предложений участников конкурса.</w:t>
      </w:r>
      <w:r>
        <w:br/>
      </w:r>
      <w:r>
        <w:rPr>
          <w:rFonts w:ascii="Times New Roman"/>
          <w:b w:val="false"/>
          <w:i w:val="false"/>
          <w:color w:val="000000"/>
          <w:sz w:val="28"/>
        </w:rPr>
        <w:t>
</w:t>
      </w:r>
      <w:r>
        <w:rPr>
          <w:rFonts w:ascii="Times New Roman"/>
          <w:b w:val="false"/>
          <w:i w:val="false"/>
          <w:color w:val="000000"/>
          <w:sz w:val="28"/>
        </w:rPr>
        <w:t>
      112. При установлении конкурсной комиссией факта предложения потенциальными поставщиками демпинговых цен конкурсных заявок, представляемых для участия в конкурсе, в </w:t>
      </w:r>
      <w:r>
        <w:rPr>
          <w:rFonts w:ascii="Times New Roman"/>
          <w:b w:val="false"/>
          <w:i w:val="false"/>
          <w:color w:val="000000"/>
          <w:sz w:val="28"/>
        </w:rPr>
        <w:t>протокол</w:t>
      </w:r>
      <w:r>
        <w:rPr>
          <w:rFonts w:ascii="Times New Roman"/>
          <w:b w:val="false"/>
          <w:i w:val="false"/>
          <w:color w:val="000000"/>
          <w:sz w:val="28"/>
        </w:rPr>
        <w:t xml:space="preserve"> об итогах конкурса конкурсная комиссия с целью указания причин отклонения конкурсных заявок включает следующую информацию: </w:t>
      </w:r>
      <w:r>
        <w:br/>
      </w:r>
      <w:r>
        <w:rPr>
          <w:rFonts w:ascii="Times New Roman"/>
          <w:b w:val="false"/>
          <w:i w:val="false"/>
          <w:color w:val="000000"/>
          <w:sz w:val="28"/>
        </w:rPr>
        <w:t>
      1) порядок расчета среднеарифметической цены конкурсной заявки;</w:t>
      </w:r>
      <w:r>
        <w:br/>
      </w:r>
      <w:r>
        <w:rPr>
          <w:rFonts w:ascii="Times New Roman"/>
          <w:b w:val="false"/>
          <w:i w:val="false"/>
          <w:color w:val="000000"/>
          <w:sz w:val="28"/>
        </w:rPr>
        <w:t xml:space="preserve">
      2) среднеарифметическую цену конкурсной заявки; </w:t>
      </w:r>
      <w:r>
        <w:br/>
      </w:r>
      <w:r>
        <w:rPr>
          <w:rFonts w:ascii="Times New Roman"/>
          <w:b w:val="false"/>
          <w:i w:val="false"/>
          <w:color w:val="000000"/>
          <w:sz w:val="28"/>
        </w:rPr>
        <w:t>
      3) конкурсные заявки, цены которых определены демпинговыми.</w:t>
      </w:r>
    </w:p>
    <w:bookmarkEnd w:id="31"/>
    <w:bookmarkStart w:name="z131" w:id="32"/>
    <w:p>
      <w:pPr>
        <w:spacing w:after="0"/>
        <w:ind w:left="0"/>
        <w:jc w:val="left"/>
      </w:pPr>
      <w:r>
        <w:rPr>
          <w:rFonts w:ascii="Times New Roman"/>
          <w:b/>
          <w:i w:val="false"/>
          <w:color w:val="000000"/>
        </w:rPr>
        <w:t xml:space="preserve"> 
Параграф 12. Проведение конкурса с использованием </w:t>
      </w:r>
      <w:r>
        <w:br/>
      </w:r>
      <w:r>
        <w:rPr>
          <w:rFonts w:ascii="Times New Roman"/>
          <w:b/>
          <w:i w:val="false"/>
          <w:color w:val="000000"/>
        </w:rPr>
        <w:t>
двухэтапных процедур</w:t>
      </w:r>
    </w:p>
    <w:bookmarkEnd w:id="32"/>
    <w:bookmarkStart w:name="z132" w:id="33"/>
    <w:p>
      <w:pPr>
        <w:spacing w:after="0"/>
        <w:ind w:left="0"/>
        <w:jc w:val="both"/>
      </w:pPr>
      <w:r>
        <w:rPr>
          <w:rFonts w:ascii="Times New Roman"/>
          <w:b w:val="false"/>
          <w:i w:val="false"/>
          <w:color w:val="000000"/>
          <w:sz w:val="28"/>
        </w:rPr>
        <w:t>
      113. Государственные закупки способом конкурса с использованием двухэтапных процедур могут проводиться в случаях, когда:</w:t>
      </w:r>
      <w:r>
        <w:br/>
      </w:r>
      <w:r>
        <w:rPr>
          <w:rFonts w:ascii="Times New Roman"/>
          <w:b w:val="false"/>
          <w:i w:val="false"/>
          <w:color w:val="000000"/>
          <w:sz w:val="28"/>
        </w:rPr>
        <w:t>
      1) сложно сформулировать подробные спецификации товаров, работ, услуг и определить их технические и иные характеристики и (или) необходимо запросить предложения от потенциальных поставщиков либо провести с ними переговоры по возникшим вопросам;</w:t>
      </w:r>
      <w:r>
        <w:br/>
      </w:r>
      <w:r>
        <w:rPr>
          <w:rFonts w:ascii="Times New Roman"/>
          <w:b w:val="false"/>
          <w:i w:val="false"/>
          <w:color w:val="000000"/>
          <w:sz w:val="28"/>
        </w:rPr>
        <w:t>
      2) необходимо проведение научных исследований, экспериментов, изысканий или разработок.</w:t>
      </w:r>
      <w:r>
        <w:br/>
      </w:r>
      <w:r>
        <w:rPr>
          <w:rFonts w:ascii="Times New Roman"/>
          <w:b w:val="false"/>
          <w:i w:val="false"/>
          <w:color w:val="000000"/>
          <w:sz w:val="28"/>
        </w:rPr>
        <w:t>
</w:t>
      </w:r>
      <w:r>
        <w:rPr>
          <w:rFonts w:ascii="Times New Roman"/>
          <w:b w:val="false"/>
          <w:i w:val="false"/>
          <w:color w:val="000000"/>
          <w:sz w:val="28"/>
        </w:rPr>
        <w:t>
      114. Государственные закупки способом конкурса с использованием двухэтапных процедур представляют собой совокупность следующих последовательных этапов:</w:t>
      </w:r>
      <w:r>
        <w:br/>
      </w:r>
      <w:r>
        <w:rPr>
          <w:rFonts w:ascii="Times New Roman"/>
          <w:b w:val="false"/>
          <w:i w:val="false"/>
          <w:color w:val="000000"/>
          <w:sz w:val="28"/>
        </w:rPr>
        <w:t>
      1) на первом этапе осуществляются следующие мероприятия:</w:t>
      </w:r>
      <w:r>
        <w:br/>
      </w:r>
      <w:r>
        <w:rPr>
          <w:rFonts w:ascii="Times New Roman"/>
          <w:b w:val="false"/>
          <w:i w:val="false"/>
          <w:color w:val="000000"/>
          <w:sz w:val="28"/>
        </w:rPr>
        <w:t>
      определение заказчиком организатора государственных закупок;</w:t>
      </w:r>
      <w:r>
        <w:br/>
      </w:r>
      <w:r>
        <w:rPr>
          <w:rFonts w:ascii="Times New Roman"/>
          <w:b w:val="false"/>
          <w:i w:val="false"/>
          <w:color w:val="000000"/>
          <w:sz w:val="28"/>
        </w:rPr>
        <w:t>
      образование организатором государственных закупок экспертной комиссии либо определение эксперта;</w:t>
      </w:r>
      <w:r>
        <w:br/>
      </w:r>
      <w:r>
        <w:rPr>
          <w:rFonts w:ascii="Times New Roman"/>
          <w:b w:val="false"/>
          <w:i w:val="false"/>
          <w:color w:val="000000"/>
          <w:sz w:val="28"/>
        </w:rPr>
        <w:t>
      на основании потребности заказчика формирование экспертной комиссией либо экспертом технического задания к приобретаемым товарам, работам, услугам;</w:t>
      </w:r>
      <w:r>
        <w:br/>
      </w:r>
      <w:r>
        <w:rPr>
          <w:rFonts w:ascii="Times New Roman"/>
          <w:b w:val="false"/>
          <w:i w:val="false"/>
          <w:color w:val="000000"/>
          <w:sz w:val="28"/>
        </w:rPr>
        <w:t>
      определение интернет-ресурса заказчика и письменное уведомление уполномоченного органа об электронном адресе такого интернет-ресурса;</w:t>
      </w:r>
      <w:r>
        <w:br/>
      </w:r>
      <w:r>
        <w:rPr>
          <w:rFonts w:ascii="Times New Roman"/>
          <w:b w:val="false"/>
          <w:i w:val="false"/>
          <w:color w:val="000000"/>
          <w:sz w:val="28"/>
        </w:rPr>
        <w:t xml:space="preserve">
      опубликование объявления на интернет-ресурсе заказчика о проведении государственных закупок способом конкурса с использованием двухэтапных процедур; </w:t>
      </w:r>
      <w:r>
        <w:br/>
      </w:r>
      <w:r>
        <w:rPr>
          <w:rFonts w:ascii="Times New Roman"/>
          <w:b w:val="false"/>
          <w:i w:val="false"/>
          <w:color w:val="000000"/>
          <w:sz w:val="28"/>
        </w:rPr>
        <w:t>
      представление организатором государственных закупок технического задания лицам, заинтересованным в участии на первом этапе государственных закупок, способом конкурса с использованием двухэтапных процедур;</w:t>
      </w:r>
      <w:r>
        <w:br/>
      </w:r>
      <w:r>
        <w:rPr>
          <w:rFonts w:ascii="Times New Roman"/>
          <w:b w:val="false"/>
          <w:i w:val="false"/>
          <w:color w:val="000000"/>
          <w:sz w:val="28"/>
        </w:rPr>
        <w:t xml:space="preserve">
      представление потенциальными поставщиками технических предложений, разработанных в соответствии с техническим заданием; </w:t>
      </w:r>
      <w:r>
        <w:br/>
      </w:r>
      <w:r>
        <w:rPr>
          <w:rFonts w:ascii="Times New Roman"/>
          <w:b w:val="false"/>
          <w:i w:val="false"/>
          <w:color w:val="000000"/>
          <w:sz w:val="28"/>
        </w:rPr>
        <w:t>
      рассмотрение экспертной комиссией либо экспертом технических предложений потенциальных поставщиков и обсуждение с ними вопросов, касающихся технических, качественных и (или) иных характеристик закупаемых товаров, работ, услуг, договорных условий их поставки (выполнения, оказания);</w:t>
      </w:r>
      <w:r>
        <w:br/>
      </w:r>
      <w:r>
        <w:rPr>
          <w:rFonts w:ascii="Times New Roman"/>
          <w:b w:val="false"/>
          <w:i w:val="false"/>
          <w:color w:val="000000"/>
          <w:sz w:val="28"/>
        </w:rPr>
        <w:t>
      разработка экспертной комиссией либо экспертом технической спецификации закупаемых товаров, работ, услуг;</w:t>
      </w:r>
      <w:r>
        <w:br/>
      </w:r>
      <w:r>
        <w:rPr>
          <w:rFonts w:ascii="Times New Roman"/>
          <w:b w:val="false"/>
          <w:i w:val="false"/>
          <w:color w:val="000000"/>
          <w:sz w:val="28"/>
        </w:rPr>
        <w:t>
      разработка организатором государственных закупок конкурсной документации и утверждение ее первым руководителем либо ответственным секретарем или иным осуществляющим полномочия ответственного секретаря должностным лицом заказчика либо лицом, исполняющим его обязанности;</w:t>
      </w:r>
      <w:r>
        <w:br/>
      </w:r>
      <w:r>
        <w:rPr>
          <w:rFonts w:ascii="Times New Roman"/>
          <w:b w:val="false"/>
          <w:i w:val="false"/>
          <w:color w:val="000000"/>
          <w:sz w:val="28"/>
        </w:rPr>
        <w:t>
      направление организатором государственных закупок приглашения потенциальным поставщикам, представившим на первом этапе технические предложения, принять участие во втором этапе государственных закупок способом конкурса с использованием двухэтапных процедур;</w:t>
      </w:r>
      <w:r>
        <w:br/>
      </w:r>
      <w:r>
        <w:rPr>
          <w:rFonts w:ascii="Times New Roman"/>
          <w:b w:val="false"/>
          <w:i w:val="false"/>
          <w:color w:val="000000"/>
          <w:sz w:val="28"/>
        </w:rPr>
        <w:t>
      2) на втором этапе осуществляются мероприятия, предусмотренные для проведения государственных закупок способом конкурса.</w:t>
      </w:r>
      <w:r>
        <w:br/>
      </w:r>
      <w:r>
        <w:rPr>
          <w:rFonts w:ascii="Times New Roman"/>
          <w:b w:val="false"/>
          <w:i w:val="false"/>
          <w:color w:val="000000"/>
          <w:sz w:val="28"/>
        </w:rPr>
        <w:t>
</w:t>
      </w:r>
      <w:r>
        <w:rPr>
          <w:rFonts w:ascii="Times New Roman"/>
          <w:b w:val="false"/>
          <w:i w:val="false"/>
          <w:color w:val="000000"/>
          <w:sz w:val="28"/>
        </w:rPr>
        <w:t>
      115. При проведении конкурса с использованием двухэтапных процедур конкурсная комиссия составляет </w:t>
      </w:r>
      <w:r>
        <w:rPr>
          <w:rFonts w:ascii="Times New Roman"/>
          <w:b w:val="false"/>
          <w:i w:val="false"/>
          <w:color w:val="000000"/>
          <w:sz w:val="28"/>
        </w:rPr>
        <w:t>протоколы</w:t>
      </w:r>
      <w:r>
        <w:rPr>
          <w:rFonts w:ascii="Times New Roman"/>
          <w:b w:val="false"/>
          <w:i w:val="false"/>
          <w:color w:val="000000"/>
          <w:sz w:val="28"/>
        </w:rPr>
        <w:t xml:space="preserve"> вскрытия конвертов и об итогах конкурса на каждый этап конкурса.</w:t>
      </w:r>
      <w:r>
        <w:br/>
      </w:r>
      <w:r>
        <w:rPr>
          <w:rFonts w:ascii="Times New Roman"/>
          <w:b w:val="false"/>
          <w:i w:val="false"/>
          <w:color w:val="000000"/>
          <w:sz w:val="28"/>
        </w:rPr>
        <w:t>
</w:t>
      </w:r>
      <w:r>
        <w:rPr>
          <w:rFonts w:ascii="Times New Roman"/>
          <w:b w:val="false"/>
          <w:i w:val="false"/>
          <w:color w:val="000000"/>
          <w:sz w:val="28"/>
        </w:rPr>
        <w:t>
      116. На втором этапе государственных закупок способом конкурса с использованием двухэтапных процедур по результатам рассмотрения конкурсной комиссией заявок на участие в конкурсе оформляется:</w:t>
      </w:r>
      <w:r>
        <w:br/>
      </w:r>
      <w:r>
        <w:rPr>
          <w:rFonts w:ascii="Times New Roman"/>
          <w:b w:val="false"/>
          <w:i w:val="false"/>
          <w:color w:val="000000"/>
          <w:sz w:val="28"/>
        </w:rPr>
        <w:t>
      1) протокол предварительного допуска к участию в конкурсе;</w:t>
      </w:r>
      <w:r>
        <w:br/>
      </w:r>
      <w:r>
        <w:rPr>
          <w:rFonts w:ascii="Times New Roman"/>
          <w:b w:val="false"/>
          <w:i w:val="false"/>
          <w:color w:val="000000"/>
          <w:sz w:val="28"/>
        </w:rPr>
        <w:t>
      2) </w:t>
      </w:r>
      <w:r>
        <w:rPr>
          <w:rFonts w:ascii="Times New Roman"/>
          <w:b w:val="false"/>
          <w:i w:val="false"/>
          <w:color w:val="000000"/>
          <w:sz w:val="28"/>
        </w:rPr>
        <w:t>протокол</w:t>
      </w:r>
      <w:r>
        <w:rPr>
          <w:rFonts w:ascii="Times New Roman"/>
          <w:b w:val="false"/>
          <w:i w:val="false"/>
          <w:color w:val="000000"/>
          <w:sz w:val="28"/>
        </w:rPr>
        <w:t xml:space="preserve"> допуска к участию в конкурсе.</w:t>
      </w:r>
      <w:r>
        <w:br/>
      </w:r>
      <w:r>
        <w:rPr>
          <w:rFonts w:ascii="Times New Roman"/>
          <w:b w:val="false"/>
          <w:i w:val="false"/>
          <w:color w:val="000000"/>
          <w:sz w:val="28"/>
        </w:rPr>
        <w:t>
      Конкурсная комиссия в случае выявления потенциальных поставщиков, которые не соответствуют квалификационным требованиям и требованиям конкурсной документации, предоставляет таким потенциальным поставщикам право для приведения заявок на участие в конкурсе в течение трех рабочих дней со дня опубликования протокола предварительного допуска к участию в конкурсе в соответствие с квалификационными требованиями и требованиями конкурсной документации.</w:t>
      </w:r>
      <w:r>
        <w:br/>
      </w:r>
      <w:r>
        <w:rPr>
          <w:rFonts w:ascii="Times New Roman"/>
          <w:b w:val="false"/>
          <w:i w:val="false"/>
          <w:color w:val="000000"/>
          <w:sz w:val="28"/>
        </w:rPr>
        <w:t>
      Протокол предварительного допуска к участию в конкурсе содержит следующую информацию:</w:t>
      </w:r>
      <w:r>
        <w:br/>
      </w:r>
      <w:r>
        <w:rPr>
          <w:rFonts w:ascii="Times New Roman"/>
          <w:b w:val="false"/>
          <w:i w:val="false"/>
          <w:color w:val="000000"/>
          <w:sz w:val="28"/>
        </w:rPr>
        <w:t>
      1) перечень потенциальных поставщиков не соответствующих квалификационным требованиям и требованиям конкурсной документации;</w:t>
      </w:r>
      <w:r>
        <w:br/>
      </w:r>
      <w:r>
        <w:rPr>
          <w:rFonts w:ascii="Times New Roman"/>
          <w:b w:val="false"/>
          <w:i w:val="false"/>
          <w:color w:val="000000"/>
          <w:sz w:val="28"/>
        </w:rPr>
        <w:t>
      2) перечень документов, которые необходимо представить и привести в соответствие с квалификационными требованиями и требованиями конкурсной документации потенциальному поставщику для приведения заявки на участие в конкурсе в соответствие с квалификационными требованиями и требованиями конкурсной документации.</w:t>
      </w:r>
      <w:r>
        <w:br/>
      </w:r>
      <w:r>
        <w:rPr>
          <w:rFonts w:ascii="Times New Roman"/>
          <w:b w:val="false"/>
          <w:i w:val="false"/>
          <w:color w:val="000000"/>
          <w:sz w:val="28"/>
        </w:rPr>
        <w:t>
      Решение конкурсной комиссии о предварительном допуске потенциальных поставщиков к участию в конкурсе принимается в течение десяти календарных дней со дня вскрытия заявок на участие в конкурсе и публикуется на интернет-ресурсе секретарем конкурсной комиссии в день принятия решения о предварительном допуске к участию в конкурсе.</w:t>
      </w:r>
      <w:r>
        <w:br/>
      </w:r>
      <w:r>
        <w:rPr>
          <w:rFonts w:ascii="Times New Roman"/>
          <w:b w:val="false"/>
          <w:i w:val="false"/>
          <w:color w:val="000000"/>
          <w:sz w:val="28"/>
        </w:rPr>
        <w:t>
      Протокол о предварительном допуске к участию в конкурсе подписывается всеми членами конкурсной комиссии.</w:t>
      </w:r>
      <w:r>
        <w:br/>
      </w:r>
      <w:r>
        <w:rPr>
          <w:rFonts w:ascii="Times New Roman"/>
          <w:b w:val="false"/>
          <w:i w:val="false"/>
          <w:color w:val="000000"/>
          <w:sz w:val="28"/>
        </w:rPr>
        <w:t>
      В случае несогласия с решением конкурсной комиссии, любой член данной конкурсной комиссии имеет право на особое мнение, которое прилагается к протоколу о предварительном допуске к участию в конкурсе.</w:t>
      </w:r>
      <w:r>
        <w:br/>
      </w:r>
      <w:r>
        <w:rPr>
          <w:rFonts w:ascii="Times New Roman"/>
          <w:b w:val="false"/>
          <w:i w:val="false"/>
          <w:color w:val="000000"/>
          <w:sz w:val="28"/>
        </w:rPr>
        <w:t>
      Протокол предварительного допуска к участию в конкурсе не оформляется в случае соответствия потенциальных поставщиков квалификационным требованиям и требованиям конкурсной документации.</w:t>
      </w:r>
      <w:r>
        <w:br/>
      </w:r>
      <w:r>
        <w:rPr>
          <w:rFonts w:ascii="Times New Roman"/>
          <w:b w:val="false"/>
          <w:i w:val="false"/>
          <w:color w:val="000000"/>
          <w:sz w:val="28"/>
        </w:rPr>
        <w:t>
      Конкурсной комиссии при повторном рассмотрении заявок на участие в конкурсе, приведенных в соответствие с квалификационными требованиями и требованиями конкурсной документации не допускается отклонять (не признавать участниками конкурса) потенциальных поставщиков:</w:t>
      </w:r>
      <w:r>
        <w:br/>
      </w:r>
      <w:r>
        <w:rPr>
          <w:rFonts w:ascii="Times New Roman"/>
          <w:b w:val="false"/>
          <w:i w:val="false"/>
          <w:color w:val="000000"/>
          <w:sz w:val="28"/>
        </w:rPr>
        <w:t>
      1) не вошедших в перечень потенциальных поставщиков, не соответствующих квалификационным требования и требованиям конкурсной документации, содержащегося в протоколе предварительного допуска к участию в конкурсе;</w:t>
      </w:r>
      <w:r>
        <w:br/>
      </w:r>
      <w:r>
        <w:rPr>
          <w:rFonts w:ascii="Times New Roman"/>
          <w:b w:val="false"/>
          <w:i w:val="false"/>
          <w:color w:val="000000"/>
          <w:sz w:val="28"/>
        </w:rPr>
        <w:t>
      2) не представивших документы, для приведения заявки в соответствие с квалификационными и требованиями конкурсной документации, не содержащихся в перечне документов протокола предварительного допуска к участию в конкурсе.</w:t>
      </w:r>
      <w:r>
        <w:br/>
      </w:r>
      <w:r>
        <w:rPr>
          <w:rFonts w:ascii="Times New Roman"/>
          <w:b w:val="false"/>
          <w:i w:val="false"/>
          <w:color w:val="000000"/>
          <w:sz w:val="28"/>
        </w:rPr>
        <w:t>
      По результатам повторного рассмотрения заявок на участие в конкурсе, приведенных в соответствие с квалификационными требованиями и требованиями конкурсной документации, оформляется </w:t>
      </w:r>
      <w:r>
        <w:rPr>
          <w:rFonts w:ascii="Times New Roman"/>
          <w:b w:val="false"/>
          <w:i w:val="false"/>
          <w:color w:val="000000"/>
          <w:sz w:val="28"/>
        </w:rPr>
        <w:t>протокол</w:t>
      </w:r>
      <w:r>
        <w:rPr>
          <w:rFonts w:ascii="Times New Roman"/>
          <w:b w:val="false"/>
          <w:i w:val="false"/>
          <w:color w:val="000000"/>
          <w:sz w:val="28"/>
        </w:rPr>
        <w:t xml:space="preserve"> о допуске к участию в конкурсе в течение пяти календарных дней со дня окончательного срока повторного представления потенциальными поставщиками заявок на участие в конкурсе, приведенных в соответствие с квалификационными требованиями и требованиями конкурсной документации.</w:t>
      </w:r>
      <w:r>
        <w:br/>
      </w:r>
      <w:r>
        <w:rPr>
          <w:rFonts w:ascii="Times New Roman"/>
          <w:b w:val="false"/>
          <w:i w:val="false"/>
          <w:color w:val="000000"/>
          <w:sz w:val="28"/>
        </w:rPr>
        <w:t>
</w:t>
      </w:r>
      <w:r>
        <w:rPr>
          <w:rFonts w:ascii="Times New Roman"/>
          <w:b w:val="false"/>
          <w:i w:val="false"/>
          <w:color w:val="000000"/>
          <w:sz w:val="28"/>
        </w:rPr>
        <w:t xml:space="preserve">
      117. Если иное не предусмотрено настоящими Правилами, при проведении конкурса по закупкам товаров, работ и услуг с использованием двухэтапных процедур используются те же процедуры и правила, что и при проведении конкурса. </w:t>
      </w:r>
    </w:p>
    <w:bookmarkEnd w:id="33"/>
    <w:bookmarkStart w:name="z137" w:id="34"/>
    <w:p>
      <w:pPr>
        <w:spacing w:after="0"/>
        <w:ind w:left="0"/>
        <w:jc w:val="left"/>
      </w:pPr>
      <w:r>
        <w:rPr>
          <w:rFonts w:ascii="Times New Roman"/>
          <w:b/>
          <w:i w:val="false"/>
          <w:color w:val="000000"/>
        </w:rPr>
        <w:t xml:space="preserve"> 
Параграф 13. Основания признания государственных закупок</w:t>
      </w:r>
      <w:r>
        <w:br/>
      </w:r>
      <w:r>
        <w:rPr>
          <w:rFonts w:ascii="Times New Roman"/>
          <w:b/>
          <w:i w:val="false"/>
          <w:color w:val="000000"/>
        </w:rPr>
        <w:t>
способом конкурса несостоявшимися</w:t>
      </w:r>
    </w:p>
    <w:bookmarkEnd w:id="34"/>
    <w:bookmarkStart w:name="z138" w:id="35"/>
    <w:p>
      <w:pPr>
        <w:spacing w:after="0"/>
        <w:ind w:left="0"/>
        <w:jc w:val="both"/>
      </w:pPr>
      <w:r>
        <w:rPr>
          <w:rFonts w:ascii="Times New Roman"/>
          <w:b w:val="false"/>
          <w:i w:val="false"/>
          <w:color w:val="000000"/>
          <w:sz w:val="28"/>
        </w:rPr>
        <w:t>
      118. Государственные закупки способом конкурса признаются несостоявшимися в следующих случаях:</w:t>
      </w:r>
      <w:r>
        <w:br/>
      </w:r>
      <w:r>
        <w:rPr>
          <w:rFonts w:ascii="Times New Roman"/>
          <w:b w:val="false"/>
          <w:i w:val="false"/>
          <w:color w:val="000000"/>
          <w:sz w:val="28"/>
        </w:rPr>
        <w:t>
      1) отсутствия представленных заявок;</w:t>
      </w:r>
      <w:r>
        <w:br/>
      </w:r>
      <w:r>
        <w:rPr>
          <w:rFonts w:ascii="Times New Roman"/>
          <w:b w:val="false"/>
          <w:i w:val="false"/>
          <w:color w:val="000000"/>
          <w:sz w:val="28"/>
        </w:rPr>
        <w:t>
      2) предоставления менее двух заявок;</w:t>
      </w:r>
      <w:r>
        <w:br/>
      </w:r>
      <w:r>
        <w:rPr>
          <w:rFonts w:ascii="Times New Roman"/>
          <w:b w:val="false"/>
          <w:i w:val="false"/>
          <w:color w:val="000000"/>
          <w:sz w:val="28"/>
        </w:rPr>
        <w:t xml:space="preserve">
      3) к участию в конкурсе не допущен ни один потенциальный поставщик; </w:t>
      </w:r>
      <w:r>
        <w:br/>
      </w:r>
      <w:r>
        <w:rPr>
          <w:rFonts w:ascii="Times New Roman"/>
          <w:b w:val="false"/>
          <w:i w:val="false"/>
          <w:color w:val="000000"/>
          <w:sz w:val="28"/>
        </w:rPr>
        <w:t>
      4) к участию в конкурсе допущен один потенциальный поставщик;</w:t>
      </w:r>
      <w:r>
        <w:br/>
      </w:r>
      <w:r>
        <w:rPr>
          <w:rFonts w:ascii="Times New Roman"/>
          <w:b w:val="false"/>
          <w:i w:val="false"/>
          <w:color w:val="000000"/>
          <w:sz w:val="28"/>
        </w:rPr>
        <w:t>
      5) осталось только одно неотклоненное конкурсное ценовое предложение участника конкурса;</w:t>
      </w:r>
      <w:r>
        <w:br/>
      </w:r>
      <w:r>
        <w:rPr>
          <w:rFonts w:ascii="Times New Roman"/>
          <w:b w:val="false"/>
          <w:i w:val="false"/>
          <w:color w:val="000000"/>
          <w:sz w:val="28"/>
        </w:rPr>
        <w:t>
      6) победитель конкурса уклонился от заключения договора о государственных закупках.</w:t>
      </w:r>
      <w:r>
        <w:br/>
      </w:r>
      <w:r>
        <w:rPr>
          <w:rFonts w:ascii="Times New Roman"/>
          <w:b w:val="false"/>
          <w:i w:val="false"/>
          <w:color w:val="000000"/>
          <w:sz w:val="28"/>
        </w:rPr>
        <w:t>
</w:t>
      </w:r>
      <w:r>
        <w:rPr>
          <w:rFonts w:ascii="Times New Roman"/>
          <w:b w:val="false"/>
          <w:i w:val="false"/>
          <w:color w:val="000000"/>
          <w:sz w:val="28"/>
        </w:rPr>
        <w:t>
      119. Государственные закупки способом конкурса с применением специального порядка признаются несостоявшимися в следующих случаях:</w:t>
      </w:r>
      <w:r>
        <w:br/>
      </w:r>
      <w:r>
        <w:rPr>
          <w:rFonts w:ascii="Times New Roman"/>
          <w:b w:val="false"/>
          <w:i w:val="false"/>
          <w:color w:val="000000"/>
          <w:sz w:val="28"/>
        </w:rPr>
        <w:t>
      1) отсутствия представленных конкурсных ценовых предложений;</w:t>
      </w:r>
      <w:r>
        <w:br/>
      </w:r>
      <w:r>
        <w:rPr>
          <w:rFonts w:ascii="Times New Roman"/>
          <w:b w:val="false"/>
          <w:i w:val="false"/>
          <w:color w:val="000000"/>
          <w:sz w:val="28"/>
        </w:rPr>
        <w:t xml:space="preserve">
      2) осталось только одно неотклоненное конкурсное ценовое предложение участника конкурса; </w:t>
      </w:r>
      <w:r>
        <w:br/>
      </w:r>
      <w:r>
        <w:rPr>
          <w:rFonts w:ascii="Times New Roman"/>
          <w:b w:val="false"/>
          <w:i w:val="false"/>
          <w:color w:val="000000"/>
          <w:sz w:val="28"/>
        </w:rPr>
        <w:t>
      3) победитель конкурса с применением специального порядка уклонился от заключения договора о государственных закупках.</w:t>
      </w:r>
    </w:p>
    <w:bookmarkEnd w:id="35"/>
    <w:bookmarkStart w:name="z140" w:id="36"/>
    <w:p>
      <w:pPr>
        <w:spacing w:after="0"/>
        <w:ind w:left="0"/>
        <w:jc w:val="left"/>
      </w:pPr>
      <w:r>
        <w:rPr>
          <w:rFonts w:ascii="Times New Roman"/>
          <w:b/>
          <w:i w:val="false"/>
          <w:color w:val="000000"/>
        </w:rPr>
        <w:t xml:space="preserve"> 
4. Организация и проведение государственных закупок товаров,</w:t>
      </w:r>
      <w:r>
        <w:br/>
      </w:r>
      <w:r>
        <w:rPr>
          <w:rFonts w:ascii="Times New Roman"/>
          <w:b/>
          <w:i w:val="false"/>
          <w:color w:val="000000"/>
        </w:rPr>
        <w:t>
работ, услуг способом из одного источника</w:t>
      </w:r>
    </w:p>
    <w:bookmarkEnd w:id="36"/>
    <w:bookmarkStart w:name="z141" w:id="37"/>
    <w:p>
      <w:pPr>
        <w:spacing w:after="0"/>
        <w:ind w:left="0"/>
        <w:jc w:val="both"/>
      </w:pPr>
      <w:r>
        <w:rPr>
          <w:rFonts w:ascii="Times New Roman"/>
          <w:b w:val="false"/>
          <w:i w:val="false"/>
          <w:color w:val="000000"/>
          <w:sz w:val="28"/>
        </w:rPr>
        <w:t>
      120. Решение об осуществлении государственных закупок товаров, работ, услуг способом из одного источника принимается заказчиком в случаях, установленных </w:t>
      </w:r>
      <w:r>
        <w:rPr>
          <w:rFonts w:ascii="Times New Roman"/>
          <w:b w:val="false"/>
          <w:i w:val="false"/>
          <w:color w:val="000000"/>
          <w:sz w:val="28"/>
        </w:rPr>
        <w:t>статьей 32</w:t>
      </w:r>
      <w:r>
        <w:rPr>
          <w:rFonts w:ascii="Times New Roman"/>
          <w:b w:val="false"/>
          <w:i w:val="false"/>
          <w:color w:val="000000"/>
          <w:sz w:val="28"/>
        </w:rPr>
        <w:t xml:space="preserve"> Закона.</w:t>
      </w:r>
      <w:r>
        <w:br/>
      </w:r>
      <w:r>
        <w:rPr>
          <w:rFonts w:ascii="Times New Roman"/>
          <w:b w:val="false"/>
          <w:i w:val="false"/>
          <w:color w:val="000000"/>
          <w:sz w:val="28"/>
        </w:rPr>
        <w:t>
</w:t>
      </w:r>
      <w:r>
        <w:rPr>
          <w:rFonts w:ascii="Times New Roman"/>
          <w:b w:val="false"/>
          <w:i w:val="false"/>
          <w:color w:val="000000"/>
          <w:sz w:val="28"/>
        </w:rPr>
        <w:t xml:space="preserve">
      121. Организация и проведение государственных закупок товаров, работ, услуг способом из одного источника предусматривает выполнение следующих последовательных мероприятий: </w:t>
      </w:r>
      <w:r>
        <w:br/>
      </w:r>
      <w:r>
        <w:rPr>
          <w:rFonts w:ascii="Times New Roman"/>
          <w:b w:val="false"/>
          <w:i w:val="false"/>
          <w:color w:val="000000"/>
          <w:sz w:val="28"/>
        </w:rPr>
        <w:t xml:space="preserve">
      1) принятие решения заказчиком о проведении государственных закупок товаров, работ, услуг способом из одного источника с обоснованием применения данного способа государственных закупок; </w:t>
      </w:r>
      <w:r>
        <w:br/>
      </w:r>
      <w:r>
        <w:rPr>
          <w:rFonts w:ascii="Times New Roman"/>
          <w:b w:val="false"/>
          <w:i w:val="false"/>
          <w:color w:val="000000"/>
          <w:sz w:val="28"/>
        </w:rPr>
        <w:t>
      2) определение заказчиком организатора государственных закупок для организации и проведения государственных закупок товаров, работ, услуг способом из одного источника;</w:t>
      </w:r>
      <w:r>
        <w:br/>
      </w:r>
      <w:r>
        <w:rPr>
          <w:rFonts w:ascii="Times New Roman"/>
          <w:b w:val="false"/>
          <w:i w:val="false"/>
          <w:color w:val="000000"/>
          <w:sz w:val="28"/>
        </w:rPr>
        <w:t>
      3) разработка организатором государственных закупок технической спецификации приобретаемых товаров, работ, услуг с определением условий, места и сроков поставки товаров, выполнения работ, оказания услуг, условий и сроков оплаты;</w:t>
      </w:r>
      <w:r>
        <w:br/>
      </w:r>
      <w:r>
        <w:rPr>
          <w:rFonts w:ascii="Times New Roman"/>
          <w:b w:val="false"/>
          <w:i w:val="false"/>
          <w:color w:val="000000"/>
          <w:sz w:val="28"/>
        </w:rPr>
        <w:t>
      4) утверждение заказчиком технической спецификации приобретаемых товаров, работ, услуг, а также условий, места и сроков поставки товаров, выполнения работ, оказания услуг, условий и сроков их оплаты;</w:t>
      </w:r>
      <w:r>
        <w:br/>
      </w:r>
      <w:r>
        <w:rPr>
          <w:rFonts w:ascii="Times New Roman"/>
          <w:b w:val="false"/>
          <w:i w:val="false"/>
          <w:color w:val="000000"/>
          <w:sz w:val="28"/>
        </w:rPr>
        <w:t>
      5) направление организатором государственных закупок потенциальному поставщику письменного приглашения принять участие в государственных закупках с указанием сведений,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33 Закона;</w:t>
      </w:r>
      <w:r>
        <w:br/>
      </w:r>
      <w:r>
        <w:rPr>
          <w:rFonts w:ascii="Times New Roman"/>
          <w:b w:val="false"/>
          <w:i w:val="false"/>
          <w:color w:val="000000"/>
          <w:sz w:val="28"/>
        </w:rPr>
        <w:t>
      6) рассмотрение организатором государственных закупок представленных потенциальным поставщиком документов, подтверждающих соответствие потенциального поставщика квалификационным требованиям, за исключением случаев, когда государственные закупки способом из одного источника осуществляются на основании </w:t>
      </w:r>
      <w:r>
        <w:rPr>
          <w:rFonts w:ascii="Times New Roman"/>
          <w:b w:val="false"/>
          <w:i w:val="false"/>
          <w:color w:val="000000"/>
          <w:sz w:val="28"/>
        </w:rPr>
        <w:t>подпункта 4)</w:t>
      </w:r>
      <w:r>
        <w:rPr>
          <w:rFonts w:ascii="Times New Roman"/>
          <w:b w:val="false"/>
          <w:i w:val="false"/>
          <w:color w:val="000000"/>
          <w:sz w:val="28"/>
        </w:rPr>
        <w:t xml:space="preserve"> статьи 32 Закона, обоснования цены, предлагаемой им на участие в государственных закупках способом из одного источника;</w:t>
      </w:r>
      <w:r>
        <w:br/>
      </w:r>
      <w:r>
        <w:rPr>
          <w:rFonts w:ascii="Times New Roman"/>
          <w:b w:val="false"/>
          <w:i w:val="false"/>
          <w:color w:val="000000"/>
          <w:sz w:val="28"/>
        </w:rPr>
        <w:t>
      7) оформление организатором государственных закупок протокола об итогах государственных закупок способом из одного источника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 </w:t>
      </w:r>
      <w:r>
        <w:br/>
      </w:r>
      <w:r>
        <w:rPr>
          <w:rFonts w:ascii="Times New Roman"/>
          <w:b w:val="false"/>
          <w:i w:val="false"/>
          <w:color w:val="000000"/>
          <w:sz w:val="28"/>
        </w:rPr>
        <w:t>
      8) предоставление организатором государственных закупок протокола об итогах осуществления государственных закупок товаров, работ, услуг способом из одного источника заказчику.</w:t>
      </w:r>
      <w:r>
        <w:br/>
      </w:r>
      <w:r>
        <w:rPr>
          <w:rFonts w:ascii="Times New Roman"/>
          <w:b w:val="false"/>
          <w:i w:val="false"/>
          <w:color w:val="000000"/>
          <w:sz w:val="28"/>
        </w:rPr>
        <w:t>
      При осуществлении государственных закупок способом из одного источника по основаниям, предусмотренным подпунктами 2) и 5) </w:t>
      </w:r>
      <w:r>
        <w:rPr>
          <w:rFonts w:ascii="Times New Roman"/>
          <w:b w:val="false"/>
          <w:i w:val="false"/>
          <w:color w:val="000000"/>
          <w:sz w:val="28"/>
        </w:rPr>
        <w:t>статьи 32</w:t>
      </w:r>
      <w:r>
        <w:rPr>
          <w:rFonts w:ascii="Times New Roman"/>
          <w:b w:val="false"/>
          <w:i w:val="false"/>
          <w:color w:val="000000"/>
          <w:sz w:val="28"/>
        </w:rPr>
        <w:t xml:space="preserve"> Закона, разработка организатором государственных закупок и утверждение заказчиком технической спецификации приобретаемых товаров, работ, услуг не требуется. В таком случае, применяется техническая спецификация приобретаемых товаров, работ, услуг, а также условия, место и срок поставки товара, выполнения работ, оказания услуг и условия их оплаты, предусмотренные в конкурсной и (или) аукционной документации государственных закупок способом конкурса и (или) аукциона признанного несостоявшимся.</w:t>
      </w:r>
      <w:r>
        <w:br/>
      </w:r>
      <w:r>
        <w:rPr>
          <w:rFonts w:ascii="Times New Roman"/>
          <w:b w:val="false"/>
          <w:i w:val="false"/>
          <w:color w:val="000000"/>
          <w:sz w:val="28"/>
        </w:rPr>
        <w:t>
</w:t>
      </w:r>
      <w:r>
        <w:rPr>
          <w:rFonts w:ascii="Times New Roman"/>
          <w:b w:val="false"/>
          <w:i w:val="false"/>
          <w:color w:val="000000"/>
          <w:sz w:val="28"/>
        </w:rPr>
        <w:t>
      122. Для разработки технической спецификации приобретаемых товаров, работ, услуг организатор государственных закупок вправе привлечь эксперта либо экспертную комиссию. Привлечение эксперта либо экспертной комиссии осуществляется на условиях и в порядке, определенном </w:t>
      </w:r>
      <w:r>
        <w:rPr>
          <w:rFonts w:ascii="Times New Roman"/>
          <w:b w:val="false"/>
          <w:i w:val="false"/>
          <w:color w:val="000000"/>
          <w:sz w:val="28"/>
        </w:rPr>
        <w:t>пунктом 32</w:t>
      </w:r>
      <w:r>
        <w:rPr>
          <w:rFonts w:ascii="Times New Roman"/>
          <w:b w:val="false"/>
          <w:i w:val="false"/>
          <w:color w:val="000000"/>
          <w:sz w:val="28"/>
        </w:rPr>
        <w:t xml:space="preserve"> настоящих Правил. </w:t>
      </w:r>
      <w:r>
        <w:br/>
      </w:r>
      <w:r>
        <w:rPr>
          <w:rFonts w:ascii="Times New Roman"/>
          <w:b w:val="false"/>
          <w:i w:val="false"/>
          <w:color w:val="000000"/>
          <w:sz w:val="28"/>
        </w:rPr>
        <w:t>
</w:t>
      </w:r>
      <w:r>
        <w:rPr>
          <w:rFonts w:ascii="Times New Roman"/>
          <w:b w:val="false"/>
          <w:i w:val="false"/>
          <w:color w:val="000000"/>
          <w:sz w:val="28"/>
        </w:rPr>
        <w:t>
      123. Организатор государственных закупок в течение трех рабочих дней со дня принятия решения заказчика об осуществлении государственных закупок способом из одного источника в письменной форме направляет потенциальному поставщику приглашение к участию в государственных закупках содержащее информацию согласно </w:t>
      </w:r>
      <w:r>
        <w:rPr>
          <w:rFonts w:ascii="Times New Roman"/>
          <w:b w:val="false"/>
          <w:i w:val="false"/>
          <w:color w:val="000000"/>
          <w:sz w:val="28"/>
        </w:rPr>
        <w:t>пункту 1</w:t>
      </w:r>
      <w:r>
        <w:rPr>
          <w:rFonts w:ascii="Times New Roman"/>
          <w:b w:val="false"/>
          <w:i w:val="false"/>
          <w:color w:val="000000"/>
          <w:sz w:val="28"/>
        </w:rPr>
        <w:t xml:space="preserve"> статьи 33 Закона.</w:t>
      </w:r>
      <w:r>
        <w:br/>
      </w:r>
      <w:r>
        <w:rPr>
          <w:rFonts w:ascii="Times New Roman"/>
          <w:b w:val="false"/>
          <w:i w:val="false"/>
          <w:color w:val="000000"/>
          <w:sz w:val="28"/>
        </w:rPr>
        <w:t>
</w:t>
      </w:r>
      <w:r>
        <w:rPr>
          <w:rFonts w:ascii="Times New Roman"/>
          <w:b w:val="false"/>
          <w:i w:val="false"/>
          <w:color w:val="000000"/>
          <w:sz w:val="28"/>
        </w:rPr>
        <w:t>
      124. В случаях, предусмотренных подпунктом 1) </w:t>
      </w:r>
      <w:r>
        <w:rPr>
          <w:rFonts w:ascii="Times New Roman"/>
          <w:b w:val="false"/>
          <w:i w:val="false"/>
          <w:color w:val="000000"/>
          <w:sz w:val="28"/>
        </w:rPr>
        <w:t>пункта 118</w:t>
      </w:r>
      <w:r>
        <w:rPr>
          <w:rFonts w:ascii="Times New Roman"/>
          <w:b w:val="false"/>
          <w:i w:val="false"/>
          <w:color w:val="000000"/>
          <w:sz w:val="28"/>
        </w:rPr>
        <w:t xml:space="preserve"> настоящих Правил и подпунктом 1) пункта 136, подпунктом 1) пункта 268 Правил проведения электронных государственных закупок (в случае, если отсутствует заявка в аукционе), определяемых уполномоченным органом, потенциальный поставщик, которому направляется запрос, определяется организатором государственных закупок.</w:t>
      </w:r>
      <w:r>
        <w:br/>
      </w:r>
      <w:r>
        <w:rPr>
          <w:rFonts w:ascii="Times New Roman"/>
          <w:b w:val="false"/>
          <w:i w:val="false"/>
          <w:color w:val="000000"/>
          <w:sz w:val="28"/>
        </w:rPr>
        <w:t>
      В случае, предусмотренном подпунктом 2) </w:t>
      </w:r>
      <w:r>
        <w:rPr>
          <w:rFonts w:ascii="Times New Roman"/>
          <w:b w:val="false"/>
          <w:i w:val="false"/>
          <w:color w:val="000000"/>
          <w:sz w:val="28"/>
        </w:rPr>
        <w:t>пункта 118</w:t>
      </w:r>
      <w:r>
        <w:rPr>
          <w:rFonts w:ascii="Times New Roman"/>
          <w:b w:val="false"/>
          <w:i w:val="false"/>
          <w:color w:val="000000"/>
          <w:sz w:val="28"/>
        </w:rPr>
        <w:t xml:space="preserve"> настоящих Правил и подпунктом 2) пункта 136, подпунктом 1) пункта 268 Правил проведения электронных государственных закупок, определяемых уполномоченным органом, направляется запрос потенциальному поставщику, предоставившему конкурсную заявку.</w:t>
      </w:r>
      <w:r>
        <w:br/>
      </w:r>
      <w:r>
        <w:rPr>
          <w:rFonts w:ascii="Times New Roman"/>
          <w:b w:val="false"/>
          <w:i w:val="false"/>
          <w:color w:val="000000"/>
          <w:sz w:val="28"/>
        </w:rPr>
        <w:t>
      В случае, предусмотренном подпунктом 3) </w:t>
      </w:r>
      <w:r>
        <w:rPr>
          <w:rFonts w:ascii="Times New Roman"/>
          <w:b w:val="false"/>
          <w:i w:val="false"/>
          <w:color w:val="000000"/>
          <w:sz w:val="28"/>
        </w:rPr>
        <w:t>пункта 118</w:t>
      </w:r>
      <w:r>
        <w:rPr>
          <w:rFonts w:ascii="Times New Roman"/>
          <w:b w:val="false"/>
          <w:i w:val="false"/>
          <w:color w:val="000000"/>
          <w:sz w:val="28"/>
        </w:rPr>
        <w:t xml:space="preserve"> настоящих Правил и подпунктом 3) пункта 136 Правил проведения электронных государственных закупок, определяемых уполномоченным органом, организатор государственных закупок направляет запрос потенциальному поставщику, согласно </w:t>
      </w:r>
      <w:r>
        <w:rPr>
          <w:rFonts w:ascii="Times New Roman"/>
          <w:b w:val="false"/>
          <w:i w:val="false"/>
          <w:color w:val="000000"/>
          <w:sz w:val="28"/>
        </w:rPr>
        <w:t>протоколу</w:t>
      </w:r>
      <w:r>
        <w:rPr>
          <w:rFonts w:ascii="Times New Roman"/>
          <w:b w:val="false"/>
          <w:i w:val="false"/>
          <w:color w:val="000000"/>
          <w:sz w:val="28"/>
        </w:rPr>
        <w:t xml:space="preserve"> о допуске, с наибольшей условной скидкой, представившему конкурсную заявку, за исключением лица, нарушившего требования </w:t>
      </w:r>
      <w:r>
        <w:rPr>
          <w:rFonts w:ascii="Times New Roman"/>
          <w:b w:val="false"/>
          <w:i w:val="false"/>
          <w:color w:val="000000"/>
          <w:sz w:val="28"/>
        </w:rPr>
        <w:t>статьи 6</w:t>
      </w:r>
      <w:r>
        <w:rPr>
          <w:rFonts w:ascii="Times New Roman"/>
          <w:b w:val="false"/>
          <w:i w:val="false"/>
          <w:color w:val="000000"/>
          <w:sz w:val="28"/>
        </w:rPr>
        <w:t xml:space="preserve"> Закона.</w:t>
      </w:r>
      <w:r>
        <w:br/>
      </w:r>
      <w:r>
        <w:rPr>
          <w:rFonts w:ascii="Times New Roman"/>
          <w:b w:val="false"/>
          <w:i w:val="false"/>
          <w:color w:val="000000"/>
          <w:sz w:val="28"/>
        </w:rPr>
        <w:t>
</w:t>
      </w:r>
      <w:r>
        <w:rPr>
          <w:rFonts w:ascii="Times New Roman"/>
          <w:b w:val="false"/>
          <w:i w:val="false"/>
          <w:color w:val="000000"/>
          <w:sz w:val="28"/>
        </w:rPr>
        <w:t>
      125. В случаях, предусмотренных подпунктами 4) и 5) </w:t>
      </w:r>
      <w:r>
        <w:rPr>
          <w:rFonts w:ascii="Times New Roman"/>
          <w:b w:val="false"/>
          <w:i w:val="false"/>
          <w:color w:val="000000"/>
          <w:sz w:val="28"/>
        </w:rPr>
        <w:t>пункта 118</w:t>
      </w:r>
      <w:r>
        <w:rPr>
          <w:rFonts w:ascii="Times New Roman"/>
          <w:b w:val="false"/>
          <w:i w:val="false"/>
          <w:color w:val="000000"/>
          <w:sz w:val="28"/>
        </w:rPr>
        <w:t xml:space="preserve"> настоящих Правил и подпунктами 4) и 5) пункта 136 Правил проведения электронных государственных закупок, определяемых уполномоченным органом, организатор государственных закупок направляет запрос потенциальному поставщику, допущенному к участию в конкурсе либо участнику конкурса, конкурсное ценовое предложение которого является единственным неотклоненным. </w:t>
      </w:r>
      <w:r>
        <w:br/>
      </w:r>
      <w:r>
        <w:rPr>
          <w:rFonts w:ascii="Times New Roman"/>
          <w:b w:val="false"/>
          <w:i w:val="false"/>
          <w:color w:val="000000"/>
          <w:sz w:val="28"/>
        </w:rPr>
        <w:t>
</w:t>
      </w:r>
      <w:r>
        <w:rPr>
          <w:rFonts w:ascii="Times New Roman"/>
          <w:b w:val="false"/>
          <w:i w:val="false"/>
          <w:color w:val="000000"/>
          <w:sz w:val="28"/>
        </w:rPr>
        <w:t>
      126. В случае, предусмотренном подпунктом 1) пункта 155 Правил проведения электронных государственных закупок, определяемых уполномоченным органом, потенциальный поставщик, которому направляется запрос, определяется организатором государственных закупок.</w:t>
      </w:r>
      <w:r>
        <w:br/>
      </w:r>
      <w:r>
        <w:rPr>
          <w:rFonts w:ascii="Times New Roman"/>
          <w:b w:val="false"/>
          <w:i w:val="false"/>
          <w:color w:val="000000"/>
          <w:sz w:val="28"/>
        </w:rPr>
        <w:t>
</w:t>
      </w:r>
      <w:r>
        <w:rPr>
          <w:rFonts w:ascii="Times New Roman"/>
          <w:b w:val="false"/>
          <w:i w:val="false"/>
          <w:color w:val="000000"/>
          <w:sz w:val="28"/>
        </w:rPr>
        <w:t>
      127. Информация, направляемая потенциальному поставщику об условии закупки из одного источника на основании признания государственных закупок способом конкурса или аукциона несостоявшимися должна соответствовать условиям конкурсной или аукционной документации конкурса или аукциона, признанного несостоявшимся.</w:t>
      </w:r>
      <w:r>
        <w:br/>
      </w:r>
      <w:r>
        <w:rPr>
          <w:rFonts w:ascii="Times New Roman"/>
          <w:b w:val="false"/>
          <w:i w:val="false"/>
          <w:color w:val="000000"/>
          <w:sz w:val="28"/>
        </w:rPr>
        <w:t>
      При этом информация, направляемая потенциальному поставщику, должна содержать в условиях закупки из одного источника сроки поставки товаров, оказания услуг, выполнения работ. Данные сроки могут превышать сроки, установленные в конкурсной документации и проекте </w:t>
      </w:r>
      <w:r>
        <w:rPr>
          <w:rFonts w:ascii="Times New Roman"/>
          <w:b w:val="false"/>
          <w:i w:val="false"/>
          <w:color w:val="000000"/>
          <w:sz w:val="28"/>
        </w:rPr>
        <w:t>договора</w:t>
      </w:r>
      <w:r>
        <w:rPr>
          <w:rFonts w:ascii="Times New Roman"/>
          <w:b w:val="false"/>
          <w:i w:val="false"/>
          <w:color w:val="000000"/>
          <w:sz w:val="28"/>
        </w:rPr>
        <w:t xml:space="preserve"> о государственных закупках, но не более пятнадцати календарных дней.</w:t>
      </w:r>
      <w:r>
        <w:br/>
      </w:r>
      <w:r>
        <w:rPr>
          <w:rFonts w:ascii="Times New Roman"/>
          <w:b w:val="false"/>
          <w:i w:val="false"/>
          <w:color w:val="000000"/>
          <w:sz w:val="28"/>
        </w:rPr>
        <w:t>
</w:t>
      </w:r>
      <w:r>
        <w:rPr>
          <w:rFonts w:ascii="Times New Roman"/>
          <w:b w:val="false"/>
          <w:i w:val="false"/>
          <w:color w:val="000000"/>
          <w:sz w:val="28"/>
        </w:rPr>
        <w:t>
      128. В случае принятия предложения о поставке товаров, выполнении работ, оказании услуг потенциальный поставщик в течение десяти календарных дней направляет организатору государственных закупок свое письменное согласие с приложением документов, подтверждающих его соответствие общим и специальным квалификационным требованиям, предусмотренными подпунктами 2) и 3) </w:t>
      </w:r>
      <w:r>
        <w:rPr>
          <w:rFonts w:ascii="Times New Roman"/>
          <w:b w:val="false"/>
          <w:i w:val="false"/>
          <w:color w:val="000000"/>
          <w:sz w:val="28"/>
        </w:rPr>
        <w:t>пункта 47</w:t>
      </w:r>
      <w:r>
        <w:rPr>
          <w:rFonts w:ascii="Times New Roman"/>
          <w:b w:val="false"/>
          <w:i w:val="false"/>
          <w:color w:val="000000"/>
          <w:sz w:val="28"/>
        </w:rPr>
        <w:t xml:space="preserve"> настоящих Правил, отсутствие ограничений связанных с процессом государственных закупок товаров, работ, услуг, документы, подтверждающие соответствие предлагаемых товаров, работ, услуг требованиям технической спецификации, а также предлагаемую потенциальным поставщиком цену за поставляемые товары, выполняемые работы, оказываемые услуги, с его обоснованием, срок предоставления требуемых документов не менее трех рабочих дней со дня получения приглашения к участию в государственных закупках.</w:t>
      </w:r>
      <w:r>
        <w:br/>
      </w:r>
      <w:r>
        <w:rPr>
          <w:rFonts w:ascii="Times New Roman"/>
          <w:b w:val="false"/>
          <w:i w:val="false"/>
          <w:color w:val="000000"/>
          <w:sz w:val="28"/>
        </w:rPr>
        <w:t>
      Обоснование цены должно содержать расчет стоимости предлагаемых к поставке товаров, работ, услуг включая все расходы потенциального поставщика на транспортировку, страхование, уплату таможенных пошлин, НДС и других налогов, платежей и сборов, стоимость комплектующих деталей и обязательных запасных частей, обслуживания в течение начального срока эксплуатации на единицу измерения, другие расходы.</w:t>
      </w:r>
      <w:r>
        <w:br/>
      </w:r>
      <w:r>
        <w:rPr>
          <w:rFonts w:ascii="Times New Roman"/>
          <w:b w:val="false"/>
          <w:i w:val="false"/>
          <w:color w:val="000000"/>
          <w:sz w:val="28"/>
        </w:rPr>
        <w:t>
      В случае осуществления государственных закупок способом из одного источника на основании </w:t>
      </w:r>
      <w:r>
        <w:rPr>
          <w:rFonts w:ascii="Times New Roman"/>
          <w:b w:val="false"/>
          <w:i w:val="false"/>
          <w:color w:val="000000"/>
          <w:sz w:val="28"/>
        </w:rPr>
        <w:t>подпункта 4)</w:t>
      </w:r>
      <w:r>
        <w:rPr>
          <w:rFonts w:ascii="Times New Roman"/>
          <w:b w:val="false"/>
          <w:i w:val="false"/>
          <w:color w:val="000000"/>
          <w:sz w:val="28"/>
        </w:rPr>
        <w:t xml:space="preserve"> статьи 32 Закона, представление потенциальным поставщиком организатору государственных закупок документов, подтверждающих его соответствие общим и специальным квалификационным требованиям не требуется.</w:t>
      </w:r>
      <w:r>
        <w:br/>
      </w:r>
      <w:r>
        <w:rPr>
          <w:rFonts w:ascii="Times New Roman"/>
          <w:b w:val="false"/>
          <w:i w:val="false"/>
          <w:color w:val="000000"/>
          <w:sz w:val="28"/>
        </w:rPr>
        <w:t xml:space="preserve">
      Допускается несоответствие технической спецификации потенциального поставщика технической спецификации, предложенной организатором государственных закупок, если предлагаются товары и услуги с более лучшими функциональными и другими характеристиками, а также, когда предлагаются более лучшие технологические решения и (или) выполнение работ из лучших материалов. </w:t>
      </w:r>
      <w:r>
        <w:br/>
      </w:r>
      <w:r>
        <w:rPr>
          <w:rFonts w:ascii="Times New Roman"/>
          <w:b w:val="false"/>
          <w:i w:val="false"/>
          <w:color w:val="000000"/>
          <w:sz w:val="28"/>
        </w:rPr>
        <w:t>
</w:t>
      </w:r>
      <w:r>
        <w:rPr>
          <w:rFonts w:ascii="Times New Roman"/>
          <w:b w:val="false"/>
          <w:i w:val="false"/>
          <w:color w:val="000000"/>
          <w:sz w:val="28"/>
        </w:rPr>
        <w:t>
      129. Организатор государственных закупок оформляет </w:t>
      </w:r>
      <w:r>
        <w:rPr>
          <w:rFonts w:ascii="Times New Roman"/>
          <w:b w:val="false"/>
          <w:i w:val="false"/>
          <w:color w:val="000000"/>
          <w:sz w:val="28"/>
        </w:rPr>
        <w:t>протокол</w:t>
      </w:r>
      <w:r>
        <w:rPr>
          <w:rFonts w:ascii="Times New Roman"/>
          <w:b w:val="false"/>
          <w:i w:val="false"/>
          <w:color w:val="000000"/>
          <w:sz w:val="28"/>
        </w:rPr>
        <w:t xml:space="preserve"> об итогах осуществления государственных закупок способом из одного источника, передаваемый для подписания заказчику, в котором должна содержаться следующая информация:</w:t>
      </w:r>
      <w:r>
        <w:br/>
      </w:r>
      <w:r>
        <w:rPr>
          <w:rFonts w:ascii="Times New Roman"/>
          <w:b w:val="false"/>
          <w:i w:val="false"/>
          <w:color w:val="000000"/>
          <w:sz w:val="28"/>
        </w:rPr>
        <w:t>
      1) обоснование применения государственных закупок товаров, работ, услуг способом из одного источника;</w:t>
      </w:r>
      <w:r>
        <w:br/>
      </w:r>
      <w:r>
        <w:rPr>
          <w:rFonts w:ascii="Times New Roman"/>
          <w:b w:val="false"/>
          <w:i w:val="false"/>
          <w:color w:val="000000"/>
          <w:sz w:val="28"/>
        </w:rPr>
        <w:t>
      2) краткое описание товаров, работ, услуг, приобретаемых способом из одного источника;</w:t>
      </w:r>
      <w:r>
        <w:br/>
      </w:r>
      <w:r>
        <w:rPr>
          <w:rFonts w:ascii="Times New Roman"/>
          <w:b w:val="false"/>
          <w:i w:val="false"/>
          <w:color w:val="000000"/>
          <w:sz w:val="28"/>
        </w:rPr>
        <w:t>
      3) о соответствии потенциального поставщика квалификационным требованиям, за исключением случаев, когда государственные закупки способом из одного источника осуществляются на основании </w:t>
      </w:r>
      <w:r>
        <w:rPr>
          <w:rFonts w:ascii="Times New Roman"/>
          <w:b w:val="false"/>
          <w:i w:val="false"/>
          <w:color w:val="000000"/>
          <w:sz w:val="28"/>
        </w:rPr>
        <w:t>подпункта 4)</w:t>
      </w:r>
      <w:r>
        <w:rPr>
          <w:rFonts w:ascii="Times New Roman"/>
          <w:b w:val="false"/>
          <w:i w:val="false"/>
          <w:color w:val="000000"/>
          <w:sz w:val="28"/>
        </w:rPr>
        <w:t xml:space="preserve"> статьи 32 Закона;</w:t>
      </w:r>
      <w:r>
        <w:br/>
      </w:r>
      <w:r>
        <w:rPr>
          <w:rFonts w:ascii="Times New Roman"/>
          <w:b w:val="false"/>
          <w:i w:val="false"/>
          <w:color w:val="000000"/>
          <w:sz w:val="28"/>
        </w:rPr>
        <w:t>
      4) наименование и местонахождение поставщика, с которым будет заключен договор о государственных закупках товаров, работ, услуг, и цена такого договора.</w:t>
      </w:r>
      <w:r>
        <w:br/>
      </w:r>
      <w:r>
        <w:rPr>
          <w:rFonts w:ascii="Times New Roman"/>
          <w:b w:val="false"/>
          <w:i w:val="false"/>
          <w:color w:val="000000"/>
          <w:sz w:val="28"/>
        </w:rPr>
        <w:t>
      Протокол об итогах государственных закупок способом из одного источника подписывается должностным лицом, определенным первым руководителем организатора не ниже заместителя первого руководителя.</w:t>
      </w:r>
      <w:r>
        <w:br/>
      </w:r>
      <w:r>
        <w:rPr>
          <w:rFonts w:ascii="Times New Roman"/>
          <w:b w:val="false"/>
          <w:i w:val="false"/>
          <w:color w:val="000000"/>
          <w:sz w:val="28"/>
        </w:rPr>
        <w:t>
</w:t>
      </w:r>
      <w:r>
        <w:rPr>
          <w:rFonts w:ascii="Times New Roman"/>
          <w:b w:val="false"/>
          <w:i w:val="false"/>
          <w:color w:val="000000"/>
          <w:sz w:val="28"/>
        </w:rPr>
        <w:t xml:space="preserve">
      130. В случае, если для осуществления государственных закупок товаров, работ, услуг способом из одного источника была утверждена экспертная комиссия либо эксперт, к протоколу об итогах закупок товаров, работ, услуг прикладывается экспертное заключение. </w:t>
      </w:r>
      <w:r>
        <w:br/>
      </w:r>
      <w:r>
        <w:rPr>
          <w:rFonts w:ascii="Times New Roman"/>
          <w:b w:val="false"/>
          <w:i w:val="false"/>
          <w:color w:val="000000"/>
          <w:sz w:val="28"/>
        </w:rPr>
        <w:t>
</w:t>
      </w:r>
      <w:r>
        <w:rPr>
          <w:rFonts w:ascii="Times New Roman"/>
          <w:b w:val="false"/>
          <w:i w:val="false"/>
          <w:color w:val="000000"/>
          <w:sz w:val="28"/>
        </w:rPr>
        <w:t>
      131. Заказчик не позднее двух рабочих дней со дня подписания протокола об итогах государственных закупок способом из одного источника размещает текст протокола на интернет-ресурсе заказчика.</w:t>
      </w:r>
      <w:r>
        <w:br/>
      </w:r>
      <w:r>
        <w:rPr>
          <w:rFonts w:ascii="Times New Roman"/>
          <w:b w:val="false"/>
          <w:i w:val="false"/>
          <w:color w:val="000000"/>
          <w:sz w:val="28"/>
        </w:rPr>
        <w:t>
</w:t>
      </w:r>
      <w:r>
        <w:rPr>
          <w:rFonts w:ascii="Times New Roman"/>
          <w:b w:val="false"/>
          <w:i w:val="false"/>
          <w:color w:val="000000"/>
          <w:sz w:val="28"/>
        </w:rPr>
        <w:t>
      132. Требование </w:t>
      </w:r>
      <w:r>
        <w:rPr>
          <w:rFonts w:ascii="Times New Roman"/>
          <w:b w:val="false"/>
          <w:i w:val="false"/>
          <w:color w:val="000000"/>
          <w:sz w:val="28"/>
        </w:rPr>
        <w:t>пункта 131</w:t>
      </w:r>
      <w:r>
        <w:rPr>
          <w:rFonts w:ascii="Times New Roman"/>
          <w:b w:val="false"/>
          <w:i w:val="false"/>
          <w:color w:val="000000"/>
          <w:sz w:val="28"/>
        </w:rPr>
        <w:t xml:space="preserve"> не распространяется на государственные закупки способом из одного источника товаров, работ, услуг, сведения о которых составляют </w:t>
      </w:r>
      <w:r>
        <w:rPr>
          <w:rFonts w:ascii="Times New Roman"/>
          <w:b w:val="false"/>
          <w:i w:val="false"/>
          <w:color w:val="000000"/>
          <w:sz w:val="28"/>
        </w:rPr>
        <w:t>государственные секреты</w:t>
      </w:r>
      <w:r>
        <w:rPr>
          <w:rFonts w:ascii="Times New Roman"/>
          <w:b w:val="false"/>
          <w:i w:val="false"/>
          <w:color w:val="000000"/>
          <w:sz w:val="28"/>
        </w:rPr>
        <w:t xml:space="preserve"> и сведения, содержащие служебную информацию ограниченного распространения, определенных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133. Государственные закупки способом из одного источника признаются не состоявшимися в случаях:</w:t>
      </w:r>
      <w:r>
        <w:br/>
      </w:r>
      <w:r>
        <w:rPr>
          <w:rFonts w:ascii="Times New Roman"/>
          <w:b w:val="false"/>
          <w:i w:val="false"/>
          <w:color w:val="000000"/>
          <w:sz w:val="28"/>
        </w:rPr>
        <w:t>
      1) если цена на товары, работы, услуги, предложенная потенциальным поставщиком, превышает сумму, выделенную для осуществления данной закупки;</w:t>
      </w:r>
      <w:r>
        <w:br/>
      </w:r>
      <w:r>
        <w:rPr>
          <w:rFonts w:ascii="Times New Roman"/>
          <w:b w:val="false"/>
          <w:i w:val="false"/>
          <w:color w:val="000000"/>
          <w:sz w:val="28"/>
        </w:rPr>
        <w:t>
      2) если потенциальный поставщик не соответствует квалификационным требованиям, за исключением случаев, когда государственные закупки способом из одного источника осуществляются на основании </w:t>
      </w:r>
      <w:r>
        <w:rPr>
          <w:rFonts w:ascii="Times New Roman"/>
          <w:b w:val="false"/>
          <w:i w:val="false"/>
          <w:color w:val="000000"/>
          <w:sz w:val="28"/>
        </w:rPr>
        <w:t>подпункта 4)</w:t>
      </w:r>
      <w:r>
        <w:rPr>
          <w:rFonts w:ascii="Times New Roman"/>
          <w:b w:val="false"/>
          <w:i w:val="false"/>
          <w:color w:val="000000"/>
          <w:sz w:val="28"/>
        </w:rPr>
        <w:t xml:space="preserve"> статьи 32 Закона;</w:t>
      </w:r>
      <w:r>
        <w:br/>
      </w:r>
      <w:r>
        <w:rPr>
          <w:rFonts w:ascii="Times New Roman"/>
          <w:b w:val="false"/>
          <w:i w:val="false"/>
          <w:color w:val="000000"/>
          <w:sz w:val="28"/>
        </w:rPr>
        <w:t>
      3) если потенциальный поставщик отказался от участия;</w:t>
      </w:r>
      <w:r>
        <w:br/>
      </w:r>
      <w:r>
        <w:rPr>
          <w:rFonts w:ascii="Times New Roman"/>
          <w:b w:val="false"/>
          <w:i w:val="false"/>
          <w:color w:val="000000"/>
          <w:sz w:val="28"/>
        </w:rPr>
        <w:t>
      4) если потенциальный поставщик представил техническую спецификацию не соответствующую требованиям, установленным в технической спецификации заказчика, за исключением случаев представления технической спецификации с более лучшими техническими, качественными и функциональными характеристиками.</w:t>
      </w:r>
    </w:p>
    <w:bookmarkEnd w:id="37"/>
    <w:bookmarkStart w:name="z155" w:id="38"/>
    <w:p>
      <w:pPr>
        <w:spacing w:after="0"/>
        <w:ind w:left="0"/>
        <w:jc w:val="left"/>
      </w:pPr>
      <w:r>
        <w:rPr>
          <w:rFonts w:ascii="Times New Roman"/>
          <w:b/>
          <w:i w:val="false"/>
          <w:color w:val="000000"/>
        </w:rPr>
        <w:t xml:space="preserve"> 
5. Договор о государственных закупках</w:t>
      </w:r>
    </w:p>
    <w:bookmarkEnd w:id="38"/>
    <w:bookmarkStart w:name="z156" w:id="39"/>
    <w:p>
      <w:pPr>
        <w:spacing w:after="0"/>
        <w:ind w:left="0"/>
        <w:jc w:val="left"/>
      </w:pPr>
      <w:r>
        <w:rPr>
          <w:rFonts w:ascii="Times New Roman"/>
          <w:b/>
          <w:i w:val="false"/>
          <w:color w:val="000000"/>
        </w:rPr>
        <w:t xml:space="preserve"> 
Параграф 1. Заключение договора о государственных закупках </w:t>
      </w:r>
      <w:r>
        <w:br/>
      </w:r>
      <w:r>
        <w:rPr>
          <w:rFonts w:ascii="Times New Roman"/>
          <w:b/>
          <w:i w:val="false"/>
          <w:color w:val="000000"/>
        </w:rPr>
        <w:t>
товаров, работ, услуг</w:t>
      </w:r>
    </w:p>
    <w:bookmarkEnd w:id="39"/>
    <w:bookmarkStart w:name="z157" w:id="40"/>
    <w:p>
      <w:pPr>
        <w:spacing w:after="0"/>
        <w:ind w:left="0"/>
        <w:jc w:val="both"/>
      </w:pPr>
      <w:r>
        <w:rPr>
          <w:rFonts w:ascii="Times New Roman"/>
          <w:b w:val="false"/>
          <w:i w:val="false"/>
          <w:color w:val="000000"/>
          <w:sz w:val="28"/>
        </w:rPr>
        <w:t>
      134. Заказчик направляет поставщику два экземпляра проекта договора о государственных закупках, составленные в соответствии с типовым договором согласно </w:t>
      </w:r>
      <w:r>
        <w:rPr>
          <w:rFonts w:ascii="Times New Roman"/>
          <w:b w:val="false"/>
          <w:i w:val="false"/>
          <w:color w:val="000000"/>
          <w:sz w:val="28"/>
        </w:rPr>
        <w:t>приложениям 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к настоящим Правилам, которые должны быть подписаны заказчиком и полистно запарафированы уполномоченным представителем заказчика.</w:t>
      </w:r>
      <w:r>
        <w:br/>
      </w:r>
      <w:r>
        <w:rPr>
          <w:rFonts w:ascii="Times New Roman"/>
          <w:b w:val="false"/>
          <w:i w:val="false"/>
          <w:color w:val="000000"/>
          <w:sz w:val="28"/>
        </w:rPr>
        <w:t>
      В случае подведения итогов государственных закупок способом конкурса заказчик также направляет победителю конкурса один экземпляр  </w:t>
      </w:r>
      <w:r>
        <w:rPr>
          <w:rFonts w:ascii="Times New Roman"/>
          <w:b w:val="false"/>
          <w:i w:val="false"/>
          <w:color w:val="000000"/>
          <w:sz w:val="28"/>
        </w:rPr>
        <w:t>протокола</w:t>
      </w:r>
      <w:r>
        <w:rPr>
          <w:rFonts w:ascii="Times New Roman"/>
          <w:b w:val="false"/>
          <w:i w:val="false"/>
          <w:color w:val="000000"/>
          <w:sz w:val="28"/>
        </w:rPr>
        <w:t xml:space="preserve"> об итогах. </w:t>
      </w:r>
      <w:r>
        <w:br/>
      </w:r>
      <w:r>
        <w:rPr>
          <w:rFonts w:ascii="Times New Roman"/>
          <w:b w:val="false"/>
          <w:i w:val="false"/>
          <w:color w:val="000000"/>
          <w:sz w:val="28"/>
        </w:rPr>
        <w:t>
</w:t>
      </w:r>
      <w:r>
        <w:rPr>
          <w:rFonts w:ascii="Times New Roman"/>
          <w:b w:val="false"/>
          <w:i w:val="false"/>
          <w:color w:val="000000"/>
          <w:sz w:val="28"/>
        </w:rPr>
        <w:t>
      135. Поставщик в течение десяти рабочих дней со дня заключения договора о государственных закупках вносит обеспечение исполнения договора о государственных закупках.</w:t>
      </w:r>
      <w:r>
        <w:br/>
      </w:r>
      <w:r>
        <w:rPr>
          <w:rFonts w:ascii="Times New Roman"/>
          <w:b w:val="false"/>
          <w:i w:val="false"/>
          <w:color w:val="000000"/>
          <w:sz w:val="28"/>
        </w:rPr>
        <w:t>
      Обеспечение исполнения договора о государственных закупках не вносится в случае заключения договора о государственных закупках по итогам конкурса, проведенного в порядке, предусмотренном </w:t>
      </w:r>
      <w:r>
        <w:rPr>
          <w:rFonts w:ascii="Times New Roman"/>
          <w:b w:val="false"/>
          <w:i w:val="false"/>
          <w:color w:val="000000"/>
          <w:sz w:val="28"/>
        </w:rPr>
        <w:t>пунктом 188</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xml:space="preserve">
      136. Обеспечение исполнения договора о государственных закупках вносится поставщиком в качестве гарантии того, что он своевременно, полно и надлежащим образом исполнит свои обязательства по заключенному с ним договору о государственных закупках. </w:t>
      </w:r>
      <w:r>
        <w:br/>
      </w:r>
      <w:r>
        <w:rPr>
          <w:rFonts w:ascii="Times New Roman"/>
          <w:b w:val="false"/>
          <w:i w:val="false"/>
          <w:color w:val="000000"/>
          <w:sz w:val="28"/>
        </w:rPr>
        <w:t>
</w:t>
      </w:r>
      <w:r>
        <w:rPr>
          <w:rFonts w:ascii="Times New Roman"/>
          <w:b w:val="false"/>
          <w:i w:val="false"/>
          <w:color w:val="000000"/>
          <w:sz w:val="28"/>
        </w:rPr>
        <w:t>
      137. Размер обеспечения исполнения договора устанавливается организатором в размере трех процентов от общей суммы договора о государственных закупках.</w:t>
      </w:r>
      <w:r>
        <w:br/>
      </w:r>
      <w:r>
        <w:rPr>
          <w:rFonts w:ascii="Times New Roman"/>
          <w:b w:val="false"/>
          <w:i w:val="false"/>
          <w:color w:val="000000"/>
          <w:sz w:val="28"/>
        </w:rPr>
        <w:t>
      В случае, если договором о государственных закупках предусмотрена выплата аванса, потенциальный поставщик дополнительно к обеспечению исполнения договора вносит обеспечение аванса в размере равном авансу. При этом потенциальный поставщик имеет право отказаться от выплаты аванса.</w:t>
      </w:r>
      <w:r>
        <w:br/>
      </w:r>
      <w:r>
        <w:rPr>
          <w:rFonts w:ascii="Times New Roman"/>
          <w:b w:val="false"/>
          <w:i w:val="false"/>
          <w:color w:val="000000"/>
          <w:sz w:val="28"/>
        </w:rPr>
        <w:t>
      По мере исполнения обязательств по договору о государственных закупках Заказчик, по письменному уведомлению поставщика уменьшает размер обеспечения исполнения аванса пропорционально выполненным обязательствам, предусмотренным договором о государственных закупках.</w:t>
      </w:r>
      <w:r>
        <w:br/>
      </w:r>
      <w:r>
        <w:rPr>
          <w:rFonts w:ascii="Times New Roman"/>
          <w:b w:val="false"/>
          <w:i w:val="false"/>
          <w:color w:val="000000"/>
          <w:sz w:val="28"/>
        </w:rPr>
        <w:t>
</w:t>
      </w:r>
      <w:r>
        <w:rPr>
          <w:rFonts w:ascii="Times New Roman"/>
          <w:b w:val="false"/>
          <w:i w:val="false"/>
          <w:color w:val="000000"/>
          <w:sz w:val="28"/>
        </w:rPr>
        <w:t xml:space="preserve">
      138. Поставщик вправе выбрать один из следующих видов обеспечения исполнения договора о государственных закупках: </w:t>
      </w:r>
      <w:r>
        <w:br/>
      </w:r>
      <w:r>
        <w:rPr>
          <w:rFonts w:ascii="Times New Roman"/>
          <w:b w:val="false"/>
          <w:i w:val="false"/>
          <w:color w:val="000000"/>
          <w:sz w:val="28"/>
        </w:rPr>
        <w:t>
      1) гарантийный денежный взнос, который вносится на банковский счет заказчика либо на счет, предусмотренный бюджетным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для заказчиков, являющихся государственными органами и государственными учреждениями; </w:t>
      </w:r>
      <w:r>
        <w:br/>
      </w:r>
      <w:r>
        <w:rPr>
          <w:rFonts w:ascii="Times New Roman"/>
          <w:b w:val="false"/>
          <w:i w:val="false"/>
          <w:color w:val="000000"/>
          <w:sz w:val="28"/>
        </w:rPr>
        <w:t>
      2) банковская гарантия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xml:space="preserve">
      139. Не допускается совершение поставщиком действий, приводящих к возникновению у третьих лиц права требования в целом либо в части на внесенный гарантийный денежный взнос до полного исполнения обязательств по договору. </w:t>
      </w:r>
      <w:r>
        <w:br/>
      </w:r>
      <w:r>
        <w:rPr>
          <w:rFonts w:ascii="Times New Roman"/>
          <w:b w:val="false"/>
          <w:i w:val="false"/>
          <w:color w:val="000000"/>
          <w:sz w:val="28"/>
        </w:rPr>
        <w:t>
</w:t>
      </w:r>
      <w:r>
        <w:rPr>
          <w:rFonts w:ascii="Times New Roman"/>
          <w:b w:val="false"/>
          <w:i w:val="false"/>
          <w:color w:val="000000"/>
          <w:sz w:val="28"/>
        </w:rPr>
        <w:t>
      140. Не допускается использование заказчиком гарантийного денежного взноса, внесенного поставщиком, на цели, не предусмотренные Законом.</w:t>
      </w:r>
      <w:r>
        <w:br/>
      </w:r>
      <w:r>
        <w:rPr>
          <w:rFonts w:ascii="Times New Roman"/>
          <w:b w:val="false"/>
          <w:i w:val="false"/>
          <w:color w:val="000000"/>
          <w:sz w:val="28"/>
        </w:rPr>
        <w:t>
</w:t>
      </w:r>
      <w:r>
        <w:rPr>
          <w:rFonts w:ascii="Times New Roman"/>
          <w:b w:val="false"/>
          <w:i w:val="false"/>
          <w:color w:val="000000"/>
          <w:sz w:val="28"/>
        </w:rPr>
        <w:t>
      141. Требование о внесении обеспечения исполнения договора о государственных закупках не распространяется на поставщиков, определенных по итогам государственных закупок способом запроса ценовых предложений, через товарные биржи, а также на поставщиков, предоставивших его в случае, предусмотренном </w:t>
      </w:r>
      <w:r>
        <w:rPr>
          <w:rFonts w:ascii="Times New Roman"/>
          <w:b w:val="false"/>
          <w:i w:val="false"/>
          <w:color w:val="000000"/>
          <w:sz w:val="28"/>
        </w:rPr>
        <w:t>пунктом 8</w:t>
      </w:r>
      <w:r>
        <w:rPr>
          <w:rFonts w:ascii="Times New Roman"/>
          <w:b w:val="false"/>
          <w:i w:val="false"/>
          <w:color w:val="000000"/>
          <w:sz w:val="28"/>
        </w:rPr>
        <w:t xml:space="preserve"> статьи 8 Закона.</w:t>
      </w:r>
      <w:r>
        <w:br/>
      </w:r>
      <w:r>
        <w:rPr>
          <w:rFonts w:ascii="Times New Roman"/>
          <w:b w:val="false"/>
          <w:i w:val="false"/>
          <w:color w:val="000000"/>
          <w:sz w:val="28"/>
        </w:rPr>
        <w:t>
</w:t>
      </w:r>
      <w:r>
        <w:rPr>
          <w:rFonts w:ascii="Times New Roman"/>
          <w:b w:val="false"/>
          <w:i w:val="false"/>
          <w:color w:val="000000"/>
          <w:sz w:val="28"/>
        </w:rPr>
        <w:t>
      142. Заказчик возвращает внесенное обеспечение исполнения договора о государственных закупках поставщику в сроки, указанные в договоре, или в течение пяти рабочих дней с момента полного и надлежащего исполнения поставщиком своих обязательств по договору.</w:t>
      </w:r>
      <w:r>
        <w:br/>
      </w:r>
      <w:r>
        <w:rPr>
          <w:rFonts w:ascii="Times New Roman"/>
          <w:b w:val="false"/>
          <w:i w:val="false"/>
          <w:color w:val="000000"/>
          <w:sz w:val="28"/>
        </w:rPr>
        <w:t>
      В случае ненадлежащего исполнения поставщиком принятых обязательств по договору о государственных закупках, заказчик возвращает внесенное обеспечение исполнения договора о государственных закупках в течение пяти рабочих дней со дня установления факта оплаты неустойки в доход соответствующего бюджета, государственного предприятия, юридического лица, пятьдесят и более процентов голосующих акций (долей участия в уставном капитале) которых принадлежат государству, или аффилиированных с ними юридических лиц.</w:t>
      </w:r>
      <w:r>
        <w:br/>
      </w:r>
      <w:r>
        <w:rPr>
          <w:rFonts w:ascii="Times New Roman"/>
          <w:b w:val="false"/>
          <w:i w:val="false"/>
          <w:color w:val="000000"/>
          <w:sz w:val="28"/>
        </w:rPr>
        <w:t>
</w:t>
      </w:r>
      <w:r>
        <w:rPr>
          <w:rFonts w:ascii="Times New Roman"/>
          <w:b w:val="false"/>
          <w:i w:val="false"/>
          <w:color w:val="000000"/>
          <w:sz w:val="28"/>
        </w:rPr>
        <w:t>
      143. Заказчик не возвращает обеспечение исполнения договора, если договор о государственных закупках расторгнут в связи с неисполнением поставщиком товаров, работ, услуг договорных обязательств.</w:t>
      </w:r>
      <w:r>
        <w:br/>
      </w:r>
      <w:r>
        <w:rPr>
          <w:rFonts w:ascii="Times New Roman"/>
          <w:b w:val="false"/>
          <w:i w:val="false"/>
          <w:color w:val="000000"/>
          <w:sz w:val="28"/>
        </w:rPr>
        <w:t>
</w:t>
      </w:r>
      <w:r>
        <w:rPr>
          <w:rFonts w:ascii="Times New Roman"/>
          <w:b w:val="false"/>
          <w:i w:val="false"/>
          <w:color w:val="000000"/>
          <w:sz w:val="28"/>
        </w:rPr>
        <w:t>
      144. Победитель конкурса по государственным закупкам товаров, имеющий условное уменьшение своей конкурсной заявки за наличие местного содержания в товаре, при заключении договора о государственных закупках представляет заказчику </w:t>
      </w:r>
      <w:r>
        <w:rPr>
          <w:rFonts w:ascii="Times New Roman"/>
          <w:b w:val="false"/>
          <w:i w:val="false"/>
          <w:color w:val="000000"/>
          <w:sz w:val="28"/>
        </w:rPr>
        <w:t>сертификат</w:t>
      </w:r>
      <w:r>
        <w:rPr>
          <w:rFonts w:ascii="Times New Roman"/>
          <w:b w:val="false"/>
          <w:i w:val="false"/>
          <w:color w:val="000000"/>
          <w:sz w:val="28"/>
        </w:rPr>
        <w:t xml:space="preserve"> о происхождении товара формы CT–KZ на всю партию поставляемого товара.</w:t>
      </w:r>
      <w:r>
        <w:br/>
      </w:r>
      <w:r>
        <w:rPr>
          <w:rFonts w:ascii="Times New Roman"/>
          <w:b w:val="false"/>
          <w:i w:val="false"/>
          <w:color w:val="000000"/>
          <w:sz w:val="28"/>
        </w:rPr>
        <w:t>
</w:t>
      </w:r>
      <w:r>
        <w:rPr>
          <w:rFonts w:ascii="Times New Roman"/>
          <w:b w:val="false"/>
          <w:i w:val="false"/>
          <w:color w:val="000000"/>
          <w:sz w:val="28"/>
        </w:rPr>
        <w:t>
      145. Договор о государственных закупках содержит условия уплаты  </w:t>
      </w:r>
      <w:r>
        <w:rPr>
          <w:rFonts w:ascii="Times New Roman"/>
          <w:b w:val="false"/>
          <w:i w:val="false"/>
          <w:color w:val="000000"/>
          <w:sz w:val="28"/>
        </w:rPr>
        <w:t>налога</w:t>
      </w:r>
      <w:r>
        <w:rPr>
          <w:rFonts w:ascii="Times New Roman"/>
          <w:b w:val="false"/>
          <w:i w:val="false"/>
          <w:color w:val="000000"/>
          <w:sz w:val="28"/>
        </w:rPr>
        <w:t> на добавленную стоимость и </w:t>
      </w:r>
      <w:r>
        <w:rPr>
          <w:rFonts w:ascii="Times New Roman"/>
          <w:b w:val="false"/>
          <w:i w:val="false"/>
          <w:color w:val="000000"/>
          <w:sz w:val="28"/>
        </w:rPr>
        <w:t>акцизов</w:t>
      </w:r>
      <w:r>
        <w:rPr>
          <w:rFonts w:ascii="Times New Roman"/>
          <w:b w:val="false"/>
          <w:i w:val="false"/>
          <w:color w:val="000000"/>
          <w:sz w:val="28"/>
        </w:rPr>
        <w:t xml:space="preserve"> в соответствии с требованиями налогового законодательства Республики Казахстан, таможенного законодательства Таможенного союза и (или) таможенного законодательства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146. Договор о государственных закупках работ, услуг, заключенный с победителем государственных закупок, включает в себя требования о предоставлении заказчику копий договоров, заключенных с субподрядчиками по выполнению работ либо соисполнителей по оказанию услуг, указанных победителем государственных закупок в заявке на участие в конкурсе/аукционе.</w:t>
      </w:r>
    </w:p>
    <w:bookmarkEnd w:id="40"/>
    <w:bookmarkStart w:name="z170" w:id="41"/>
    <w:p>
      <w:pPr>
        <w:spacing w:after="0"/>
        <w:ind w:left="0"/>
        <w:jc w:val="left"/>
      </w:pPr>
      <w:r>
        <w:rPr>
          <w:rFonts w:ascii="Times New Roman"/>
          <w:b/>
          <w:i w:val="false"/>
          <w:color w:val="000000"/>
        </w:rPr>
        <w:t xml:space="preserve"> 
Параграф 2. Исполнение договора о государственных закупках </w:t>
      </w:r>
      <w:r>
        <w:br/>
      </w:r>
      <w:r>
        <w:rPr>
          <w:rFonts w:ascii="Times New Roman"/>
          <w:b/>
          <w:i w:val="false"/>
          <w:color w:val="000000"/>
        </w:rPr>
        <w:t>
товаров, работ, услуг</w:t>
      </w:r>
    </w:p>
    <w:bookmarkEnd w:id="41"/>
    <w:bookmarkStart w:name="z171" w:id="42"/>
    <w:p>
      <w:pPr>
        <w:spacing w:after="0"/>
        <w:ind w:left="0"/>
        <w:jc w:val="both"/>
      </w:pPr>
      <w:r>
        <w:rPr>
          <w:rFonts w:ascii="Times New Roman"/>
          <w:b w:val="false"/>
          <w:i w:val="false"/>
          <w:color w:val="000000"/>
          <w:sz w:val="28"/>
        </w:rPr>
        <w:t>
      147. При исполнении договора о государственных закупках наименование, количество, качество, техническая спецификация, стоимость, место и сроки поставки товаров (выполнения работ, оказания услуг) должны соответствовать содержанию договора о государственных закупках.</w:t>
      </w:r>
      <w:r>
        <w:br/>
      </w:r>
      <w:r>
        <w:rPr>
          <w:rFonts w:ascii="Times New Roman"/>
          <w:b w:val="false"/>
          <w:i w:val="false"/>
          <w:color w:val="000000"/>
          <w:sz w:val="28"/>
        </w:rPr>
        <w:t>
</w:t>
      </w:r>
      <w:r>
        <w:rPr>
          <w:rFonts w:ascii="Times New Roman"/>
          <w:b w:val="false"/>
          <w:i w:val="false"/>
          <w:color w:val="000000"/>
          <w:sz w:val="28"/>
        </w:rPr>
        <w:t>
      148. Договор о государственных закупках считается исполненным при условии полного выполнения заказчиком и поставщиком принятых обязательств по указанному договору.</w:t>
      </w:r>
    </w:p>
    <w:bookmarkEnd w:id="42"/>
    <w:bookmarkStart w:name="z173" w:id="43"/>
    <w:p>
      <w:pPr>
        <w:spacing w:after="0"/>
        <w:ind w:left="0"/>
        <w:jc w:val="left"/>
      </w:pPr>
      <w:r>
        <w:rPr>
          <w:rFonts w:ascii="Times New Roman"/>
          <w:b/>
          <w:i w:val="false"/>
          <w:color w:val="000000"/>
        </w:rPr>
        <w:t xml:space="preserve"> 
6. Типовые требования к специальному порядку осуществления </w:t>
      </w:r>
      <w:r>
        <w:br/>
      </w:r>
      <w:r>
        <w:rPr>
          <w:rFonts w:ascii="Times New Roman"/>
          <w:b/>
          <w:i w:val="false"/>
          <w:color w:val="000000"/>
        </w:rPr>
        <w:t>
государственных закупок способом конкурса</w:t>
      </w:r>
    </w:p>
    <w:bookmarkEnd w:id="43"/>
    <w:bookmarkStart w:name="z174" w:id="44"/>
    <w:p>
      <w:pPr>
        <w:spacing w:after="0"/>
        <w:ind w:left="0"/>
        <w:jc w:val="left"/>
      </w:pPr>
      <w:r>
        <w:rPr>
          <w:rFonts w:ascii="Times New Roman"/>
          <w:b/>
          <w:i w:val="false"/>
          <w:color w:val="000000"/>
        </w:rPr>
        <w:t xml:space="preserve"> 
Параграф 1. Требования к порядку проведения на регулярной основе предварительного квалификационного отбора потенциальных поставщиков</w:t>
      </w:r>
    </w:p>
    <w:bookmarkEnd w:id="44"/>
    <w:bookmarkStart w:name="z175" w:id="45"/>
    <w:p>
      <w:pPr>
        <w:spacing w:after="0"/>
        <w:ind w:left="0"/>
        <w:jc w:val="both"/>
      </w:pPr>
      <w:r>
        <w:rPr>
          <w:rFonts w:ascii="Times New Roman"/>
          <w:b w:val="false"/>
          <w:i w:val="false"/>
          <w:color w:val="000000"/>
          <w:sz w:val="28"/>
        </w:rPr>
        <w:t>
      149. Специальный порядок утверждается органами управления заказчиков,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42 Закона, и включает требования к:</w:t>
      </w:r>
      <w:r>
        <w:br/>
      </w:r>
      <w:r>
        <w:rPr>
          <w:rFonts w:ascii="Times New Roman"/>
          <w:b w:val="false"/>
          <w:i w:val="false"/>
          <w:color w:val="000000"/>
          <w:sz w:val="28"/>
        </w:rPr>
        <w:t>
      1) порядку проведения на регулярной основе предварительного квалификационного отбора потенциальных поставщиков;</w:t>
      </w:r>
      <w:r>
        <w:br/>
      </w:r>
      <w:r>
        <w:rPr>
          <w:rFonts w:ascii="Times New Roman"/>
          <w:b w:val="false"/>
          <w:i w:val="false"/>
          <w:color w:val="000000"/>
          <w:sz w:val="28"/>
        </w:rPr>
        <w:t>
      2) установлению квалификационных требований;</w:t>
      </w:r>
      <w:r>
        <w:br/>
      </w:r>
      <w:r>
        <w:rPr>
          <w:rFonts w:ascii="Times New Roman"/>
          <w:b w:val="false"/>
          <w:i w:val="false"/>
          <w:color w:val="000000"/>
          <w:sz w:val="28"/>
        </w:rPr>
        <w:t xml:space="preserve">
      3) порядку формирования перечня квалифицированных потенциальных поставщиков; </w:t>
      </w:r>
      <w:r>
        <w:br/>
      </w:r>
      <w:r>
        <w:rPr>
          <w:rFonts w:ascii="Times New Roman"/>
          <w:b w:val="false"/>
          <w:i w:val="false"/>
          <w:color w:val="000000"/>
          <w:sz w:val="28"/>
        </w:rPr>
        <w:t>
      4) процедурам и срокам выбора поставщика на основе запроса ценовых предложений потенциальных поставщиков, прошедших предварительный квалификационный отбор в соответствии с подпунктом 1) настоящего пункта, и заключение с ним договора о государственных закупках;</w:t>
      </w:r>
      <w:r>
        <w:br/>
      </w:r>
      <w:r>
        <w:rPr>
          <w:rFonts w:ascii="Times New Roman"/>
          <w:b w:val="false"/>
          <w:i w:val="false"/>
          <w:color w:val="000000"/>
          <w:sz w:val="28"/>
        </w:rPr>
        <w:t>
      5) порядку предоставления поддержки отечественным товаропроизводителям, отечественным поставщикам работ, услуг.</w:t>
      </w:r>
      <w:r>
        <w:br/>
      </w:r>
      <w:r>
        <w:rPr>
          <w:rFonts w:ascii="Times New Roman"/>
          <w:b w:val="false"/>
          <w:i w:val="false"/>
          <w:color w:val="000000"/>
          <w:sz w:val="28"/>
        </w:rPr>
        <w:t>
</w:t>
      </w:r>
      <w:r>
        <w:rPr>
          <w:rFonts w:ascii="Times New Roman"/>
          <w:b w:val="false"/>
          <w:i w:val="false"/>
          <w:color w:val="000000"/>
          <w:sz w:val="28"/>
        </w:rPr>
        <w:t xml:space="preserve">
      150. Дата приема документов для участия в квалификационном отборе потенциальных поставщиков для включения в перечень квалифицированных потенциальных поставщиков (далее – Перечень), а также текст извещения потенциальных поставщиков о проведении квалификационного отбора для включения в Перечень (далее – Извещение) утверждаются советом директоров либо первым руководителем. </w:t>
      </w:r>
      <w:r>
        <w:br/>
      </w:r>
      <w:r>
        <w:rPr>
          <w:rFonts w:ascii="Times New Roman"/>
          <w:b w:val="false"/>
          <w:i w:val="false"/>
          <w:color w:val="000000"/>
          <w:sz w:val="28"/>
        </w:rPr>
        <w:t>
</w:t>
      </w:r>
      <w:r>
        <w:rPr>
          <w:rFonts w:ascii="Times New Roman"/>
          <w:b w:val="false"/>
          <w:i w:val="false"/>
          <w:color w:val="000000"/>
          <w:sz w:val="28"/>
        </w:rPr>
        <w:t>
      151. В тексте Извещения, помимо прочего, содержится запрос документов, подтверждающих соответствие потенциального поставщика квалификационным требованиям, установленных органом управления заказчика.</w:t>
      </w:r>
      <w:r>
        <w:br/>
      </w:r>
      <w:r>
        <w:rPr>
          <w:rFonts w:ascii="Times New Roman"/>
          <w:b w:val="false"/>
          <w:i w:val="false"/>
          <w:color w:val="000000"/>
          <w:sz w:val="28"/>
        </w:rPr>
        <w:t>
</w:t>
      </w:r>
      <w:r>
        <w:rPr>
          <w:rFonts w:ascii="Times New Roman"/>
          <w:b w:val="false"/>
          <w:i w:val="false"/>
          <w:color w:val="000000"/>
          <w:sz w:val="28"/>
        </w:rPr>
        <w:t xml:space="preserve">
      152. При осуществлении Извещения о проведении квалификационного отбора среди потенциальных поставщиков товаров, работ, услуг организатор государственных закупок: </w:t>
      </w:r>
      <w:r>
        <w:br/>
      </w:r>
      <w:r>
        <w:rPr>
          <w:rFonts w:ascii="Times New Roman"/>
          <w:b w:val="false"/>
          <w:i w:val="false"/>
          <w:color w:val="000000"/>
          <w:sz w:val="28"/>
        </w:rPr>
        <w:t>
      1) размещает на интернет-ресурсе заказчика текст объявления о проведении квалификационного отбора;</w:t>
      </w:r>
      <w:r>
        <w:br/>
      </w:r>
      <w:r>
        <w:rPr>
          <w:rFonts w:ascii="Times New Roman"/>
          <w:b w:val="false"/>
          <w:i w:val="false"/>
          <w:color w:val="000000"/>
          <w:sz w:val="28"/>
        </w:rPr>
        <w:t>
      2) направляет в уполномоченный орган электронный адрес интернет-ресурса заказчика, на котором размещен текст объявления о проведении квалификационного отбора;</w:t>
      </w:r>
      <w:r>
        <w:br/>
      </w:r>
      <w:r>
        <w:rPr>
          <w:rFonts w:ascii="Times New Roman"/>
          <w:b w:val="false"/>
          <w:i w:val="false"/>
          <w:color w:val="000000"/>
          <w:sz w:val="28"/>
        </w:rPr>
        <w:t>
      3) обеспечивает на интернет-ресурсе заказчика регистрацию в хронологическом порядке факта представления Извещения о проведении квалификационного отбора с указанием сведений о месте нахождения, почтовом и электронном адресах, а также других сведений о лице, получившем Извещение.</w:t>
      </w:r>
      <w:r>
        <w:br/>
      </w:r>
      <w:r>
        <w:rPr>
          <w:rFonts w:ascii="Times New Roman"/>
          <w:b w:val="false"/>
          <w:i w:val="false"/>
          <w:color w:val="000000"/>
          <w:sz w:val="28"/>
        </w:rPr>
        <w:t>
      В случае осуществления повторного Извещения о проведении квалификационного отбора организатор государственных закупок, выполняет требования, предусмотренные подпунктами 1), 2) и 3) настоящего пункта.</w:t>
      </w:r>
      <w:r>
        <w:br/>
      </w:r>
      <w:r>
        <w:rPr>
          <w:rFonts w:ascii="Times New Roman"/>
          <w:b w:val="false"/>
          <w:i w:val="false"/>
          <w:color w:val="000000"/>
          <w:sz w:val="28"/>
        </w:rPr>
        <w:t>
</w:t>
      </w:r>
      <w:r>
        <w:rPr>
          <w:rFonts w:ascii="Times New Roman"/>
          <w:b w:val="false"/>
          <w:i w:val="false"/>
          <w:color w:val="000000"/>
          <w:sz w:val="28"/>
        </w:rPr>
        <w:t>
      153. Рассмотрение заявок потенциальных поставщиков на участие в квалификационном отборе для включения в перечень квалифицированных потенциальных поставщиков (далее – Заявка) проводится в сроки установленные советом директоров либо первым руководителем.</w:t>
      </w:r>
      <w:r>
        <w:br/>
      </w:r>
      <w:r>
        <w:rPr>
          <w:rFonts w:ascii="Times New Roman"/>
          <w:b w:val="false"/>
          <w:i w:val="false"/>
          <w:color w:val="000000"/>
          <w:sz w:val="28"/>
        </w:rPr>
        <w:t>
</w:t>
      </w:r>
      <w:r>
        <w:rPr>
          <w:rFonts w:ascii="Times New Roman"/>
          <w:b w:val="false"/>
          <w:i w:val="false"/>
          <w:color w:val="000000"/>
          <w:sz w:val="28"/>
        </w:rPr>
        <w:t>
      154. Потенциальные поставщики должны предоставить полный перечень запрашиваемых в Извещении документов.</w:t>
      </w:r>
      <w:r>
        <w:br/>
      </w:r>
      <w:r>
        <w:rPr>
          <w:rFonts w:ascii="Times New Roman"/>
          <w:b w:val="false"/>
          <w:i w:val="false"/>
          <w:color w:val="000000"/>
          <w:sz w:val="28"/>
        </w:rPr>
        <w:t>
</w:t>
      </w:r>
      <w:r>
        <w:rPr>
          <w:rFonts w:ascii="Times New Roman"/>
          <w:b w:val="false"/>
          <w:i w:val="false"/>
          <w:color w:val="000000"/>
          <w:sz w:val="28"/>
        </w:rPr>
        <w:t>
      155. Заявки потенциальных поставщиков рассматриваются на предмет соответствия квалификационным требованиям, установленных органом управления заказчика.</w:t>
      </w:r>
      <w:r>
        <w:br/>
      </w:r>
      <w:r>
        <w:rPr>
          <w:rFonts w:ascii="Times New Roman"/>
          <w:b w:val="false"/>
          <w:i w:val="false"/>
          <w:color w:val="000000"/>
          <w:sz w:val="28"/>
        </w:rPr>
        <w:t>
</w:t>
      </w:r>
      <w:r>
        <w:rPr>
          <w:rFonts w:ascii="Times New Roman"/>
          <w:b w:val="false"/>
          <w:i w:val="false"/>
          <w:color w:val="000000"/>
          <w:sz w:val="28"/>
        </w:rPr>
        <w:t>
      156. Рассмотрение заявок на включение в Перечень осуществляется комиссией сформированной советом директоров либо первым руководителем.</w:t>
      </w:r>
      <w:r>
        <w:br/>
      </w:r>
      <w:r>
        <w:rPr>
          <w:rFonts w:ascii="Times New Roman"/>
          <w:b w:val="false"/>
          <w:i w:val="false"/>
          <w:color w:val="000000"/>
          <w:sz w:val="28"/>
        </w:rPr>
        <w:t>
</w:t>
      </w:r>
      <w:r>
        <w:rPr>
          <w:rFonts w:ascii="Times New Roman"/>
          <w:b w:val="false"/>
          <w:i w:val="false"/>
          <w:color w:val="000000"/>
          <w:sz w:val="28"/>
        </w:rPr>
        <w:t>
      157. При рассмотрении Заявок комиссия в письменной форме запрашивает:</w:t>
      </w:r>
      <w:r>
        <w:br/>
      </w:r>
      <w:r>
        <w:rPr>
          <w:rFonts w:ascii="Times New Roman"/>
          <w:b w:val="false"/>
          <w:i w:val="false"/>
          <w:color w:val="000000"/>
          <w:sz w:val="28"/>
        </w:rPr>
        <w:t>
      1) у потенциальных поставщиков материалы и разъяснения в связи с их Заявками с тем, чтобы облегчить их рассмотрение;</w:t>
      </w:r>
      <w:r>
        <w:br/>
      </w:r>
      <w:r>
        <w:rPr>
          <w:rFonts w:ascii="Times New Roman"/>
          <w:b w:val="false"/>
          <w:i w:val="false"/>
          <w:color w:val="000000"/>
          <w:sz w:val="28"/>
        </w:rPr>
        <w:t>
      2) в целях уточнения сведений, содержащихся в Заявках необходимую информацию у соответствующих государственных органов, физических и юридических лиц.</w:t>
      </w:r>
      <w:r>
        <w:br/>
      </w:r>
      <w:r>
        <w:rPr>
          <w:rFonts w:ascii="Times New Roman"/>
          <w:b w:val="false"/>
          <w:i w:val="false"/>
          <w:color w:val="000000"/>
          <w:sz w:val="28"/>
        </w:rPr>
        <w:t>
      Не допускается направление запроса и иные действия комиссии, связанные с приведением Заявки в соответствие с требованиями Извещения, заключающемся в дополнении Заявки недостающими документами, замене документов, представленных в Заявке, приведении в соответствие ненадлежащим образом оформленных документов.</w:t>
      </w:r>
      <w:r>
        <w:br/>
      </w:r>
      <w:r>
        <w:rPr>
          <w:rFonts w:ascii="Times New Roman"/>
          <w:b w:val="false"/>
          <w:i w:val="false"/>
          <w:color w:val="000000"/>
          <w:sz w:val="28"/>
        </w:rPr>
        <w:t>
</w:t>
      </w:r>
      <w:r>
        <w:rPr>
          <w:rFonts w:ascii="Times New Roman"/>
          <w:b w:val="false"/>
          <w:i w:val="false"/>
          <w:color w:val="000000"/>
          <w:sz w:val="28"/>
        </w:rPr>
        <w:t xml:space="preserve">
      158. Комиссия рассматривает Заявку как отвечающую требованиям Извещения, если в ней присутствуют грамматические или арифметические ошибки, которые можно исправить, не затрагивая существа представленной Заявки. </w:t>
      </w:r>
      <w:r>
        <w:br/>
      </w:r>
      <w:r>
        <w:rPr>
          <w:rFonts w:ascii="Times New Roman"/>
          <w:b w:val="false"/>
          <w:i w:val="false"/>
          <w:color w:val="000000"/>
          <w:sz w:val="28"/>
        </w:rPr>
        <w:t>
</w:t>
      </w:r>
      <w:r>
        <w:rPr>
          <w:rFonts w:ascii="Times New Roman"/>
          <w:b w:val="false"/>
          <w:i w:val="false"/>
          <w:color w:val="000000"/>
          <w:sz w:val="28"/>
        </w:rPr>
        <w:t xml:space="preserve">
      159. На заседании комиссии может присутствовать потенциальный поставщик и (или) его уполномоченные представители с правом ведения аудиозаписи и видеосъемки. </w:t>
      </w:r>
      <w:r>
        <w:br/>
      </w:r>
      <w:r>
        <w:rPr>
          <w:rFonts w:ascii="Times New Roman"/>
          <w:b w:val="false"/>
          <w:i w:val="false"/>
          <w:color w:val="000000"/>
          <w:sz w:val="28"/>
        </w:rPr>
        <w:t>
</w:t>
      </w:r>
      <w:r>
        <w:rPr>
          <w:rFonts w:ascii="Times New Roman"/>
          <w:b w:val="false"/>
          <w:i w:val="false"/>
          <w:color w:val="000000"/>
          <w:sz w:val="28"/>
        </w:rPr>
        <w:t>
      160. Потенциальный поставщик не может быть внесен в Перечень, если:</w:t>
      </w:r>
      <w:r>
        <w:br/>
      </w:r>
      <w:r>
        <w:rPr>
          <w:rFonts w:ascii="Times New Roman"/>
          <w:b w:val="false"/>
          <w:i w:val="false"/>
          <w:color w:val="000000"/>
          <w:sz w:val="28"/>
        </w:rPr>
        <w:t xml:space="preserve">
      1) он и (или) его субподрядчик либо соисполнитель определены не соответствующими квалификационным требованиям, установленным органом управления заказчика; </w:t>
      </w:r>
      <w:r>
        <w:br/>
      </w:r>
      <w:r>
        <w:rPr>
          <w:rFonts w:ascii="Times New Roman"/>
          <w:b w:val="false"/>
          <w:i w:val="false"/>
          <w:color w:val="000000"/>
          <w:sz w:val="28"/>
        </w:rPr>
        <w:t>
      2) нарушил требования </w:t>
      </w:r>
      <w:r>
        <w:rPr>
          <w:rFonts w:ascii="Times New Roman"/>
          <w:b w:val="false"/>
          <w:i w:val="false"/>
          <w:color w:val="000000"/>
          <w:sz w:val="28"/>
        </w:rPr>
        <w:t>статьи 6</w:t>
      </w:r>
      <w:r>
        <w:rPr>
          <w:rFonts w:ascii="Times New Roman"/>
          <w:b w:val="false"/>
          <w:i w:val="false"/>
          <w:color w:val="000000"/>
          <w:sz w:val="28"/>
        </w:rPr>
        <w:t xml:space="preserve"> настоящего Закона;</w:t>
      </w:r>
      <w:r>
        <w:br/>
      </w:r>
      <w:r>
        <w:rPr>
          <w:rFonts w:ascii="Times New Roman"/>
          <w:b w:val="false"/>
          <w:i w:val="false"/>
          <w:color w:val="000000"/>
          <w:sz w:val="28"/>
        </w:rPr>
        <w:t>
      3) его Заявка определена не соответствующей требованиям Извещения.</w:t>
      </w:r>
      <w:r>
        <w:br/>
      </w:r>
      <w:r>
        <w:rPr>
          <w:rFonts w:ascii="Times New Roman"/>
          <w:b w:val="false"/>
          <w:i w:val="false"/>
          <w:color w:val="000000"/>
          <w:sz w:val="28"/>
        </w:rPr>
        <w:t>
</w:t>
      </w:r>
      <w:r>
        <w:rPr>
          <w:rFonts w:ascii="Times New Roman"/>
          <w:b w:val="false"/>
          <w:i w:val="false"/>
          <w:color w:val="000000"/>
          <w:sz w:val="28"/>
        </w:rPr>
        <w:t>
      161. В случае, если потенциальный поставщик не включен в Перечень, то в протоколе о включении в Перечень отражаются обоснования отклонения Заявки.</w:t>
      </w:r>
      <w:r>
        <w:br/>
      </w:r>
      <w:r>
        <w:rPr>
          <w:rFonts w:ascii="Times New Roman"/>
          <w:b w:val="false"/>
          <w:i w:val="false"/>
          <w:color w:val="000000"/>
          <w:sz w:val="28"/>
        </w:rPr>
        <w:t>
</w:t>
      </w:r>
      <w:r>
        <w:rPr>
          <w:rFonts w:ascii="Times New Roman"/>
          <w:b w:val="false"/>
          <w:i w:val="false"/>
          <w:color w:val="000000"/>
          <w:sz w:val="28"/>
        </w:rPr>
        <w:t>
      162. Сведения о потенциальном поставщике, нарушившем требования  </w:t>
      </w:r>
      <w:r>
        <w:rPr>
          <w:rFonts w:ascii="Times New Roman"/>
          <w:b w:val="false"/>
          <w:i w:val="false"/>
          <w:color w:val="000000"/>
          <w:sz w:val="28"/>
        </w:rPr>
        <w:t>статьи 6</w:t>
      </w:r>
      <w:r>
        <w:rPr>
          <w:rFonts w:ascii="Times New Roman"/>
          <w:b w:val="false"/>
          <w:i w:val="false"/>
          <w:color w:val="000000"/>
          <w:sz w:val="28"/>
        </w:rPr>
        <w:t> Закона, должны быть направлены в уполномоченный орган для включения в реестр недобросовестных участников государственных закупок.</w:t>
      </w:r>
      <w:r>
        <w:br/>
      </w:r>
      <w:r>
        <w:rPr>
          <w:rFonts w:ascii="Times New Roman"/>
          <w:b w:val="false"/>
          <w:i w:val="false"/>
          <w:color w:val="000000"/>
          <w:sz w:val="28"/>
        </w:rPr>
        <w:t>
</w:t>
      </w:r>
      <w:r>
        <w:rPr>
          <w:rFonts w:ascii="Times New Roman"/>
          <w:b w:val="false"/>
          <w:i w:val="false"/>
          <w:color w:val="000000"/>
          <w:sz w:val="28"/>
        </w:rPr>
        <w:t>
      163. По результатам рассмотрения Заявок комиссия определяет потенциальных поставщиков, которые соответствуют квалификационным и иным требованиям Извещения, и включает их в Перечень.</w:t>
      </w:r>
      <w:r>
        <w:br/>
      </w:r>
      <w:r>
        <w:rPr>
          <w:rFonts w:ascii="Times New Roman"/>
          <w:b w:val="false"/>
          <w:i w:val="false"/>
          <w:color w:val="000000"/>
          <w:sz w:val="28"/>
        </w:rPr>
        <w:t>
</w:t>
      </w:r>
      <w:r>
        <w:rPr>
          <w:rFonts w:ascii="Times New Roman"/>
          <w:b w:val="false"/>
          <w:i w:val="false"/>
          <w:color w:val="000000"/>
          <w:sz w:val="28"/>
        </w:rPr>
        <w:t>
      164. Протокол о включении в Перечень подписывается всеми присутствующими на заседании членами комиссии, а также секретарем комиссии не позднее двух рабочих дней со дня принятия решения о включении в Перечень потенциальных поставщиков прошедших отбор.</w:t>
      </w:r>
      <w:r>
        <w:br/>
      </w:r>
      <w:r>
        <w:rPr>
          <w:rFonts w:ascii="Times New Roman"/>
          <w:b w:val="false"/>
          <w:i w:val="false"/>
          <w:color w:val="000000"/>
          <w:sz w:val="28"/>
        </w:rPr>
        <w:t>
</w:t>
      </w:r>
      <w:r>
        <w:rPr>
          <w:rFonts w:ascii="Times New Roman"/>
          <w:b w:val="false"/>
          <w:i w:val="false"/>
          <w:color w:val="000000"/>
          <w:sz w:val="28"/>
        </w:rPr>
        <w:t>
      165. Организатор государственных закупок не позднее одного рабочего дня, следующего за днем подписания протокола о включении в Перечень, извещает потенциальных поставщиков, представивших Заявки о принятом решении комиссии посредством:</w:t>
      </w:r>
      <w:r>
        <w:br/>
      </w:r>
      <w:r>
        <w:rPr>
          <w:rFonts w:ascii="Times New Roman"/>
          <w:b w:val="false"/>
          <w:i w:val="false"/>
          <w:color w:val="000000"/>
          <w:sz w:val="28"/>
        </w:rPr>
        <w:t>
      1) представления либо направления копии протокола о включении в Перечень;</w:t>
      </w:r>
      <w:r>
        <w:br/>
      </w:r>
      <w:r>
        <w:rPr>
          <w:rFonts w:ascii="Times New Roman"/>
          <w:b w:val="false"/>
          <w:i w:val="false"/>
          <w:color w:val="000000"/>
          <w:sz w:val="28"/>
        </w:rPr>
        <w:t>
      2) размещения текста подписанного протокола на интернет-ресурсе заказчика.</w:t>
      </w:r>
      <w:r>
        <w:br/>
      </w:r>
      <w:r>
        <w:rPr>
          <w:rFonts w:ascii="Times New Roman"/>
          <w:b w:val="false"/>
          <w:i w:val="false"/>
          <w:color w:val="000000"/>
          <w:sz w:val="28"/>
        </w:rPr>
        <w:t>
</w:t>
      </w:r>
      <w:r>
        <w:rPr>
          <w:rFonts w:ascii="Times New Roman"/>
          <w:b w:val="false"/>
          <w:i w:val="false"/>
          <w:color w:val="000000"/>
          <w:sz w:val="28"/>
        </w:rPr>
        <w:t>
      166. Решение комиссии о включении в Перечень может быть обжаловано в порядке, установленном </w:t>
      </w:r>
      <w:r>
        <w:rPr>
          <w:rFonts w:ascii="Times New Roman"/>
          <w:b w:val="false"/>
          <w:i w:val="false"/>
          <w:color w:val="000000"/>
          <w:sz w:val="28"/>
        </w:rPr>
        <w:t>статьей 45</w:t>
      </w:r>
      <w:r>
        <w:rPr>
          <w:rFonts w:ascii="Times New Roman"/>
          <w:b w:val="false"/>
          <w:i w:val="false"/>
          <w:color w:val="000000"/>
          <w:sz w:val="28"/>
        </w:rPr>
        <w:t xml:space="preserve"> Закона.</w:t>
      </w:r>
    </w:p>
    <w:bookmarkEnd w:id="45"/>
    <w:bookmarkStart w:name="z193" w:id="46"/>
    <w:p>
      <w:pPr>
        <w:spacing w:after="0"/>
        <w:ind w:left="0"/>
        <w:jc w:val="left"/>
      </w:pPr>
      <w:r>
        <w:rPr>
          <w:rFonts w:ascii="Times New Roman"/>
          <w:b/>
          <w:i w:val="false"/>
          <w:color w:val="000000"/>
        </w:rPr>
        <w:t xml:space="preserve"> 
Параграф 2. Требования к порядку формирования перечня</w:t>
      </w:r>
      <w:r>
        <w:br/>
      </w:r>
      <w:r>
        <w:rPr>
          <w:rFonts w:ascii="Times New Roman"/>
          <w:b/>
          <w:i w:val="false"/>
          <w:color w:val="000000"/>
        </w:rPr>
        <w:t>
квалифицированных потенциальных поставщиков</w:t>
      </w:r>
    </w:p>
    <w:bookmarkEnd w:id="46"/>
    <w:bookmarkStart w:name="z194" w:id="47"/>
    <w:p>
      <w:pPr>
        <w:spacing w:after="0"/>
        <w:ind w:left="0"/>
        <w:jc w:val="both"/>
      </w:pPr>
      <w:r>
        <w:rPr>
          <w:rFonts w:ascii="Times New Roman"/>
          <w:b w:val="false"/>
          <w:i w:val="false"/>
          <w:color w:val="000000"/>
          <w:sz w:val="28"/>
        </w:rPr>
        <w:t>
      167. Организатор государственных закупок формирует Перечень в срок не более трех рабочих дней со дня подписания протокола о включении в Перечень.</w:t>
      </w:r>
      <w:r>
        <w:br/>
      </w:r>
      <w:r>
        <w:rPr>
          <w:rFonts w:ascii="Times New Roman"/>
          <w:b w:val="false"/>
          <w:i w:val="false"/>
          <w:color w:val="000000"/>
          <w:sz w:val="28"/>
        </w:rPr>
        <w:t>
</w:t>
      </w:r>
      <w:r>
        <w:rPr>
          <w:rFonts w:ascii="Times New Roman"/>
          <w:b w:val="false"/>
          <w:i w:val="false"/>
          <w:color w:val="000000"/>
          <w:sz w:val="28"/>
        </w:rPr>
        <w:t>
      168. В сроки, утвержденные советом директоров либо первым руководителем, организатор государственных закупок:</w:t>
      </w:r>
      <w:r>
        <w:br/>
      </w:r>
      <w:r>
        <w:rPr>
          <w:rFonts w:ascii="Times New Roman"/>
          <w:b w:val="false"/>
          <w:i w:val="false"/>
          <w:color w:val="000000"/>
          <w:sz w:val="28"/>
        </w:rPr>
        <w:t xml:space="preserve">
      1) размещает на интернет-ресурсе заказчика текст Перечня; </w:t>
      </w:r>
      <w:r>
        <w:br/>
      </w:r>
      <w:r>
        <w:rPr>
          <w:rFonts w:ascii="Times New Roman"/>
          <w:b w:val="false"/>
          <w:i w:val="false"/>
          <w:color w:val="000000"/>
          <w:sz w:val="28"/>
        </w:rPr>
        <w:t>
      2) размещает на веб-портале государственных закупок текст перечня.</w:t>
      </w:r>
      <w:r>
        <w:br/>
      </w:r>
      <w:r>
        <w:rPr>
          <w:rFonts w:ascii="Times New Roman"/>
          <w:b w:val="false"/>
          <w:i w:val="false"/>
          <w:color w:val="000000"/>
          <w:sz w:val="28"/>
        </w:rPr>
        <w:t>
</w:t>
      </w:r>
      <w:r>
        <w:rPr>
          <w:rFonts w:ascii="Times New Roman"/>
          <w:b w:val="false"/>
          <w:i w:val="false"/>
          <w:color w:val="000000"/>
          <w:sz w:val="28"/>
        </w:rPr>
        <w:t>
      169. Перечень содержит минимальное количество квалифицированных потенциальных поставщиков, которое устанавливается советом директоров либо первым руководителем.</w:t>
      </w:r>
      <w:r>
        <w:br/>
      </w:r>
      <w:r>
        <w:rPr>
          <w:rFonts w:ascii="Times New Roman"/>
          <w:b w:val="false"/>
          <w:i w:val="false"/>
          <w:color w:val="000000"/>
          <w:sz w:val="28"/>
        </w:rPr>
        <w:t>
      Организатор государственных закупок ежеквартально обновляет Перечень. Потенциальные поставщики, включенные в Перечень, должны в сроки, утвержденные советом директоров либо первым руководителем, предоставлять подтверждение их соответствия квалификационным требованиям, установленным органом управления заказчика и требованиям, указанным в Извещении. В случае неподтверждения соответствия таким требованиям указанный потенциальный поставщик исключается из Перечня в срок, утвержденный советом директоров или первым руководителем. Организатор государственных закупок при наступлении такого случая выполняет требования, предусмотренные подпунктами 2) и 3) </w:t>
      </w:r>
      <w:r>
        <w:rPr>
          <w:rFonts w:ascii="Times New Roman"/>
          <w:b w:val="false"/>
          <w:i w:val="false"/>
          <w:color w:val="000000"/>
          <w:sz w:val="28"/>
        </w:rPr>
        <w:t>пункта 165</w:t>
      </w:r>
      <w:r>
        <w:rPr>
          <w:rFonts w:ascii="Times New Roman"/>
          <w:b w:val="false"/>
          <w:i w:val="false"/>
          <w:color w:val="000000"/>
          <w:sz w:val="28"/>
        </w:rPr>
        <w:t xml:space="preserve"> настоящих Правил. </w:t>
      </w:r>
    </w:p>
    <w:bookmarkEnd w:id="47"/>
    <w:bookmarkStart w:name="z197" w:id="48"/>
    <w:p>
      <w:pPr>
        <w:spacing w:after="0"/>
        <w:ind w:left="0"/>
        <w:jc w:val="left"/>
      </w:pPr>
      <w:r>
        <w:rPr>
          <w:rFonts w:ascii="Times New Roman"/>
          <w:b/>
          <w:i w:val="false"/>
          <w:color w:val="000000"/>
        </w:rPr>
        <w:t xml:space="preserve"> 
Параграф 3. Требования к процедурам и срокам выбора поставщика</w:t>
      </w:r>
      <w:r>
        <w:br/>
      </w:r>
      <w:r>
        <w:rPr>
          <w:rFonts w:ascii="Times New Roman"/>
          <w:b/>
          <w:i w:val="false"/>
          <w:color w:val="000000"/>
        </w:rPr>
        <w:t>
на основе запроса ценовых предложений потенциальных</w:t>
      </w:r>
      <w:r>
        <w:br/>
      </w:r>
      <w:r>
        <w:rPr>
          <w:rFonts w:ascii="Times New Roman"/>
          <w:b/>
          <w:i w:val="false"/>
          <w:color w:val="000000"/>
        </w:rPr>
        <w:t>
поставщиков, прошедших предварительный квалификационный отбор,</w:t>
      </w:r>
      <w:r>
        <w:br/>
      </w:r>
      <w:r>
        <w:rPr>
          <w:rFonts w:ascii="Times New Roman"/>
          <w:b/>
          <w:i w:val="false"/>
          <w:color w:val="000000"/>
        </w:rPr>
        <w:t>
и заключение с ним договора о государственных закупках</w:t>
      </w:r>
    </w:p>
    <w:bookmarkEnd w:id="48"/>
    <w:bookmarkStart w:name="z198" w:id="49"/>
    <w:p>
      <w:pPr>
        <w:spacing w:after="0"/>
        <w:ind w:left="0"/>
        <w:jc w:val="both"/>
      </w:pPr>
      <w:r>
        <w:rPr>
          <w:rFonts w:ascii="Times New Roman"/>
          <w:b w:val="false"/>
          <w:i w:val="false"/>
          <w:color w:val="000000"/>
          <w:sz w:val="28"/>
        </w:rPr>
        <w:t>
      170. Сроки организации и проведения закупок утверждаются советом директоров либо первым руководителем.</w:t>
      </w:r>
      <w:r>
        <w:br/>
      </w:r>
      <w:r>
        <w:rPr>
          <w:rFonts w:ascii="Times New Roman"/>
          <w:b w:val="false"/>
          <w:i w:val="false"/>
          <w:color w:val="000000"/>
          <w:sz w:val="28"/>
        </w:rPr>
        <w:t>
</w:t>
      </w:r>
      <w:r>
        <w:rPr>
          <w:rFonts w:ascii="Times New Roman"/>
          <w:b w:val="false"/>
          <w:i w:val="false"/>
          <w:color w:val="000000"/>
          <w:sz w:val="28"/>
        </w:rPr>
        <w:t>
      171. Организатор государственных закупок разрабатывает и предоставляет на утверждение заказчику условия закупок (далее – Условия), включающие техническое задание, техническую спецификацию, условия внесения обеспечения исполнения договора, существенные условия договора, а также другие требования предоставляемые поставщикам товаров, работ, услуг.</w:t>
      </w:r>
      <w:r>
        <w:br/>
      </w:r>
      <w:r>
        <w:rPr>
          <w:rFonts w:ascii="Times New Roman"/>
          <w:b w:val="false"/>
          <w:i w:val="false"/>
          <w:color w:val="000000"/>
          <w:sz w:val="28"/>
        </w:rPr>
        <w:t>
</w:t>
      </w:r>
      <w:r>
        <w:rPr>
          <w:rFonts w:ascii="Times New Roman"/>
          <w:b w:val="false"/>
          <w:i w:val="false"/>
          <w:color w:val="000000"/>
          <w:sz w:val="28"/>
        </w:rPr>
        <w:t>
      172. Организатор государственных закупок после утверждения заказчиком Условий направляет их потенциальным поставщикам, включенным в Перечень, с указанием сроков и порядка подачи ими Заявок на поставку предмета закупок, а также порядка рассмотрения таких заявок.</w:t>
      </w:r>
      <w:r>
        <w:br/>
      </w:r>
      <w:r>
        <w:rPr>
          <w:rFonts w:ascii="Times New Roman"/>
          <w:b w:val="false"/>
          <w:i w:val="false"/>
          <w:color w:val="000000"/>
          <w:sz w:val="28"/>
        </w:rPr>
        <w:t>
</w:t>
      </w:r>
      <w:r>
        <w:rPr>
          <w:rFonts w:ascii="Times New Roman"/>
          <w:b w:val="false"/>
          <w:i w:val="false"/>
          <w:color w:val="000000"/>
          <w:sz w:val="28"/>
        </w:rPr>
        <w:t>
      173. Заседание конкурсной комиссии по оценке и сопоставлению конкурсных ценовых предложений проводится в день, время и месте, указанные в Условиях. На заседании конкурсной комиссии по оценке и сопоставлению конкурсных ценовых предложений присутствует потенциальный поставщик и (или) его уполномоченный представитель с правом ведения аудиозаписи и видеосъемки.</w:t>
      </w:r>
      <w:r>
        <w:br/>
      </w:r>
      <w:r>
        <w:rPr>
          <w:rFonts w:ascii="Times New Roman"/>
          <w:b w:val="false"/>
          <w:i w:val="false"/>
          <w:color w:val="000000"/>
          <w:sz w:val="28"/>
        </w:rPr>
        <w:t>
</w:t>
      </w:r>
      <w:r>
        <w:rPr>
          <w:rFonts w:ascii="Times New Roman"/>
          <w:b w:val="false"/>
          <w:i w:val="false"/>
          <w:color w:val="000000"/>
          <w:sz w:val="28"/>
        </w:rPr>
        <w:t xml:space="preserve">
      174. Потенциальные поставщики или их уполномоченные представители не позднее срока, указанного в Условиях, представляют конкурсной комиссии конверты с конкурсными ценовыми предложениями. </w:t>
      </w:r>
      <w:r>
        <w:br/>
      </w:r>
      <w:r>
        <w:rPr>
          <w:rFonts w:ascii="Times New Roman"/>
          <w:b w:val="false"/>
          <w:i w:val="false"/>
          <w:color w:val="000000"/>
          <w:sz w:val="28"/>
        </w:rPr>
        <w:t>
</w:t>
      </w:r>
      <w:r>
        <w:rPr>
          <w:rFonts w:ascii="Times New Roman"/>
          <w:b w:val="false"/>
          <w:i w:val="false"/>
          <w:color w:val="000000"/>
          <w:sz w:val="28"/>
        </w:rPr>
        <w:t xml:space="preserve">
      175. Не допускается представление потенциальным поставщиком более одного конкурсного ценового предложения, равно как отзыв конкурсного ценового предложения либо внесение изменений и (или) дополнений к представленному конкурсному ценовому предложению. </w:t>
      </w:r>
      <w:r>
        <w:br/>
      </w:r>
      <w:r>
        <w:rPr>
          <w:rFonts w:ascii="Times New Roman"/>
          <w:b w:val="false"/>
          <w:i w:val="false"/>
          <w:color w:val="000000"/>
          <w:sz w:val="28"/>
        </w:rPr>
        <w:t>
</w:t>
      </w:r>
      <w:r>
        <w:rPr>
          <w:rFonts w:ascii="Times New Roman"/>
          <w:b w:val="false"/>
          <w:i w:val="false"/>
          <w:color w:val="000000"/>
          <w:sz w:val="28"/>
        </w:rPr>
        <w:t xml:space="preserve">
      176. Конкурсная комиссия в хронологическом порядке вносит в журнал регистрации конкурсных ценовых предложений сведения о потенциальных поставщиках, представивших конверты с конкурсными ценовыми предложениями до истечения срока, установленного Условием. </w:t>
      </w:r>
      <w:r>
        <w:br/>
      </w:r>
      <w:r>
        <w:rPr>
          <w:rFonts w:ascii="Times New Roman"/>
          <w:b w:val="false"/>
          <w:i w:val="false"/>
          <w:color w:val="000000"/>
          <w:sz w:val="28"/>
        </w:rPr>
        <w:t>
</w:t>
      </w:r>
      <w:r>
        <w:rPr>
          <w:rFonts w:ascii="Times New Roman"/>
          <w:b w:val="false"/>
          <w:i w:val="false"/>
          <w:color w:val="000000"/>
          <w:sz w:val="28"/>
        </w:rPr>
        <w:t>
      177. Конкурсная комиссия вскрывает конверты с конкурсными ценовыми предложениями в присутствии потенциальных поставщиков и (или) их уполномоченных представителей и объявляет им каждое конкурсное ценовое предложение.</w:t>
      </w:r>
      <w:r>
        <w:br/>
      </w:r>
      <w:r>
        <w:rPr>
          <w:rFonts w:ascii="Times New Roman"/>
          <w:b w:val="false"/>
          <w:i w:val="false"/>
          <w:color w:val="000000"/>
          <w:sz w:val="28"/>
        </w:rPr>
        <w:t>
</w:t>
      </w:r>
      <w:r>
        <w:rPr>
          <w:rFonts w:ascii="Times New Roman"/>
          <w:b w:val="false"/>
          <w:i w:val="false"/>
          <w:color w:val="000000"/>
          <w:sz w:val="28"/>
        </w:rPr>
        <w:t>
      178. Потенциальные поставщики и (или) их уполномоченные представители вправе ознакомиться с содержанием конвертов с конкурсными ценовыми предложениями.</w:t>
      </w:r>
      <w:r>
        <w:br/>
      </w:r>
      <w:r>
        <w:rPr>
          <w:rFonts w:ascii="Times New Roman"/>
          <w:b w:val="false"/>
          <w:i w:val="false"/>
          <w:color w:val="000000"/>
          <w:sz w:val="28"/>
        </w:rPr>
        <w:t>
</w:t>
      </w:r>
      <w:r>
        <w:rPr>
          <w:rFonts w:ascii="Times New Roman"/>
          <w:b w:val="false"/>
          <w:i w:val="false"/>
          <w:color w:val="000000"/>
          <w:sz w:val="28"/>
        </w:rPr>
        <w:t>
      179. Конкурсная комиссия отклоняет конкурсные ценовые предложения потенциальных поставщиках, в случаях, если:</w:t>
      </w:r>
      <w:r>
        <w:br/>
      </w:r>
      <w:r>
        <w:rPr>
          <w:rFonts w:ascii="Times New Roman"/>
          <w:b w:val="false"/>
          <w:i w:val="false"/>
          <w:color w:val="000000"/>
          <w:sz w:val="28"/>
        </w:rPr>
        <w:t>
      1) цена конкурсного ценового предложения является демпинговой. Порядок расчета демпинговой цены определяется настоящими Правилами;</w:t>
      </w:r>
      <w:r>
        <w:br/>
      </w:r>
      <w:r>
        <w:rPr>
          <w:rFonts w:ascii="Times New Roman"/>
          <w:b w:val="false"/>
          <w:i w:val="false"/>
          <w:color w:val="000000"/>
          <w:sz w:val="28"/>
        </w:rPr>
        <w:t xml:space="preserve">
      2) конкурсное ценовое предложение превышает сумму, выделенную для приобретения данных товаров, работ, услуг. </w:t>
      </w:r>
      <w:r>
        <w:br/>
      </w:r>
      <w:r>
        <w:rPr>
          <w:rFonts w:ascii="Times New Roman"/>
          <w:b w:val="false"/>
          <w:i w:val="false"/>
          <w:color w:val="000000"/>
          <w:sz w:val="28"/>
        </w:rPr>
        <w:t>
</w:t>
      </w:r>
      <w:r>
        <w:rPr>
          <w:rFonts w:ascii="Times New Roman"/>
          <w:b w:val="false"/>
          <w:i w:val="false"/>
          <w:color w:val="000000"/>
          <w:sz w:val="28"/>
        </w:rPr>
        <w:t>
      180. В день проведения оценки и сопоставления конкурсных ценовых предложений конкурсная комиссия объявляет присутствующим победителя конкурса и выдает ему письменное уведомление, подписанное председателем конкурсной комиссии либо лицом, исполняющим его обязанности.</w:t>
      </w:r>
      <w:r>
        <w:br/>
      </w:r>
      <w:r>
        <w:rPr>
          <w:rFonts w:ascii="Times New Roman"/>
          <w:b w:val="false"/>
          <w:i w:val="false"/>
          <w:color w:val="000000"/>
          <w:sz w:val="28"/>
        </w:rPr>
        <w:t>
</w:t>
      </w:r>
      <w:r>
        <w:rPr>
          <w:rFonts w:ascii="Times New Roman"/>
          <w:b w:val="false"/>
          <w:i w:val="false"/>
          <w:color w:val="000000"/>
          <w:sz w:val="28"/>
        </w:rPr>
        <w:t>
      181. Конкурсная комиссия не позднее двух рабочих дней со дня определения победителя конкурса оформляет </w:t>
      </w:r>
      <w:r>
        <w:rPr>
          <w:rFonts w:ascii="Times New Roman"/>
          <w:b w:val="false"/>
          <w:i w:val="false"/>
          <w:color w:val="000000"/>
          <w:sz w:val="28"/>
        </w:rPr>
        <w:t>протокол</w:t>
      </w:r>
      <w:r>
        <w:rPr>
          <w:rFonts w:ascii="Times New Roman"/>
          <w:b w:val="false"/>
          <w:i w:val="false"/>
          <w:color w:val="000000"/>
          <w:sz w:val="28"/>
        </w:rPr>
        <w:t xml:space="preserve"> об итогах государственных закупок способом конкурса, который подписывается всеми присутствовавшими на заседании членами конкурсной комиссии, а также секретарем конкурсной комиссии.</w:t>
      </w:r>
      <w:r>
        <w:br/>
      </w:r>
      <w:r>
        <w:rPr>
          <w:rFonts w:ascii="Times New Roman"/>
          <w:b w:val="false"/>
          <w:i w:val="false"/>
          <w:color w:val="000000"/>
          <w:sz w:val="28"/>
        </w:rPr>
        <w:t>
</w:t>
      </w:r>
      <w:r>
        <w:rPr>
          <w:rFonts w:ascii="Times New Roman"/>
          <w:b w:val="false"/>
          <w:i w:val="false"/>
          <w:color w:val="000000"/>
          <w:sz w:val="28"/>
        </w:rPr>
        <w:t>
      182. В случае, если государственные закупки способом конкурса состоят из лотов, конкурсная комиссия оформляет и подписывает общий протокол об итогах государственных закупок способом конкурса, в котором указываются победители конкурса по каждому лоту.</w:t>
      </w:r>
      <w:r>
        <w:br/>
      </w:r>
      <w:r>
        <w:rPr>
          <w:rFonts w:ascii="Times New Roman"/>
          <w:b w:val="false"/>
          <w:i w:val="false"/>
          <w:color w:val="000000"/>
          <w:sz w:val="28"/>
        </w:rPr>
        <w:t>
</w:t>
      </w:r>
      <w:r>
        <w:rPr>
          <w:rFonts w:ascii="Times New Roman"/>
          <w:b w:val="false"/>
          <w:i w:val="false"/>
          <w:color w:val="000000"/>
          <w:sz w:val="28"/>
        </w:rPr>
        <w:t>
      183. Организатор государственных закупок не позднее двух рабочих дней со дня подписания протокола об итогах государственных закупок способом конкурса:</w:t>
      </w:r>
      <w:r>
        <w:br/>
      </w:r>
      <w:r>
        <w:rPr>
          <w:rFonts w:ascii="Times New Roman"/>
          <w:b w:val="false"/>
          <w:i w:val="false"/>
          <w:color w:val="000000"/>
          <w:sz w:val="28"/>
        </w:rPr>
        <w:t>
      1) размещает текст протокола на интернет-ресурсе заказчика;</w:t>
      </w:r>
      <w:r>
        <w:br/>
      </w:r>
      <w:r>
        <w:rPr>
          <w:rFonts w:ascii="Times New Roman"/>
          <w:b w:val="false"/>
          <w:i w:val="false"/>
          <w:color w:val="000000"/>
          <w:sz w:val="28"/>
        </w:rPr>
        <w:t>
      3) размещает на веб-портале государственных закупок информацию об итогах проведенных государственных закупок способом конкурса.</w:t>
      </w:r>
      <w:r>
        <w:br/>
      </w:r>
      <w:r>
        <w:rPr>
          <w:rFonts w:ascii="Times New Roman"/>
          <w:b w:val="false"/>
          <w:i w:val="false"/>
          <w:color w:val="000000"/>
          <w:sz w:val="28"/>
        </w:rPr>
        <w:t>
</w:t>
      </w:r>
      <w:r>
        <w:rPr>
          <w:rFonts w:ascii="Times New Roman"/>
          <w:b w:val="false"/>
          <w:i w:val="false"/>
          <w:color w:val="000000"/>
          <w:sz w:val="28"/>
        </w:rPr>
        <w:t>
      184. Организатор государственных закупок не позднее одного рабочего дня со дня получения письменного запроса потенциального поставщика, сведения о котором внесены в журнал регистрации заявок на участие в конкурсе, представляет ему на безвозмездной основе копию протокола об итогах государственных закупок способом конкурса.</w:t>
      </w:r>
      <w:r>
        <w:br/>
      </w:r>
      <w:r>
        <w:rPr>
          <w:rFonts w:ascii="Times New Roman"/>
          <w:b w:val="false"/>
          <w:i w:val="false"/>
          <w:color w:val="000000"/>
          <w:sz w:val="28"/>
        </w:rPr>
        <w:t>
</w:t>
      </w:r>
      <w:r>
        <w:rPr>
          <w:rFonts w:ascii="Times New Roman"/>
          <w:b w:val="false"/>
          <w:i w:val="false"/>
          <w:color w:val="000000"/>
          <w:sz w:val="28"/>
        </w:rPr>
        <w:t>
      185. Заказчик в течение пяти рабочих дней со дня подписания протокола об итогах государственных закупок подписывает и направляет потенциальному поставщику проект договора о государственных закупках, составленного в соответствии с типовым договором, согласно </w:t>
      </w:r>
      <w:r>
        <w:rPr>
          <w:rFonts w:ascii="Times New Roman"/>
          <w:b w:val="false"/>
          <w:i w:val="false"/>
          <w:color w:val="000000"/>
          <w:sz w:val="28"/>
        </w:rPr>
        <w:t>приложениям 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к настоящим Правилам. </w:t>
      </w:r>
    </w:p>
    <w:bookmarkEnd w:id="49"/>
    <w:bookmarkStart w:name="z214" w:id="50"/>
    <w:p>
      <w:pPr>
        <w:spacing w:after="0"/>
        <w:ind w:left="0"/>
        <w:jc w:val="left"/>
      </w:pPr>
      <w:r>
        <w:rPr>
          <w:rFonts w:ascii="Times New Roman"/>
          <w:b/>
          <w:i w:val="false"/>
          <w:color w:val="000000"/>
        </w:rPr>
        <w:t xml:space="preserve"> 
7. Особый порядок осуществления государственных закупок </w:t>
      </w:r>
      <w:r>
        <w:br/>
      </w:r>
      <w:r>
        <w:rPr>
          <w:rFonts w:ascii="Times New Roman"/>
          <w:b/>
          <w:i w:val="false"/>
          <w:color w:val="000000"/>
        </w:rPr>
        <w:t>
способом конкурса</w:t>
      </w:r>
    </w:p>
    <w:bookmarkEnd w:id="50"/>
    <w:bookmarkStart w:name="z215" w:id="51"/>
    <w:p>
      <w:pPr>
        <w:spacing w:after="0"/>
        <w:ind w:left="0"/>
        <w:jc w:val="both"/>
      </w:pPr>
      <w:r>
        <w:rPr>
          <w:rFonts w:ascii="Times New Roman"/>
          <w:b w:val="false"/>
          <w:i w:val="false"/>
          <w:color w:val="000000"/>
          <w:sz w:val="28"/>
        </w:rPr>
        <w:t>
      186. Государственные закупки с применением особого порядка осуществляются в соответствии с </w:t>
      </w:r>
      <w:r>
        <w:rPr>
          <w:rFonts w:ascii="Times New Roman"/>
          <w:b w:val="false"/>
          <w:i w:val="false"/>
          <w:color w:val="000000"/>
          <w:sz w:val="28"/>
        </w:rPr>
        <w:t>Законом</w:t>
      </w:r>
      <w:r>
        <w:rPr>
          <w:rFonts w:ascii="Times New Roman"/>
          <w:b w:val="false"/>
          <w:i w:val="false"/>
          <w:color w:val="000000"/>
          <w:sz w:val="28"/>
        </w:rPr>
        <w:t>, за исключением норм, устанавливающих квалификационные требования, а также регламентирующих процедуры и сроки проведения государственных закупок, предусмотренных </w:t>
      </w:r>
      <w:r>
        <w:rPr>
          <w:rFonts w:ascii="Times New Roman"/>
          <w:b w:val="false"/>
          <w:i w:val="false"/>
          <w:color w:val="000000"/>
          <w:sz w:val="28"/>
        </w:rPr>
        <w:t>Законом</w:t>
      </w:r>
      <w:r>
        <w:rPr>
          <w:rFonts w:ascii="Times New Roman"/>
          <w:b w:val="false"/>
          <w:i w:val="false"/>
          <w:color w:val="000000"/>
          <w:sz w:val="28"/>
        </w:rPr>
        <w:t>.</w:t>
      </w:r>
    </w:p>
    <w:bookmarkEnd w:id="51"/>
    <w:bookmarkStart w:name="z216" w:id="52"/>
    <w:p>
      <w:pPr>
        <w:spacing w:after="0"/>
        <w:ind w:left="0"/>
        <w:jc w:val="left"/>
      </w:pPr>
      <w:r>
        <w:rPr>
          <w:rFonts w:ascii="Times New Roman"/>
          <w:b/>
          <w:i w:val="false"/>
          <w:color w:val="000000"/>
        </w:rPr>
        <w:t xml:space="preserve"> 
Параграф 1. Особый порядок осуществления государственных</w:t>
      </w:r>
      <w:r>
        <w:br/>
      </w:r>
      <w:r>
        <w:rPr>
          <w:rFonts w:ascii="Times New Roman"/>
          <w:b/>
          <w:i w:val="false"/>
          <w:color w:val="000000"/>
        </w:rPr>
        <w:t>
закупок товаров, работ, услуг для обеспечения правопорядка и</w:t>
      </w:r>
      <w:r>
        <w:br/>
      </w:r>
      <w:r>
        <w:rPr>
          <w:rFonts w:ascii="Times New Roman"/>
          <w:b/>
          <w:i w:val="false"/>
          <w:color w:val="000000"/>
        </w:rPr>
        <w:t>
национальной безопасности, соблюдения режима секретности, а</w:t>
      </w:r>
      <w:r>
        <w:br/>
      </w:r>
      <w:r>
        <w:rPr>
          <w:rFonts w:ascii="Times New Roman"/>
          <w:b/>
          <w:i w:val="false"/>
          <w:color w:val="000000"/>
        </w:rPr>
        <w:t>
также гарантии национальной безопасности Республики Казахстан</w:t>
      </w:r>
    </w:p>
    <w:bookmarkEnd w:id="52"/>
    <w:bookmarkStart w:name="z217" w:id="53"/>
    <w:p>
      <w:pPr>
        <w:spacing w:after="0"/>
        <w:ind w:left="0"/>
        <w:jc w:val="both"/>
      </w:pPr>
      <w:r>
        <w:rPr>
          <w:rFonts w:ascii="Times New Roman"/>
          <w:b w:val="false"/>
          <w:i w:val="false"/>
          <w:color w:val="000000"/>
          <w:sz w:val="28"/>
        </w:rPr>
        <w:t>
      187. Государственные закупки с применением особого порядка осуществляются в случаях приобретения товаров, работ, услуг в целях обеспечения правопорядка и национальной безопасности, а также товаров, работ, услуг, сведения о которых составляют государственные секреты и сведения, содержащие служебную информацию ограниченного распространения, определенных Правительством Республики Казахстан, когда требуется установление особого порядка проведения государственных закупок, обеспечивающих соблюдение режима секретности, а также гарантии национальной безопасности.</w:t>
      </w:r>
      <w:r>
        <w:br/>
      </w:r>
      <w:r>
        <w:rPr>
          <w:rFonts w:ascii="Times New Roman"/>
          <w:b w:val="false"/>
          <w:i w:val="false"/>
          <w:color w:val="000000"/>
          <w:sz w:val="28"/>
        </w:rPr>
        <w:t>
      Государственные закупки с применением особого порядка проводятся способом конкурса с применением закрытых процедур.</w:t>
      </w:r>
      <w:r>
        <w:br/>
      </w:r>
      <w:r>
        <w:rPr>
          <w:rFonts w:ascii="Times New Roman"/>
          <w:b w:val="false"/>
          <w:i w:val="false"/>
          <w:color w:val="000000"/>
          <w:sz w:val="28"/>
        </w:rPr>
        <w:t>
</w:t>
      </w:r>
      <w:r>
        <w:rPr>
          <w:rFonts w:ascii="Times New Roman"/>
          <w:b w:val="false"/>
          <w:i w:val="false"/>
          <w:color w:val="000000"/>
          <w:sz w:val="28"/>
        </w:rPr>
        <w:t>
      188. Государственные закупки способом конкурса с применением закрытых процедур осуществляются без размещения на веб-портале государственных закупок и интернет-ресурсе заказчиков извещения об осуществлении государственных закупок способом конкурса, текстов конкурсной документации, подписанных </w:t>
      </w:r>
      <w:r>
        <w:rPr>
          <w:rFonts w:ascii="Times New Roman"/>
          <w:b w:val="false"/>
          <w:i w:val="false"/>
          <w:color w:val="000000"/>
          <w:sz w:val="28"/>
        </w:rPr>
        <w:t>протоколов</w:t>
      </w:r>
      <w:r>
        <w:rPr>
          <w:rFonts w:ascii="Times New Roman"/>
          <w:b w:val="false"/>
          <w:i w:val="false"/>
          <w:color w:val="000000"/>
          <w:sz w:val="28"/>
        </w:rPr>
        <w:t xml:space="preserve"> вскрытия конвертов с заявками на участие в конкурсе, о допуске к участию в конкурсе и об итогах государственных закупок способом конкурса.</w:t>
      </w:r>
      <w:r>
        <w:br/>
      </w:r>
      <w:r>
        <w:rPr>
          <w:rFonts w:ascii="Times New Roman"/>
          <w:b w:val="false"/>
          <w:i w:val="false"/>
          <w:color w:val="000000"/>
          <w:sz w:val="28"/>
        </w:rPr>
        <w:t>
</w:t>
      </w:r>
      <w:r>
        <w:rPr>
          <w:rFonts w:ascii="Times New Roman"/>
          <w:b w:val="false"/>
          <w:i w:val="false"/>
          <w:color w:val="000000"/>
          <w:sz w:val="28"/>
        </w:rPr>
        <w:t>
      189. При проведении государственных закупок способом конкурса с применением закрытых процедур организатор государственных закупок направляет в адрес не менее двух потенциальных поставщиков извещение об осуществлении государственных закупок.</w:t>
      </w:r>
      <w:r>
        <w:br/>
      </w:r>
      <w:r>
        <w:rPr>
          <w:rFonts w:ascii="Times New Roman"/>
          <w:b w:val="false"/>
          <w:i w:val="false"/>
          <w:color w:val="000000"/>
          <w:sz w:val="28"/>
        </w:rPr>
        <w:t>
      В случае, если разрешение на работу со </w:t>
      </w:r>
      <w:r>
        <w:rPr>
          <w:rFonts w:ascii="Times New Roman"/>
          <w:b w:val="false"/>
          <w:i w:val="false"/>
          <w:color w:val="000000"/>
          <w:sz w:val="28"/>
        </w:rPr>
        <w:t>сведениями</w:t>
      </w:r>
      <w:r>
        <w:rPr>
          <w:rFonts w:ascii="Times New Roman"/>
          <w:b w:val="false"/>
          <w:i w:val="false"/>
          <w:color w:val="000000"/>
          <w:sz w:val="28"/>
        </w:rPr>
        <w:t>, составляющими государственные секреты, имеет только один потенциальный поставщик по закупаемым товарам, работам, услугам, организатор государственных закупок направляет такому потенциальному поставщику письменное приглашение на заключение с ним договора о государственных закупках.</w:t>
      </w:r>
      <w:r>
        <w:br/>
      </w:r>
      <w:r>
        <w:rPr>
          <w:rFonts w:ascii="Times New Roman"/>
          <w:b w:val="false"/>
          <w:i w:val="false"/>
          <w:color w:val="000000"/>
          <w:sz w:val="28"/>
        </w:rPr>
        <w:t>
</w:t>
      </w:r>
      <w:r>
        <w:rPr>
          <w:rFonts w:ascii="Times New Roman"/>
          <w:b w:val="false"/>
          <w:i w:val="false"/>
          <w:color w:val="000000"/>
          <w:sz w:val="28"/>
        </w:rPr>
        <w:t>
      190. Потенциальные поставщики, которым направляются извещение об осуществлении государственных закупок, должны иметь разрешение на работы с использованием сведений, составляющих государственные секреты, выдаваемое в </w:t>
      </w:r>
      <w:r>
        <w:rPr>
          <w:rFonts w:ascii="Times New Roman"/>
          <w:b w:val="false"/>
          <w:i w:val="false"/>
          <w:color w:val="000000"/>
          <w:sz w:val="28"/>
        </w:rPr>
        <w:t>установленном</w:t>
      </w:r>
      <w:r>
        <w:rPr>
          <w:rFonts w:ascii="Times New Roman"/>
          <w:b w:val="false"/>
          <w:i w:val="false"/>
          <w:color w:val="000000"/>
          <w:sz w:val="28"/>
        </w:rPr>
        <w:t xml:space="preserve"> порядке Комитетом национальной безопасности Республики Казахстан и его органами, за исключением случаев, когда при осуществлении государственных закупок не используются </w:t>
      </w:r>
      <w:r>
        <w:rPr>
          <w:rFonts w:ascii="Times New Roman"/>
          <w:b w:val="false"/>
          <w:i w:val="false"/>
          <w:color w:val="000000"/>
          <w:sz w:val="28"/>
        </w:rPr>
        <w:t>сведения</w:t>
      </w:r>
      <w:r>
        <w:rPr>
          <w:rFonts w:ascii="Times New Roman"/>
          <w:b w:val="false"/>
          <w:i w:val="false"/>
          <w:color w:val="000000"/>
          <w:sz w:val="28"/>
        </w:rPr>
        <w:t>, относящиеся к государственным секретам, но используются сведения, содержащие служебную информацию ограниченного распространения, определенные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191. Организатор государственных закупок при приобретении продовольственных товаров направляет письменное приглашение для участия в конкурсе с применением закрытых процедур отечественным товаропроизводителям и/или отечественным предпринимателям.</w:t>
      </w:r>
      <w:r>
        <w:br/>
      </w:r>
      <w:r>
        <w:rPr>
          <w:rFonts w:ascii="Times New Roman"/>
          <w:b w:val="false"/>
          <w:i w:val="false"/>
          <w:color w:val="000000"/>
          <w:sz w:val="28"/>
        </w:rPr>
        <w:t>
      Организатор государственных закупок при приобретении услуг по организации питания направляет письменное приглашение для участия в конкурсе с применением закрытых процедур отечественным предпринимателям.</w:t>
      </w:r>
      <w:r>
        <w:br/>
      </w:r>
      <w:r>
        <w:rPr>
          <w:rFonts w:ascii="Times New Roman"/>
          <w:b w:val="false"/>
          <w:i w:val="false"/>
          <w:color w:val="000000"/>
          <w:sz w:val="28"/>
        </w:rPr>
        <w:t>
      При направлении письменного приглашения для участия в конкурсе с применением закрытых процедур отечественным товаропроизводителям и/или отечественным предпринимателям, организатор государственных закупок указывает условие поставки ими продовольственных товаров отечественного производства.</w:t>
      </w:r>
      <w:r>
        <w:br/>
      </w:r>
      <w:r>
        <w:rPr>
          <w:rFonts w:ascii="Times New Roman"/>
          <w:b w:val="false"/>
          <w:i w:val="false"/>
          <w:color w:val="000000"/>
          <w:sz w:val="28"/>
        </w:rPr>
        <w:t>
</w:t>
      </w:r>
      <w:r>
        <w:rPr>
          <w:rFonts w:ascii="Times New Roman"/>
          <w:b w:val="false"/>
          <w:i w:val="false"/>
          <w:color w:val="000000"/>
          <w:sz w:val="28"/>
        </w:rPr>
        <w:t>
      192. Список потенциальных поставщиков, в адрес которых будет направляться извещение, составляется заказчиком с учетом ограничений, предусмотренных </w:t>
      </w:r>
      <w:r>
        <w:rPr>
          <w:rFonts w:ascii="Times New Roman"/>
          <w:b w:val="false"/>
          <w:i w:val="false"/>
          <w:color w:val="000000"/>
          <w:sz w:val="28"/>
        </w:rPr>
        <w:t>статьей 6</w:t>
      </w:r>
      <w:r>
        <w:rPr>
          <w:rFonts w:ascii="Times New Roman"/>
          <w:b w:val="false"/>
          <w:i w:val="false"/>
          <w:color w:val="000000"/>
          <w:sz w:val="28"/>
        </w:rPr>
        <w:t xml:space="preserve"> Закона, и утверждается первым руководителем, либо ответственным секретарем или иным осуществляющим полномочия ответственного секретаря должностным лицом заказчика, либо лицом, исполняющим его обязанности.</w:t>
      </w:r>
      <w:r>
        <w:br/>
      </w:r>
      <w:r>
        <w:rPr>
          <w:rFonts w:ascii="Times New Roman"/>
          <w:b w:val="false"/>
          <w:i w:val="false"/>
          <w:color w:val="000000"/>
          <w:sz w:val="28"/>
        </w:rPr>
        <w:t>
      В случае проведения конкурса единым организатором, список потенциальных поставщиков утверждается первым руководителем, либо ответственным секретарем или иным осуществляющим полномочия ответственного секретаря должностным лицом единого организатора либо лицом, исполняющим его обязанности.</w:t>
      </w:r>
      <w:r>
        <w:br/>
      </w:r>
      <w:r>
        <w:rPr>
          <w:rFonts w:ascii="Times New Roman"/>
          <w:b w:val="false"/>
          <w:i w:val="false"/>
          <w:color w:val="000000"/>
          <w:sz w:val="28"/>
        </w:rPr>
        <w:t>
      По государственным закупкам товаров, работ, услуг на производство, переработку, поставку и реализацию которых требуется право потенциального поставщика на их производство, переработку, поставку и реализацию, заказчик обязан сформировать список потенциальных поставщиков, приглашаемых к участию в конкурсе, из числа потенциальных поставщиков, имеющих соответствующие права.</w:t>
      </w:r>
      <w:r>
        <w:br/>
      </w:r>
      <w:r>
        <w:rPr>
          <w:rFonts w:ascii="Times New Roman"/>
          <w:b w:val="false"/>
          <w:i w:val="false"/>
          <w:color w:val="000000"/>
          <w:sz w:val="28"/>
        </w:rPr>
        <w:t>
</w:t>
      </w:r>
      <w:r>
        <w:rPr>
          <w:rFonts w:ascii="Times New Roman"/>
          <w:b w:val="false"/>
          <w:i w:val="false"/>
          <w:color w:val="000000"/>
          <w:sz w:val="28"/>
        </w:rPr>
        <w:t>
      193. В случае, если годовой объем государственных закупок определенного товара, либо определенной работы, услуги в стоимостном выражении не превышает четырехтысячекратного размера </w:t>
      </w:r>
      <w:r>
        <w:rPr>
          <w:rFonts w:ascii="Times New Roman"/>
          <w:b w:val="false"/>
          <w:i w:val="false"/>
          <w:color w:val="000000"/>
          <w:sz w:val="28"/>
        </w:rPr>
        <w:t>месячного расчетного показателя</w:t>
      </w:r>
      <w:r>
        <w:rPr>
          <w:rFonts w:ascii="Times New Roman"/>
          <w:b w:val="false"/>
          <w:i w:val="false"/>
          <w:color w:val="000000"/>
          <w:sz w:val="28"/>
        </w:rPr>
        <w:t>, установленного законом о республиканском бюджете на соответствующий финансовый год, то конкурс с применением закрытых процедур осуществляется в следующем порядке:</w:t>
      </w:r>
      <w:r>
        <w:br/>
      </w:r>
      <w:r>
        <w:rPr>
          <w:rFonts w:ascii="Times New Roman"/>
          <w:b w:val="false"/>
          <w:i w:val="false"/>
          <w:color w:val="000000"/>
          <w:sz w:val="28"/>
        </w:rPr>
        <w:t>
      1) решением первого руководителя, либо ответственного секретаря или иного осуществляющего полномочия ответственного секретаря должностного лица заказчика, либо лица, исполняющего обязанности первого руководителя, утверждается состав конкурсной комиссии, определяется секретарь конкурсной комиссии, образовывается при необходимости экспертная комиссия либо определяется эксперт.</w:t>
      </w:r>
      <w:r>
        <w:br/>
      </w:r>
      <w:r>
        <w:rPr>
          <w:rFonts w:ascii="Times New Roman"/>
          <w:b w:val="false"/>
          <w:i w:val="false"/>
          <w:color w:val="000000"/>
          <w:sz w:val="28"/>
        </w:rPr>
        <w:t>
      Организатор государственных закупок может утвердить на один финансовый год на постоянной основе состав конкурсной комиссии, определить секретаря конкурсной комиссии, а также образовать при необходимости экспертную комиссию либо определить эксперта по государственным закупкам определенного товара, либо определенной работы, услуги в стоимостном выражении не превышающей четырехтысячекратного размера </w:t>
      </w:r>
      <w:r>
        <w:rPr>
          <w:rFonts w:ascii="Times New Roman"/>
          <w:b w:val="false"/>
          <w:i w:val="false"/>
          <w:color w:val="000000"/>
          <w:sz w:val="28"/>
        </w:rPr>
        <w:t>месячного расчетного показателя</w:t>
      </w:r>
      <w:r>
        <w:rPr>
          <w:rFonts w:ascii="Times New Roman"/>
          <w:b w:val="false"/>
          <w:i w:val="false"/>
          <w:color w:val="000000"/>
          <w:sz w:val="28"/>
        </w:rPr>
        <w:t>, установленного законом о республиканском бюджете на соответствующий финансовый год;</w:t>
      </w:r>
      <w:r>
        <w:br/>
      </w:r>
      <w:r>
        <w:rPr>
          <w:rFonts w:ascii="Times New Roman"/>
          <w:b w:val="false"/>
          <w:i w:val="false"/>
          <w:color w:val="000000"/>
          <w:sz w:val="28"/>
        </w:rPr>
        <w:t>
      2) не позднее пяти рабочих дней до окончания срока представления конкурсных заявок не менее чем двум потенциальным поставщикам направляется извещение об осуществлении государственных закупок. Конкурсная документация оформляется в виде письменного запроса, подписанного уполномоченным должностным лицом организатора закупок, с приложением проекта договора с указанием существенных условий и формы представления конкурсной заявки. Запрос содержит следующие сведения:</w:t>
      </w:r>
      <w:r>
        <w:br/>
      </w:r>
      <w:r>
        <w:rPr>
          <w:rFonts w:ascii="Times New Roman"/>
          <w:b w:val="false"/>
          <w:i w:val="false"/>
          <w:color w:val="000000"/>
          <w:sz w:val="28"/>
        </w:rPr>
        <w:t>
      о количестве товара, об объемах выполняемых работ, оказываемых услуг, являющихся предметом проводимых государственных закупок, с указанием сумм, выделенных для государственных закупок;</w:t>
      </w:r>
      <w:r>
        <w:br/>
      </w:r>
      <w:r>
        <w:rPr>
          <w:rFonts w:ascii="Times New Roman"/>
          <w:b w:val="false"/>
          <w:i w:val="false"/>
          <w:color w:val="000000"/>
          <w:sz w:val="28"/>
        </w:rPr>
        <w:t>
      техническую спецификацию закупаемых товаров, работ, услуг;</w:t>
      </w:r>
      <w:r>
        <w:br/>
      </w:r>
      <w:r>
        <w:rPr>
          <w:rFonts w:ascii="Times New Roman"/>
          <w:b w:val="false"/>
          <w:i w:val="false"/>
          <w:color w:val="000000"/>
          <w:sz w:val="28"/>
        </w:rPr>
        <w:t>
      место поставки товара, выполнения работ, оказания услуг;</w:t>
      </w:r>
      <w:r>
        <w:br/>
      </w:r>
      <w:r>
        <w:rPr>
          <w:rFonts w:ascii="Times New Roman"/>
          <w:b w:val="false"/>
          <w:i w:val="false"/>
          <w:color w:val="000000"/>
          <w:sz w:val="28"/>
        </w:rPr>
        <w:t>
      требуемые сроки поставки товара, выполнения работ, оказания услуг;</w:t>
      </w:r>
      <w:r>
        <w:br/>
      </w:r>
      <w:r>
        <w:rPr>
          <w:rFonts w:ascii="Times New Roman"/>
          <w:b w:val="false"/>
          <w:i w:val="false"/>
          <w:color w:val="000000"/>
          <w:sz w:val="28"/>
        </w:rPr>
        <w:t>
      о сроке начала и окончания представления потенциальными поставщиками конкурсных заявок.</w:t>
      </w:r>
      <w:r>
        <w:br/>
      </w:r>
      <w:r>
        <w:rPr>
          <w:rFonts w:ascii="Times New Roman"/>
          <w:b w:val="false"/>
          <w:i w:val="false"/>
          <w:color w:val="000000"/>
          <w:sz w:val="28"/>
        </w:rPr>
        <w:t>
      Документы, подтверждающие соответствие квалификационным требованиям, а также обеспечение конкурсной заявки у потенциальных поставщиков не запрашиваются.</w:t>
      </w:r>
      <w:r>
        <w:br/>
      </w:r>
      <w:r>
        <w:rPr>
          <w:rFonts w:ascii="Times New Roman"/>
          <w:b w:val="false"/>
          <w:i w:val="false"/>
          <w:color w:val="000000"/>
          <w:sz w:val="28"/>
        </w:rPr>
        <w:t>
      Заявка на участие в конкурсе потенциального поставщика, предоставляемая согласно </w:t>
      </w:r>
      <w:r>
        <w:rPr>
          <w:rFonts w:ascii="Times New Roman"/>
          <w:b w:val="false"/>
          <w:i w:val="false"/>
          <w:color w:val="000000"/>
          <w:sz w:val="28"/>
        </w:rPr>
        <w:t>приложению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 Типовой конкурсной документации, является формой выражения желания принять участие в государственных закупках способом конкурса в качестве потенциального поставщика и выражения согласия осуществить поставку товара(ов), выполнение работ, оказание услуг в соответствии с требованиями и условиями, предусмотренными конкурсной документацией;</w:t>
      </w:r>
      <w:r>
        <w:br/>
      </w:r>
      <w:r>
        <w:rPr>
          <w:rFonts w:ascii="Times New Roman"/>
          <w:b w:val="false"/>
          <w:i w:val="false"/>
          <w:color w:val="000000"/>
          <w:sz w:val="28"/>
        </w:rPr>
        <w:t>
      3) конкурсные заявки, представленные до окончания срока, указанного в запросе организатора закупок, подлежат внесению в журнал регистрации конвертов с конкурсными заявками в хронологическом порядке по мере их представления;</w:t>
      </w:r>
      <w:r>
        <w:br/>
      </w:r>
      <w:r>
        <w:rPr>
          <w:rFonts w:ascii="Times New Roman"/>
          <w:b w:val="false"/>
          <w:i w:val="false"/>
          <w:color w:val="000000"/>
          <w:sz w:val="28"/>
        </w:rPr>
        <w:t>
      4) не позднее одного рабочего дня со дня окончания представления конвертов с конкурсными заявками конкурсная комиссия вскрывает конверты с конкурсными заявками потенциальных поставщиков и осуществляет рассмотрение конкурсных заявок потенциальных поставщиков для определения потенциальных поставщиков, соответствующих требованиям письменного запроса и определяет победителем конкурса потенциального поставщика, конкурсная заявка которого соответствует требованиям письменного запроса, и предложившего наименьшее конкурсное ценовое предложение.</w:t>
      </w:r>
      <w:r>
        <w:br/>
      </w:r>
      <w:r>
        <w:rPr>
          <w:rFonts w:ascii="Times New Roman"/>
          <w:b w:val="false"/>
          <w:i w:val="false"/>
          <w:color w:val="000000"/>
          <w:sz w:val="28"/>
        </w:rPr>
        <w:t>
      В случае, если наименьшее конкурсное ценовое предложение представлено несколькими потенциальными поставщиками, победителем признается потенциальный поставщик, конкурсное ценовое предложение которого поступило ранее конкурсных ценовых предложений других потенциальных поставщиков;</w:t>
      </w:r>
      <w:r>
        <w:br/>
      </w:r>
      <w:r>
        <w:rPr>
          <w:rFonts w:ascii="Times New Roman"/>
          <w:b w:val="false"/>
          <w:i w:val="false"/>
          <w:color w:val="000000"/>
          <w:sz w:val="28"/>
        </w:rPr>
        <w:t>
      5) конкурсная заявка потенциального поставщика подлежит отклонению, если:</w:t>
      </w:r>
      <w:r>
        <w:br/>
      </w:r>
      <w:r>
        <w:rPr>
          <w:rFonts w:ascii="Times New Roman"/>
          <w:b w:val="false"/>
          <w:i w:val="false"/>
          <w:color w:val="000000"/>
          <w:sz w:val="28"/>
        </w:rPr>
        <w:t>
      она превышает сумму, выделенную для приобретения данных товаров, работ, услуг;</w:t>
      </w:r>
      <w:r>
        <w:br/>
      </w:r>
      <w:r>
        <w:rPr>
          <w:rFonts w:ascii="Times New Roman"/>
          <w:b w:val="false"/>
          <w:i w:val="false"/>
          <w:color w:val="000000"/>
          <w:sz w:val="28"/>
        </w:rPr>
        <w:t>
      потенциальный поставщик не согласен, либо предлагает изменить и (или) дополнить существенные условия проекта договора о государственных закупках;</w:t>
      </w:r>
      <w:r>
        <w:br/>
      </w:r>
      <w:r>
        <w:rPr>
          <w:rFonts w:ascii="Times New Roman"/>
          <w:b w:val="false"/>
          <w:i w:val="false"/>
          <w:color w:val="000000"/>
          <w:sz w:val="28"/>
        </w:rPr>
        <w:t>
      потенциальный поставщик представил более одного конкурсного ценового предложения;</w:t>
      </w:r>
      <w:r>
        <w:br/>
      </w:r>
      <w:r>
        <w:rPr>
          <w:rFonts w:ascii="Times New Roman"/>
          <w:b w:val="false"/>
          <w:i w:val="false"/>
          <w:color w:val="000000"/>
          <w:sz w:val="28"/>
        </w:rPr>
        <w:t>
      потенциальным поставщиком не представлена техническая спецификация либо представлена техническая спецификация не соответствующая требованиям конкурсной документации, за исключением случаев представления технической спецификации с более лучшими техническими, качественными и функциональными характеристиками;</w:t>
      </w:r>
      <w:r>
        <w:br/>
      </w:r>
      <w:r>
        <w:rPr>
          <w:rFonts w:ascii="Times New Roman"/>
          <w:b w:val="false"/>
          <w:i w:val="false"/>
          <w:color w:val="000000"/>
          <w:sz w:val="28"/>
        </w:rPr>
        <w:t>
      отклонение конкурсных заявок по иным основаниям не допускается;</w:t>
      </w:r>
      <w:r>
        <w:br/>
      </w:r>
      <w:r>
        <w:rPr>
          <w:rFonts w:ascii="Times New Roman"/>
          <w:b w:val="false"/>
          <w:i w:val="false"/>
          <w:color w:val="000000"/>
          <w:sz w:val="28"/>
        </w:rPr>
        <w:t>
      6) решение об итогах конкурса оформляется в письменном виде с указанием следующих сведений:</w:t>
      </w:r>
      <w:r>
        <w:br/>
      </w:r>
      <w:r>
        <w:rPr>
          <w:rFonts w:ascii="Times New Roman"/>
          <w:b w:val="false"/>
          <w:i w:val="false"/>
          <w:color w:val="000000"/>
          <w:sz w:val="28"/>
        </w:rPr>
        <w:t>
      полное наименование заказчика и организатора государственных закупок, их почтовый адрес;</w:t>
      </w:r>
      <w:r>
        <w:br/>
      </w:r>
      <w:r>
        <w:rPr>
          <w:rFonts w:ascii="Times New Roman"/>
          <w:b w:val="false"/>
          <w:i w:val="false"/>
          <w:color w:val="000000"/>
          <w:sz w:val="28"/>
        </w:rPr>
        <w:t>
      название проведенных государственных закупок товаров, работ, услуг;</w:t>
      </w:r>
      <w:r>
        <w:br/>
      </w:r>
      <w:r>
        <w:rPr>
          <w:rFonts w:ascii="Times New Roman"/>
          <w:b w:val="false"/>
          <w:i w:val="false"/>
          <w:color w:val="000000"/>
          <w:sz w:val="28"/>
        </w:rPr>
        <w:t>
      полное наименование потенциальных поставщиков, представивших конкурсные заявки до истечения окончательного срока представления конкурсных заявок, заявленные ими цены на товары, работы, услуги;</w:t>
      </w:r>
      <w:r>
        <w:br/>
      </w:r>
      <w:r>
        <w:rPr>
          <w:rFonts w:ascii="Times New Roman"/>
          <w:b w:val="false"/>
          <w:i w:val="false"/>
          <w:color w:val="000000"/>
          <w:sz w:val="28"/>
        </w:rPr>
        <w:t>
      об отклоненных конкурсных заявках с обоснованием причин отклонения;</w:t>
      </w:r>
      <w:r>
        <w:br/>
      </w:r>
      <w:r>
        <w:rPr>
          <w:rFonts w:ascii="Times New Roman"/>
          <w:b w:val="false"/>
          <w:i w:val="false"/>
          <w:color w:val="000000"/>
          <w:sz w:val="28"/>
        </w:rPr>
        <w:t>
      о победителе конкурса;</w:t>
      </w:r>
      <w:r>
        <w:br/>
      </w:r>
      <w:r>
        <w:rPr>
          <w:rFonts w:ascii="Times New Roman"/>
          <w:b w:val="false"/>
          <w:i w:val="false"/>
          <w:color w:val="000000"/>
          <w:sz w:val="28"/>
        </w:rPr>
        <w:t>
      7) не позднее пяти рабочих дней со дня окончания срока представления конкурсных заявок организатор закупок путем направления уведомления информирует всех потенциальных поставщиков, представивших конкурсные заявки, об итогах конкурса.</w:t>
      </w:r>
      <w:r>
        <w:br/>
      </w:r>
      <w:r>
        <w:rPr>
          <w:rFonts w:ascii="Times New Roman"/>
          <w:b w:val="false"/>
          <w:i w:val="false"/>
          <w:color w:val="000000"/>
          <w:sz w:val="28"/>
        </w:rPr>
        <w:t>
</w:t>
      </w:r>
      <w:r>
        <w:rPr>
          <w:rFonts w:ascii="Times New Roman"/>
          <w:b w:val="false"/>
          <w:i w:val="false"/>
          <w:color w:val="000000"/>
          <w:sz w:val="28"/>
        </w:rPr>
        <w:t>
      194. В случаях, не урегулированных настоящей главой, заказчики, организаторы государственных закупок и члены конкурсных комиссий руководствуются Законом и настоящими Правилами.</w:t>
      </w:r>
    </w:p>
    <w:bookmarkEnd w:id="53"/>
    <w:bookmarkStart w:name="z225" w:id="54"/>
    <w:p>
      <w:pPr>
        <w:spacing w:after="0"/>
        <w:ind w:left="0"/>
        <w:jc w:val="left"/>
      </w:pPr>
      <w:r>
        <w:rPr>
          <w:rFonts w:ascii="Times New Roman"/>
          <w:b/>
          <w:i w:val="false"/>
          <w:color w:val="000000"/>
        </w:rPr>
        <w:t xml:space="preserve"> 
Параграф 2. Особый порядок осуществления государственных</w:t>
      </w:r>
      <w:r>
        <w:br/>
      </w:r>
      <w:r>
        <w:rPr>
          <w:rFonts w:ascii="Times New Roman"/>
          <w:b/>
          <w:i w:val="false"/>
          <w:color w:val="000000"/>
        </w:rPr>
        <w:t>
закупок жилища, принадлежащего на праве частной собственности</w:t>
      </w:r>
      <w:r>
        <w:br/>
      </w:r>
      <w:r>
        <w:rPr>
          <w:rFonts w:ascii="Times New Roman"/>
          <w:b/>
          <w:i w:val="false"/>
          <w:color w:val="000000"/>
        </w:rPr>
        <w:t>
физическому лицу, не являющемуся субъектом предпринимательской</w:t>
      </w:r>
      <w:r>
        <w:br/>
      </w:r>
      <w:r>
        <w:rPr>
          <w:rFonts w:ascii="Times New Roman"/>
          <w:b/>
          <w:i w:val="false"/>
          <w:color w:val="000000"/>
        </w:rPr>
        <w:t>
деятельности</w:t>
      </w:r>
    </w:p>
    <w:bookmarkEnd w:id="54"/>
    <w:bookmarkStart w:name="z226" w:id="55"/>
    <w:p>
      <w:pPr>
        <w:spacing w:after="0"/>
        <w:ind w:left="0"/>
        <w:jc w:val="both"/>
      </w:pPr>
      <w:r>
        <w:rPr>
          <w:rFonts w:ascii="Times New Roman"/>
          <w:b w:val="false"/>
          <w:i w:val="false"/>
          <w:color w:val="000000"/>
          <w:sz w:val="28"/>
        </w:rPr>
        <w:t>
      195. В срок не позднее тридцати календарных дней со дня опубликования объявления и размещения на интернет-ресурсе заказчика информации организатором государственных закупок об осуществлении государственных закупок жилища, потенциальные поставщики должны представить следующие документы в запечатанных конвертах:</w:t>
      </w:r>
      <w:r>
        <w:br/>
      </w:r>
      <w:r>
        <w:rPr>
          <w:rFonts w:ascii="Times New Roman"/>
          <w:b w:val="false"/>
          <w:i w:val="false"/>
          <w:color w:val="000000"/>
          <w:sz w:val="28"/>
        </w:rPr>
        <w:t>
      1) нотариально засвидетельствованные копии удостоверения личности физического лица;</w:t>
      </w:r>
      <w:r>
        <w:br/>
      </w:r>
      <w:r>
        <w:rPr>
          <w:rFonts w:ascii="Times New Roman"/>
          <w:b w:val="false"/>
          <w:i w:val="false"/>
          <w:color w:val="000000"/>
          <w:sz w:val="28"/>
        </w:rPr>
        <w:t>
      2) правоустанавливающие документы на жилище;</w:t>
      </w:r>
      <w:r>
        <w:br/>
      </w:r>
      <w:r>
        <w:rPr>
          <w:rFonts w:ascii="Times New Roman"/>
          <w:b w:val="false"/>
          <w:i w:val="false"/>
          <w:color w:val="000000"/>
          <w:sz w:val="28"/>
        </w:rPr>
        <w:t>
      3) документ об отсутствии обременения на жилище, выданный не ранее даты опубликования объявления об осуществлении государственных закупок;</w:t>
      </w:r>
      <w:r>
        <w:br/>
      </w:r>
      <w:r>
        <w:rPr>
          <w:rFonts w:ascii="Times New Roman"/>
          <w:b w:val="false"/>
          <w:i w:val="false"/>
          <w:color w:val="000000"/>
          <w:sz w:val="28"/>
        </w:rPr>
        <w:t>
      4) нотариально заверенный документ от правообладателя на продажу жилья.</w:t>
      </w:r>
      <w:r>
        <w:br/>
      </w:r>
      <w:r>
        <w:rPr>
          <w:rFonts w:ascii="Times New Roman"/>
          <w:b w:val="false"/>
          <w:i w:val="false"/>
          <w:color w:val="000000"/>
          <w:sz w:val="28"/>
        </w:rPr>
        <w:t>
</w:t>
      </w:r>
      <w:r>
        <w:rPr>
          <w:rFonts w:ascii="Times New Roman"/>
          <w:b w:val="false"/>
          <w:i w:val="false"/>
          <w:color w:val="000000"/>
          <w:sz w:val="28"/>
        </w:rPr>
        <w:t xml:space="preserve">
      196. Регистрация конвертов проводятся в соответствии с настоящими Правилами. Конверты вскрываются конкурсной комиссией в определенное время в присутствии прибывших поставщиков и (или) их уполномоченных представителей. </w:t>
      </w:r>
      <w:r>
        <w:br/>
      </w:r>
      <w:r>
        <w:rPr>
          <w:rFonts w:ascii="Times New Roman"/>
          <w:b w:val="false"/>
          <w:i w:val="false"/>
          <w:color w:val="000000"/>
          <w:sz w:val="28"/>
        </w:rPr>
        <w:t>
</w:t>
      </w:r>
      <w:r>
        <w:rPr>
          <w:rFonts w:ascii="Times New Roman"/>
          <w:b w:val="false"/>
          <w:i w:val="false"/>
          <w:color w:val="000000"/>
          <w:sz w:val="28"/>
        </w:rPr>
        <w:t xml:space="preserve">
      197. Рассмотрение документов проводится в присутствии потенциальных поставщиков и (или) их уполномоченных представителей. В ходе рассмотрения документов потенциальными поставщиками могут снижать свои ценовые предложения. </w:t>
      </w:r>
    </w:p>
    <w:bookmarkEnd w:id="55"/>
    <w:bookmarkStart w:name="z229" w:id="56"/>
    <w:p>
      <w:pPr>
        <w:spacing w:after="0"/>
        <w:ind w:left="0"/>
        <w:jc w:val="left"/>
      </w:pPr>
      <w:r>
        <w:rPr>
          <w:rFonts w:ascii="Times New Roman"/>
          <w:b/>
          <w:i w:val="false"/>
          <w:color w:val="000000"/>
        </w:rPr>
        <w:t xml:space="preserve"> 
Параграф 3. Особый порядок осуществления государственных</w:t>
      </w:r>
      <w:r>
        <w:br/>
      </w:r>
      <w:r>
        <w:rPr>
          <w:rFonts w:ascii="Times New Roman"/>
          <w:b/>
          <w:i w:val="false"/>
          <w:color w:val="000000"/>
        </w:rPr>
        <w:t>
закупок услуг, предусмотренных государственным социальным</w:t>
      </w:r>
      <w:r>
        <w:br/>
      </w:r>
      <w:r>
        <w:rPr>
          <w:rFonts w:ascii="Times New Roman"/>
          <w:b/>
          <w:i w:val="false"/>
          <w:color w:val="000000"/>
        </w:rPr>
        <w:t>
заказом</w:t>
      </w:r>
    </w:p>
    <w:bookmarkEnd w:id="56"/>
    <w:bookmarkStart w:name="z230" w:id="57"/>
    <w:p>
      <w:pPr>
        <w:spacing w:after="0"/>
        <w:ind w:left="0"/>
        <w:jc w:val="both"/>
      </w:pPr>
      <w:r>
        <w:rPr>
          <w:rFonts w:ascii="Times New Roman"/>
          <w:b w:val="false"/>
          <w:i w:val="false"/>
          <w:color w:val="000000"/>
          <w:sz w:val="28"/>
        </w:rPr>
        <w:t>
      198. Особый порядок осуществления государственных закупок способом конкурса (далее – особый порядок) применяется заказчиками, являющимися государственными органами, государственными учреждениями и государственными предприятиями на праве оперативного управления.</w:t>
      </w:r>
      <w:r>
        <w:br/>
      </w:r>
      <w:r>
        <w:rPr>
          <w:rFonts w:ascii="Times New Roman"/>
          <w:b w:val="false"/>
          <w:i w:val="false"/>
          <w:color w:val="000000"/>
          <w:sz w:val="28"/>
        </w:rPr>
        <w:t>
</w:t>
      </w:r>
      <w:r>
        <w:rPr>
          <w:rFonts w:ascii="Times New Roman"/>
          <w:b w:val="false"/>
          <w:i w:val="false"/>
          <w:color w:val="000000"/>
          <w:sz w:val="28"/>
        </w:rPr>
        <w:t>
      199. Государственные закупки с применением особого порядка осуществляются в соответствии с </w:t>
      </w:r>
      <w:r>
        <w:rPr>
          <w:rFonts w:ascii="Times New Roman"/>
          <w:b w:val="false"/>
          <w:i w:val="false"/>
          <w:color w:val="000000"/>
          <w:sz w:val="28"/>
        </w:rPr>
        <w:t>Законом</w:t>
      </w:r>
      <w:r>
        <w:rPr>
          <w:rFonts w:ascii="Times New Roman"/>
          <w:b w:val="false"/>
          <w:i w:val="false"/>
          <w:color w:val="000000"/>
          <w:sz w:val="28"/>
        </w:rPr>
        <w:t>, за исключением норм, устанавливающих квалификационные </w:t>
      </w:r>
      <w:r>
        <w:rPr>
          <w:rFonts w:ascii="Times New Roman"/>
          <w:b w:val="false"/>
          <w:i w:val="false"/>
          <w:color w:val="000000"/>
          <w:sz w:val="28"/>
        </w:rPr>
        <w:t>требования</w:t>
      </w:r>
      <w:r>
        <w:rPr>
          <w:rFonts w:ascii="Times New Roman"/>
          <w:b w:val="false"/>
          <w:i w:val="false"/>
          <w:color w:val="000000"/>
          <w:sz w:val="28"/>
        </w:rPr>
        <w:t>, а также регламентирующих процедуры и сроки проведения государственных закупок, предусмотренных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200. Государственные закупки с применением особого порядка осуществляются в случаях приобретения услуг, предусмотренных государственным социальным заказом. При этом государственные закупки осуществляются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социальном заказе» от 12 апреля 2005 года.</w:t>
      </w:r>
      <w:r>
        <w:br/>
      </w:r>
      <w:r>
        <w:rPr>
          <w:rFonts w:ascii="Times New Roman"/>
          <w:b w:val="false"/>
          <w:i w:val="false"/>
          <w:color w:val="000000"/>
          <w:sz w:val="28"/>
        </w:rPr>
        <w:t>
      В конкурсе по государственным закупкам услуг, предусмотренных государственным социальным заказом, принимают участие неправительственные организации Республики Казахстан, осуществляющие деятельность в соответствии с уставными целями по направлениям, предусмотренным </w:t>
      </w:r>
      <w:r>
        <w:rPr>
          <w:rFonts w:ascii="Times New Roman"/>
          <w:b w:val="false"/>
          <w:i w:val="false"/>
          <w:color w:val="000000"/>
          <w:sz w:val="28"/>
        </w:rPr>
        <w:t>статьей 5</w:t>
      </w:r>
      <w:r>
        <w:rPr>
          <w:rFonts w:ascii="Times New Roman"/>
          <w:b w:val="false"/>
          <w:i w:val="false"/>
          <w:color w:val="000000"/>
          <w:sz w:val="28"/>
        </w:rPr>
        <w:t xml:space="preserve"> Закона Республики Казахстан «О государственном социальном заказе» от 12 апреля 2005 года. </w:t>
      </w:r>
      <w:r>
        <w:br/>
      </w:r>
      <w:r>
        <w:rPr>
          <w:rFonts w:ascii="Times New Roman"/>
          <w:b w:val="false"/>
          <w:i w:val="false"/>
          <w:color w:val="000000"/>
          <w:sz w:val="28"/>
        </w:rPr>
        <w:t>
</w:t>
      </w:r>
      <w:r>
        <w:rPr>
          <w:rFonts w:ascii="Times New Roman"/>
          <w:b w:val="false"/>
          <w:i w:val="false"/>
          <w:color w:val="000000"/>
          <w:sz w:val="28"/>
        </w:rPr>
        <w:t>
      201. При государственных закупках услуг по реализации государственного социального заказа на срок более одного финансового года кроме требований, предусмотренных </w:t>
      </w:r>
      <w:r>
        <w:rPr>
          <w:rFonts w:ascii="Times New Roman"/>
          <w:b w:val="false"/>
          <w:i w:val="false"/>
          <w:color w:val="000000"/>
          <w:sz w:val="28"/>
        </w:rPr>
        <w:t>Законом</w:t>
      </w:r>
      <w:r>
        <w:rPr>
          <w:rFonts w:ascii="Times New Roman"/>
          <w:b w:val="false"/>
          <w:i w:val="false"/>
          <w:color w:val="000000"/>
          <w:sz w:val="28"/>
        </w:rPr>
        <w:t xml:space="preserve"> и настоящими Правилами, конкурсная документация должна содержать следующие сведения:</w:t>
      </w:r>
      <w:r>
        <w:br/>
      </w:r>
      <w:r>
        <w:rPr>
          <w:rFonts w:ascii="Times New Roman"/>
          <w:b w:val="false"/>
          <w:i w:val="false"/>
          <w:color w:val="000000"/>
          <w:sz w:val="28"/>
        </w:rPr>
        <w:t>
      1) описание и требования к материально-технической базе потенциального поставщика и квалификации его сотрудников;</w:t>
      </w:r>
      <w:r>
        <w:br/>
      </w:r>
      <w:r>
        <w:rPr>
          <w:rFonts w:ascii="Times New Roman"/>
          <w:b w:val="false"/>
          <w:i w:val="false"/>
          <w:color w:val="000000"/>
          <w:sz w:val="28"/>
        </w:rPr>
        <w:t>
      2) информацию о количестве физических лиц и (или) юридических лиц, которые будут охвачены услугами.</w:t>
      </w:r>
      <w:r>
        <w:br/>
      </w:r>
      <w:r>
        <w:rPr>
          <w:rFonts w:ascii="Times New Roman"/>
          <w:b w:val="false"/>
          <w:i w:val="false"/>
          <w:color w:val="000000"/>
          <w:sz w:val="28"/>
        </w:rPr>
        <w:t>
</w:t>
      </w:r>
      <w:r>
        <w:rPr>
          <w:rFonts w:ascii="Times New Roman"/>
          <w:b w:val="false"/>
          <w:i w:val="false"/>
          <w:color w:val="000000"/>
          <w:sz w:val="28"/>
        </w:rPr>
        <w:t>
      202. При рассмотрении заявок на участие в конкурсе по проведению государственных закупок услуг по реализации государственного социального заказа на срок более одного финансового года конкурсная комиссия отклоняет конкурсную заявку, если конкурсная заявка потенциального поставщика не соответствует требованиям конкурсной документации, в том числе указанным в </w:t>
      </w:r>
      <w:r>
        <w:rPr>
          <w:rFonts w:ascii="Times New Roman"/>
          <w:b w:val="false"/>
          <w:i w:val="false"/>
          <w:color w:val="000000"/>
          <w:sz w:val="28"/>
        </w:rPr>
        <w:t>пункте 201</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203. При государственных закупках услуг по реализации государственного социального заказа организатор государственных закупок обязан предусмотреть в конкурсной документации следующие критерии для оценки представленных потенциальными поставщиками технических спецификаций:</w:t>
      </w:r>
      <w:r>
        <w:br/>
      </w:r>
      <w:r>
        <w:rPr>
          <w:rFonts w:ascii="Times New Roman"/>
          <w:b w:val="false"/>
          <w:i w:val="false"/>
          <w:color w:val="000000"/>
          <w:sz w:val="28"/>
        </w:rPr>
        <w:t>
      1) соответствие социального проекта целям и тематике, поставленным Заказчиком;</w:t>
      </w:r>
      <w:r>
        <w:br/>
      </w:r>
      <w:r>
        <w:rPr>
          <w:rFonts w:ascii="Times New Roman"/>
          <w:b w:val="false"/>
          <w:i w:val="false"/>
          <w:color w:val="000000"/>
          <w:sz w:val="28"/>
        </w:rPr>
        <w:t>
      2) соответствие предлагаемого проекта миссии организации (уставным целям);</w:t>
      </w:r>
      <w:r>
        <w:br/>
      </w:r>
      <w:r>
        <w:rPr>
          <w:rFonts w:ascii="Times New Roman"/>
          <w:b w:val="false"/>
          <w:i w:val="false"/>
          <w:color w:val="000000"/>
          <w:sz w:val="28"/>
        </w:rPr>
        <w:t>
      3) соответствие миссии организации отраслевой специализации Заказчика;</w:t>
      </w:r>
      <w:r>
        <w:br/>
      </w:r>
      <w:r>
        <w:rPr>
          <w:rFonts w:ascii="Times New Roman"/>
          <w:b w:val="false"/>
          <w:i w:val="false"/>
          <w:color w:val="000000"/>
          <w:sz w:val="28"/>
        </w:rPr>
        <w:t>
      4) наличие детального плана мероприятий по достижению целей, поставленных заказчиком (наименование и форма мероприятий, целевая группа, сроки проведения, место проведения с указанием населенного пункта, охват населения);</w:t>
      </w:r>
      <w:r>
        <w:br/>
      </w:r>
      <w:r>
        <w:rPr>
          <w:rFonts w:ascii="Times New Roman"/>
          <w:b w:val="false"/>
          <w:i w:val="false"/>
          <w:color w:val="000000"/>
          <w:sz w:val="28"/>
        </w:rPr>
        <w:t>
      5) количество потенциальных получателей услуги в рамках реализации проекта;</w:t>
      </w:r>
      <w:r>
        <w:br/>
      </w:r>
      <w:r>
        <w:rPr>
          <w:rFonts w:ascii="Times New Roman"/>
          <w:b w:val="false"/>
          <w:i w:val="false"/>
          <w:color w:val="000000"/>
          <w:sz w:val="28"/>
        </w:rPr>
        <w:t>
      6) наличие сметы расходов по каждому мероприятию, соответствующей требованиям конкурсной документации;</w:t>
      </w:r>
      <w:r>
        <w:br/>
      </w:r>
      <w:r>
        <w:rPr>
          <w:rFonts w:ascii="Times New Roman"/>
          <w:b w:val="false"/>
          <w:i w:val="false"/>
          <w:color w:val="000000"/>
          <w:sz w:val="28"/>
        </w:rPr>
        <w:t>
      7) наличие измеримых критериев по оценке эффективности результатов реализации проекта;</w:t>
      </w:r>
      <w:r>
        <w:br/>
      </w:r>
      <w:r>
        <w:rPr>
          <w:rFonts w:ascii="Times New Roman"/>
          <w:b w:val="false"/>
          <w:i w:val="false"/>
          <w:color w:val="000000"/>
          <w:sz w:val="28"/>
        </w:rPr>
        <w:t>
      8) возможность привлечения к реализации проекта дополнительных средств из внебюджетных источников;</w:t>
      </w:r>
      <w:r>
        <w:br/>
      </w:r>
      <w:r>
        <w:rPr>
          <w:rFonts w:ascii="Times New Roman"/>
          <w:b w:val="false"/>
          <w:i w:val="false"/>
          <w:color w:val="000000"/>
          <w:sz w:val="28"/>
        </w:rPr>
        <w:t>
      9) возможность привлечения высококвалифицированных специалистов к реализации проекта;</w:t>
      </w:r>
      <w:r>
        <w:br/>
      </w:r>
      <w:r>
        <w:rPr>
          <w:rFonts w:ascii="Times New Roman"/>
          <w:b w:val="false"/>
          <w:i w:val="false"/>
          <w:color w:val="000000"/>
          <w:sz w:val="28"/>
        </w:rPr>
        <w:t>
      10) нахождение сведений о потенциальном поставщике в «Реестре поставщиков государственного социального заказа».</w:t>
      </w:r>
      <w:r>
        <w:br/>
      </w:r>
      <w:r>
        <w:rPr>
          <w:rFonts w:ascii="Times New Roman"/>
          <w:b w:val="false"/>
          <w:i w:val="false"/>
          <w:color w:val="000000"/>
          <w:sz w:val="28"/>
        </w:rPr>
        <w:t>
      Критерии, предусмотренные в подпунктах 1)-9) настоящего пункта, оцениваются конкурсной комиссией от 0 до 5 баллов.</w:t>
      </w:r>
      <w:r>
        <w:br/>
      </w:r>
      <w:r>
        <w:rPr>
          <w:rFonts w:ascii="Times New Roman"/>
          <w:b w:val="false"/>
          <w:i w:val="false"/>
          <w:color w:val="000000"/>
          <w:sz w:val="28"/>
        </w:rPr>
        <w:t>
      Критерий, предусмотренный в подпункте 10) настоящего пункта, оценивается конкурсной комиссией по шкале от 0 до 1 балла.</w:t>
      </w:r>
      <w:r>
        <w:br/>
      </w:r>
      <w:r>
        <w:rPr>
          <w:rFonts w:ascii="Times New Roman"/>
          <w:b w:val="false"/>
          <w:i w:val="false"/>
          <w:color w:val="000000"/>
          <w:sz w:val="28"/>
        </w:rPr>
        <w:t>
</w:t>
      </w:r>
      <w:r>
        <w:rPr>
          <w:rFonts w:ascii="Times New Roman"/>
          <w:b w:val="false"/>
          <w:i w:val="false"/>
          <w:color w:val="000000"/>
          <w:sz w:val="28"/>
        </w:rPr>
        <w:t>
      204. При рассмотрении заявок на участие в конкурсе по проведению государственных закупок услуг по реализации государственного социального заказа комиссия в сроки, установленные председателем, но не позднее срока рассмотрения заявок на участие в конкурсе:</w:t>
      </w:r>
      <w:r>
        <w:br/>
      </w:r>
      <w:r>
        <w:rPr>
          <w:rFonts w:ascii="Times New Roman"/>
          <w:b w:val="false"/>
          <w:i w:val="false"/>
          <w:color w:val="000000"/>
          <w:sz w:val="28"/>
        </w:rPr>
        <w:t>
      1) рассматривает в пределах своей компетенции на предмет полноты и надлежащего оформления документов, представленных потенциальными поставщиками для подтверждения соответствия предлагаемых ими услуг требованиям конкурсной документации.</w:t>
      </w:r>
      <w:r>
        <w:br/>
      </w:r>
      <w:r>
        <w:rPr>
          <w:rFonts w:ascii="Times New Roman"/>
          <w:b w:val="false"/>
          <w:i w:val="false"/>
          <w:color w:val="000000"/>
          <w:sz w:val="28"/>
        </w:rPr>
        <w:t>
      Члены комиссии дают заключение на предмет соответствия предлагаемых потенциальными поставщиками услуг требованиям конкурсной документации, и проводят оценку по критериям, предусмотренным </w:t>
      </w:r>
      <w:r>
        <w:rPr>
          <w:rFonts w:ascii="Times New Roman"/>
          <w:b w:val="false"/>
          <w:i w:val="false"/>
          <w:color w:val="000000"/>
          <w:sz w:val="28"/>
        </w:rPr>
        <w:t>пунктом 202</w:t>
      </w:r>
      <w:r>
        <w:rPr>
          <w:rFonts w:ascii="Times New Roman"/>
          <w:b w:val="false"/>
          <w:i w:val="false"/>
          <w:color w:val="000000"/>
          <w:sz w:val="28"/>
        </w:rPr>
        <w:t xml:space="preserve"> настоящих Правил;</w:t>
      </w:r>
      <w:r>
        <w:br/>
      </w:r>
      <w:r>
        <w:rPr>
          <w:rFonts w:ascii="Times New Roman"/>
          <w:b w:val="false"/>
          <w:i w:val="false"/>
          <w:color w:val="000000"/>
          <w:sz w:val="28"/>
        </w:rPr>
        <w:t>
      2) комиссия составляет оценочный лист по каждой технической спецификации с указанием баллов по каждому предусмотренному критерию от 0 до 5.</w:t>
      </w:r>
      <w:r>
        <w:br/>
      </w:r>
      <w:r>
        <w:rPr>
          <w:rFonts w:ascii="Times New Roman"/>
          <w:b w:val="false"/>
          <w:i w:val="false"/>
          <w:color w:val="000000"/>
          <w:sz w:val="28"/>
        </w:rPr>
        <w:t>
      По результатам изучения каждой технической спецификации по каждому проектному предложению комиссия выставляет баллы в оценочном листе по каждому критерию;</w:t>
      </w:r>
      <w:r>
        <w:br/>
      </w:r>
      <w:r>
        <w:rPr>
          <w:rFonts w:ascii="Times New Roman"/>
          <w:b w:val="false"/>
          <w:i w:val="false"/>
          <w:color w:val="000000"/>
          <w:sz w:val="28"/>
        </w:rPr>
        <w:t>
      3) оформляет и подписывает заключение о соответствии либо несоответствии предлагаемых потенциальными поставщиками услуг технической спецификации, являющейся неотъемлемой частью конкурсной документации;</w:t>
      </w:r>
      <w:r>
        <w:br/>
      </w:r>
      <w:r>
        <w:rPr>
          <w:rFonts w:ascii="Times New Roman"/>
          <w:b w:val="false"/>
          <w:i w:val="false"/>
          <w:color w:val="000000"/>
          <w:sz w:val="28"/>
        </w:rPr>
        <w:t>
      4) представляет надлежащим образом оформленное заключение, а также передает документы потенциальных поставщиков секретарю конкурсной комиссии;</w:t>
      </w:r>
      <w:r>
        <w:br/>
      </w:r>
      <w:r>
        <w:rPr>
          <w:rFonts w:ascii="Times New Roman"/>
          <w:b w:val="false"/>
          <w:i w:val="false"/>
          <w:color w:val="000000"/>
          <w:sz w:val="28"/>
        </w:rPr>
        <w:t>
      5) конкурсная комиссия подводит итоги рассмотрения заявок на участие в конкурсе с учетом названного заключения.</w:t>
      </w:r>
      <w:r>
        <w:br/>
      </w:r>
      <w:r>
        <w:rPr>
          <w:rFonts w:ascii="Times New Roman"/>
          <w:b w:val="false"/>
          <w:i w:val="false"/>
          <w:color w:val="000000"/>
          <w:sz w:val="28"/>
        </w:rPr>
        <w:t>
      Баллы, выставленные каждым членом комиссии по всем критериям, суммируются, и полученная сумма считается оценкой проектного предложения.</w:t>
      </w:r>
      <w:r>
        <w:br/>
      </w:r>
      <w:r>
        <w:rPr>
          <w:rFonts w:ascii="Times New Roman"/>
          <w:b w:val="false"/>
          <w:i w:val="false"/>
          <w:color w:val="000000"/>
          <w:sz w:val="28"/>
        </w:rPr>
        <w:t>
      Итоговые оценки (баллы) конкурсной комиссии проектного предложения заносятся в общий список в порядке убывания.</w:t>
      </w:r>
      <w:r>
        <w:br/>
      </w:r>
      <w:r>
        <w:rPr>
          <w:rFonts w:ascii="Times New Roman"/>
          <w:b w:val="false"/>
          <w:i w:val="false"/>
          <w:color w:val="000000"/>
          <w:sz w:val="28"/>
        </w:rPr>
        <w:t>
      Решением конкурсной комиссии проектное предложение, набравшее наибольшее количество баллов (не менее 28), или проектные заявки, набравшие одинаковое количество наивысших баллов (не менее 28), допускаются до этапа ценовых предложений конкурса.</w:t>
      </w:r>
      <w:r>
        <w:br/>
      </w:r>
      <w:r>
        <w:rPr>
          <w:rFonts w:ascii="Times New Roman"/>
          <w:b w:val="false"/>
          <w:i w:val="false"/>
          <w:color w:val="000000"/>
          <w:sz w:val="28"/>
        </w:rPr>
        <w:t>
      Проектное предложение, набравшее меньше 28 баллов, не допускается к участию в конкурсе.</w:t>
      </w:r>
      <w:r>
        <w:br/>
      </w:r>
      <w:r>
        <w:rPr>
          <w:rFonts w:ascii="Times New Roman"/>
          <w:b w:val="false"/>
          <w:i w:val="false"/>
          <w:color w:val="000000"/>
          <w:sz w:val="28"/>
        </w:rPr>
        <w:t>
      Решением конкурсной комиссии проектное предложение, набравшее наибольшее количество баллов или проектные заявки, набравшие одинаковое количество наивысших баллов допускаются до этапа ценовых предложений конкурса;</w:t>
      </w:r>
      <w:r>
        <w:br/>
      </w:r>
      <w:r>
        <w:rPr>
          <w:rFonts w:ascii="Times New Roman"/>
          <w:b w:val="false"/>
          <w:i w:val="false"/>
          <w:color w:val="000000"/>
          <w:sz w:val="28"/>
        </w:rPr>
        <w:t>
      6) в случае, если до конкурса ценовых предложений допущена одна заявка, конкурс признается состоявшимся и дальнейшее рассмотрение заявки осуществляется в соответствии с настоящими Правилами;</w:t>
      </w:r>
      <w:r>
        <w:br/>
      </w:r>
      <w:r>
        <w:rPr>
          <w:rFonts w:ascii="Times New Roman"/>
          <w:b w:val="false"/>
          <w:i w:val="false"/>
          <w:color w:val="000000"/>
          <w:sz w:val="28"/>
        </w:rPr>
        <w:t>
      7) если до конкурса ценовых предложений допущено несколько заявок, набравших равное количество баллов, победителем конкурса признается потенциальный поставщик, представивший наименьшее ценовое предложение.</w:t>
      </w:r>
      <w:r>
        <w:br/>
      </w:r>
      <w:r>
        <w:rPr>
          <w:rFonts w:ascii="Times New Roman"/>
          <w:b w:val="false"/>
          <w:i w:val="false"/>
          <w:color w:val="000000"/>
          <w:sz w:val="28"/>
        </w:rPr>
        <w:t>
      В случае равенства представленных ценовых предложений, победителем признается потенциальный поставщик, имеющий наибольший опыт работы в сфере оказания услуг, закупаемых на данном конкурсе;</w:t>
      </w:r>
      <w:r>
        <w:br/>
      </w:r>
      <w:r>
        <w:rPr>
          <w:rFonts w:ascii="Times New Roman"/>
          <w:b w:val="false"/>
          <w:i w:val="false"/>
          <w:color w:val="000000"/>
          <w:sz w:val="28"/>
        </w:rPr>
        <w:t>
      8) оформляет </w:t>
      </w:r>
      <w:r>
        <w:rPr>
          <w:rFonts w:ascii="Times New Roman"/>
          <w:b w:val="false"/>
          <w:i w:val="false"/>
          <w:color w:val="000000"/>
          <w:sz w:val="28"/>
        </w:rPr>
        <w:t>протокол</w:t>
      </w:r>
      <w:r>
        <w:rPr>
          <w:rFonts w:ascii="Times New Roman"/>
          <w:b w:val="false"/>
          <w:i w:val="false"/>
          <w:color w:val="000000"/>
          <w:sz w:val="28"/>
        </w:rPr>
        <w:t xml:space="preserve"> об итогах конкурса.</w:t>
      </w:r>
      <w:r>
        <w:br/>
      </w:r>
      <w:r>
        <w:rPr>
          <w:rFonts w:ascii="Times New Roman"/>
          <w:b w:val="false"/>
          <w:i w:val="false"/>
          <w:color w:val="000000"/>
          <w:sz w:val="28"/>
        </w:rPr>
        <w:t>
      В случае привлечения на конкурс эксперта (экспертов) для рассмотрения на предмет соответствия предлагаемых потенциальными поставщиками услуг требованиям конкурсной документации, вышеперечисленные действия проводятся экспертной комиссией (экспертом).</w:t>
      </w:r>
      <w:r>
        <w:br/>
      </w:r>
      <w:r>
        <w:rPr>
          <w:rFonts w:ascii="Times New Roman"/>
          <w:b w:val="false"/>
          <w:i w:val="false"/>
          <w:color w:val="000000"/>
          <w:sz w:val="28"/>
        </w:rPr>
        <w:t>
</w:t>
      </w:r>
      <w:r>
        <w:rPr>
          <w:rFonts w:ascii="Times New Roman"/>
          <w:b w:val="false"/>
          <w:i w:val="false"/>
          <w:color w:val="000000"/>
          <w:sz w:val="28"/>
        </w:rPr>
        <w:t xml:space="preserve">
      205. При государственных закупках услуг, предусмотренных государственным социальным заказом на потенциальных поставщиков не распространяются следующие квалификационные требования: </w:t>
      </w:r>
      <w:r>
        <w:br/>
      </w:r>
      <w:r>
        <w:rPr>
          <w:rFonts w:ascii="Times New Roman"/>
          <w:b w:val="false"/>
          <w:i w:val="false"/>
          <w:color w:val="000000"/>
          <w:sz w:val="28"/>
        </w:rPr>
        <w:t>
      1) являться платежеспособным;</w:t>
      </w:r>
      <w:r>
        <w:br/>
      </w:r>
      <w:r>
        <w:rPr>
          <w:rFonts w:ascii="Times New Roman"/>
          <w:b w:val="false"/>
          <w:i w:val="false"/>
          <w:color w:val="000000"/>
          <w:sz w:val="28"/>
        </w:rPr>
        <w:t>
      2) обладать материальными и финансовыми ресурсами, достаточными для исполнения обязательств по договору о государственных закупках.</w:t>
      </w:r>
      <w:r>
        <w:br/>
      </w:r>
      <w:r>
        <w:rPr>
          <w:rFonts w:ascii="Times New Roman"/>
          <w:b w:val="false"/>
          <w:i w:val="false"/>
          <w:color w:val="000000"/>
          <w:sz w:val="28"/>
        </w:rPr>
        <w:t>
      Норма, предусмотренная подпунктом 2) настоящего пункта, не распространяется на потенциальных поставщиков, участвующих в конкурсах по проведению государственных закупок услуг по реализации государственного социального заказа на срок более одного финансового года.</w:t>
      </w:r>
      <w:r>
        <w:br/>
      </w:r>
      <w:r>
        <w:rPr>
          <w:rFonts w:ascii="Times New Roman"/>
          <w:b w:val="false"/>
          <w:i w:val="false"/>
          <w:color w:val="000000"/>
          <w:sz w:val="28"/>
        </w:rPr>
        <w:t>
      При проведении государственных закупок услуг, предусмотренных государственным социальным заказом, не применяются процедуры по представлению потенциальным поставщикам протоколов на бумажном носителе, ведения журнала регистрации лиц, получивших копию конкурсной документации и направления потенциальным поставщикам на бумажном носителе текста ответа по разъяснению положений конкурсной документации, предусмотренные </w:t>
      </w:r>
      <w:r>
        <w:rPr>
          <w:rFonts w:ascii="Times New Roman"/>
          <w:b w:val="false"/>
          <w:i w:val="false"/>
          <w:color w:val="000000"/>
          <w:sz w:val="28"/>
        </w:rPr>
        <w:t>Законом</w:t>
      </w:r>
      <w:r>
        <w:rPr>
          <w:rFonts w:ascii="Times New Roman"/>
          <w:b w:val="false"/>
          <w:i w:val="false"/>
          <w:color w:val="000000"/>
          <w:sz w:val="28"/>
        </w:rPr>
        <w:t xml:space="preserve"> и настоящими Правилами.</w:t>
      </w:r>
      <w:r>
        <w:br/>
      </w:r>
      <w:r>
        <w:rPr>
          <w:rFonts w:ascii="Times New Roman"/>
          <w:b w:val="false"/>
          <w:i w:val="false"/>
          <w:color w:val="000000"/>
          <w:sz w:val="28"/>
        </w:rPr>
        <w:t>
</w:t>
      </w:r>
      <w:r>
        <w:rPr>
          <w:rFonts w:ascii="Times New Roman"/>
          <w:b w:val="false"/>
          <w:i w:val="false"/>
          <w:color w:val="000000"/>
          <w:sz w:val="28"/>
        </w:rPr>
        <w:t>
      206. При государственных закупках услуг, предусмотренных государственным социальным заказом, потенциальный поставщик не вносит обеспечение заявки на участие в конкурсе и не представляет документы, подтверждающие платежеспособность.</w:t>
      </w:r>
      <w:r>
        <w:br/>
      </w:r>
      <w:r>
        <w:rPr>
          <w:rFonts w:ascii="Times New Roman"/>
          <w:b w:val="false"/>
          <w:i w:val="false"/>
          <w:color w:val="000000"/>
          <w:sz w:val="28"/>
        </w:rPr>
        <w:t>
      При государственных закупках услуг, предусмотренных государственным социальным заказом, поставщик не вносит обеспечение исполнения договора о государственных закупках.</w:t>
      </w:r>
      <w:r>
        <w:br/>
      </w:r>
      <w:r>
        <w:rPr>
          <w:rFonts w:ascii="Times New Roman"/>
          <w:b w:val="false"/>
          <w:i w:val="false"/>
          <w:color w:val="000000"/>
          <w:sz w:val="28"/>
        </w:rPr>
        <w:t>
      При проведении конкурса по государственным закупкам услуг, предусмотренных государственным социальным заказом, конкурсная комиссия не применяет процентные значения критериев, влияющих на конкурсное ценовое предложение участников конкурса.</w:t>
      </w:r>
      <w:r>
        <w:br/>
      </w:r>
      <w:r>
        <w:rPr>
          <w:rFonts w:ascii="Times New Roman"/>
          <w:b w:val="false"/>
          <w:i w:val="false"/>
          <w:color w:val="000000"/>
          <w:sz w:val="28"/>
        </w:rPr>
        <w:t>
</w:t>
      </w:r>
      <w:r>
        <w:rPr>
          <w:rFonts w:ascii="Times New Roman"/>
          <w:b w:val="false"/>
          <w:i w:val="false"/>
          <w:color w:val="000000"/>
          <w:sz w:val="28"/>
        </w:rPr>
        <w:t>
      207. Копия протокола заседания конкурсной комиссии по вскрытию конвертов с заявками на участие в конкурсе предоставляется потенциальным поставщикам, либо их уполномоченным представителям, присутствовавшим на заседании конкурсной комиссии, не позднее четырех рабочих дней, следующих за днем указанного заседания конкурсной комиссии, также публикуется на интернет-ресурсе заказчика текст подписанного </w:t>
      </w:r>
      <w:r>
        <w:rPr>
          <w:rFonts w:ascii="Times New Roman"/>
          <w:b w:val="false"/>
          <w:i w:val="false"/>
          <w:color w:val="000000"/>
          <w:sz w:val="28"/>
        </w:rPr>
        <w:t>протокола</w:t>
      </w:r>
      <w:r>
        <w:rPr>
          <w:rFonts w:ascii="Times New Roman"/>
          <w:b w:val="false"/>
          <w:i w:val="false"/>
          <w:color w:val="000000"/>
          <w:sz w:val="28"/>
        </w:rPr>
        <w:t xml:space="preserve"> вскрытия конвертов с заявками на участие в конкурсе.</w:t>
      </w:r>
      <w:r>
        <w:br/>
      </w:r>
      <w:r>
        <w:rPr>
          <w:rFonts w:ascii="Times New Roman"/>
          <w:b w:val="false"/>
          <w:i w:val="false"/>
          <w:color w:val="000000"/>
          <w:sz w:val="28"/>
        </w:rPr>
        <w:t>
</w:t>
      </w:r>
      <w:r>
        <w:rPr>
          <w:rFonts w:ascii="Times New Roman"/>
          <w:b w:val="false"/>
          <w:i w:val="false"/>
          <w:color w:val="000000"/>
          <w:sz w:val="28"/>
        </w:rPr>
        <w:t xml:space="preserve">
      208. Заявки на участие в конкурсе рассматриваются конкурсной комиссией в течение десяти рабочих дней со дня вскрытия конвертов с заявками на участие в конкурсе (в случае проведения сложных государственных закупок товаров, работ, услуг имеющих сложные технические характеристики и спецификации, а также в случаях приобретения услуг, предусмотренных государственным социальным заказом, сроки рассмотрения таких заявок могут составлять до тридцати календарных дней со дня вскрытия конвертов с заявками на участие в конкурсе). Конкурсная комиссия подводит итоги рассмотрения заявок и составляет протокол доступа к участию в конкурсе в вышеуказанные сроки соответственно. </w:t>
      </w:r>
    </w:p>
    <w:bookmarkEnd w:id="57"/>
    <w:bookmarkStart w:name="z241" w:id="58"/>
    <w:p>
      <w:pPr>
        <w:spacing w:after="0"/>
        <w:ind w:left="0"/>
        <w:jc w:val="left"/>
      </w:pPr>
      <w:r>
        <w:rPr>
          <w:rFonts w:ascii="Times New Roman"/>
          <w:b/>
          <w:i w:val="false"/>
          <w:color w:val="000000"/>
        </w:rPr>
        <w:t xml:space="preserve"> 
Параграф 4. Особый порядок проведения государственных закупок</w:t>
      </w:r>
      <w:r>
        <w:br/>
      </w:r>
      <w:r>
        <w:rPr>
          <w:rFonts w:ascii="Times New Roman"/>
          <w:b/>
          <w:i w:val="false"/>
          <w:color w:val="000000"/>
        </w:rPr>
        <w:t>
специальных социальных услуг по предоставлению гарантированного</w:t>
      </w:r>
      <w:r>
        <w:br/>
      </w:r>
      <w:r>
        <w:rPr>
          <w:rFonts w:ascii="Times New Roman"/>
          <w:b/>
          <w:i w:val="false"/>
          <w:color w:val="000000"/>
        </w:rPr>
        <w:t>
объема специальных социальных услуг</w:t>
      </w:r>
    </w:p>
    <w:bookmarkEnd w:id="58"/>
    <w:bookmarkStart w:name="z242" w:id="59"/>
    <w:p>
      <w:pPr>
        <w:spacing w:after="0"/>
        <w:ind w:left="0"/>
        <w:jc w:val="both"/>
      </w:pPr>
      <w:r>
        <w:rPr>
          <w:rFonts w:ascii="Times New Roman"/>
          <w:b w:val="false"/>
          <w:i w:val="false"/>
          <w:color w:val="000000"/>
          <w:sz w:val="28"/>
        </w:rPr>
        <w:t>
      209. Заказчиками государственных закупок специальных социальных услуг, предусмотренных гарантированным объемом специальных социальных услуг (далее – специальные социальные услуги), являются местные исполнительные органы.</w:t>
      </w:r>
      <w:r>
        <w:br/>
      </w:r>
      <w:r>
        <w:rPr>
          <w:rFonts w:ascii="Times New Roman"/>
          <w:b w:val="false"/>
          <w:i w:val="false"/>
          <w:color w:val="000000"/>
          <w:sz w:val="28"/>
        </w:rPr>
        <w:t>
</w:t>
      </w:r>
      <w:r>
        <w:rPr>
          <w:rFonts w:ascii="Times New Roman"/>
          <w:b w:val="false"/>
          <w:i w:val="false"/>
          <w:color w:val="000000"/>
          <w:sz w:val="28"/>
        </w:rPr>
        <w:t>
      210. Государственные закупки с применением особого порядка проводятся способом конкурса в соответствии с </w:t>
      </w:r>
      <w:r>
        <w:rPr>
          <w:rFonts w:ascii="Times New Roman"/>
          <w:b w:val="false"/>
          <w:i w:val="false"/>
          <w:color w:val="000000"/>
          <w:sz w:val="28"/>
        </w:rPr>
        <w:t>Законом</w:t>
      </w:r>
      <w:r>
        <w:rPr>
          <w:rFonts w:ascii="Times New Roman"/>
          <w:b w:val="false"/>
          <w:i w:val="false"/>
          <w:color w:val="000000"/>
          <w:sz w:val="28"/>
        </w:rPr>
        <w:t xml:space="preserve">, с учетом норм, предусмотренных настоящей главой. </w:t>
      </w:r>
      <w:r>
        <w:br/>
      </w:r>
      <w:r>
        <w:rPr>
          <w:rFonts w:ascii="Times New Roman"/>
          <w:b w:val="false"/>
          <w:i w:val="false"/>
          <w:color w:val="000000"/>
          <w:sz w:val="28"/>
        </w:rPr>
        <w:t>
</w:t>
      </w:r>
      <w:r>
        <w:rPr>
          <w:rFonts w:ascii="Times New Roman"/>
          <w:b w:val="false"/>
          <w:i w:val="false"/>
          <w:color w:val="000000"/>
          <w:sz w:val="28"/>
        </w:rPr>
        <w:t>
      211. Для бесперебойного оказания специальных социальных услуг лицу (семье), находящемуся в трудной жизненной ситуации, с начала года конкурс по закупу специальных социальных услуг на следующий год проводится в текущем году после утверждения бюджета на следующий год.</w:t>
      </w:r>
      <w:r>
        <w:br/>
      </w:r>
      <w:r>
        <w:rPr>
          <w:rFonts w:ascii="Times New Roman"/>
          <w:b w:val="false"/>
          <w:i w:val="false"/>
          <w:color w:val="000000"/>
          <w:sz w:val="28"/>
        </w:rPr>
        <w:t>
</w:t>
      </w:r>
      <w:r>
        <w:rPr>
          <w:rFonts w:ascii="Times New Roman"/>
          <w:b w:val="false"/>
          <w:i w:val="false"/>
          <w:color w:val="000000"/>
          <w:sz w:val="28"/>
        </w:rPr>
        <w:t>
      212. Извещение о проведении государственных закупок специальных социальных услуг способом конкурса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настоящими Правилами.</w:t>
      </w:r>
      <w:r>
        <w:br/>
      </w:r>
      <w:r>
        <w:rPr>
          <w:rFonts w:ascii="Times New Roman"/>
          <w:b w:val="false"/>
          <w:i w:val="false"/>
          <w:color w:val="000000"/>
          <w:sz w:val="28"/>
        </w:rPr>
        <w:t>
</w:t>
      </w:r>
      <w:r>
        <w:rPr>
          <w:rFonts w:ascii="Times New Roman"/>
          <w:b w:val="false"/>
          <w:i w:val="false"/>
          <w:color w:val="000000"/>
          <w:sz w:val="28"/>
        </w:rPr>
        <w:t>
      213. Конкурсная документация должна содержать следующие сведения:</w:t>
      </w:r>
      <w:r>
        <w:br/>
      </w:r>
      <w:r>
        <w:rPr>
          <w:rFonts w:ascii="Times New Roman"/>
          <w:b w:val="false"/>
          <w:i w:val="false"/>
          <w:color w:val="000000"/>
          <w:sz w:val="28"/>
        </w:rPr>
        <w:t>
      1) наименование и местонахождение организатора государственных закупок;</w:t>
      </w:r>
      <w:r>
        <w:br/>
      </w:r>
      <w:r>
        <w:rPr>
          <w:rFonts w:ascii="Times New Roman"/>
          <w:b w:val="false"/>
          <w:i w:val="false"/>
          <w:color w:val="000000"/>
          <w:sz w:val="28"/>
        </w:rPr>
        <w:t>
      2) перечень закупаемых услуг;</w:t>
      </w:r>
      <w:r>
        <w:br/>
      </w:r>
      <w:r>
        <w:rPr>
          <w:rFonts w:ascii="Times New Roman"/>
          <w:b w:val="false"/>
          <w:i w:val="false"/>
          <w:color w:val="000000"/>
          <w:sz w:val="28"/>
        </w:rPr>
        <w:t>
      3) описание и требуемые качественные характеристики закупаемых услуг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Типовой конкурсной документации;</w:t>
      </w:r>
      <w:r>
        <w:br/>
      </w:r>
      <w:r>
        <w:rPr>
          <w:rFonts w:ascii="Times New Roman"/>
          <w:b w:val="false"/>
          <w:i w:val="false"/>
          <w:color w:val="000000"/>
          <w:sz w:val="28"/>
        </w:rPr>
        <w:t>
      4) техническую спецификацию, с указанием условий предоставления специальных социальных услуг, направленных на получение качественного конечного результата;</w:t>
      </w:r>
      <w:r>
        <w:br/>
      </w:r>
      <w:r>
        <w:rPr>
          <w:rFonts w:ascii="Times New Roman"/>
          <w:b w:val="false"/>
          <w:i w:val="false"/>
          <w:color w:val="000000"/>
          <w:sz w:val="28"/>
        </w:rPr>
        <w:t>
      5) количество лиц (семей), которым необходимо оказать специальные социальные услуги;</w:t>
      </w:r>
      <w:r>
        <w:br/>
      </w:r>
      <w:r>
        <w:rPr>
          <w:rFonts w:ascii="Times New Roman"/>
          <w:b w:val="false"/>
          <w:i w:val="false"/>
          <w:color w:val="000000"/>
          <w:sz w:val="28"/>
        </w:rPr>
        <w:t>
      6) место оказания услуг;</w:t>
      </w:r>
      <w:r>
        <w:br/>
      </w:r>
      <w:r>
        <w:rPr>
          <w:rFonts w:ascii="Times New Roman"/>
          <w:b w:val="false"/>
          <w:i w:val="false"/>
          <w:color w:val="000000"/>
          <w:sz w:val="28"/>
        </w:rPr>
        <w:t>
      7) требуемые сроки оказания услуг;</w:t>
      </w:r>
      <w:r>
        <w:br/>
      </w:r>
      <w:r>
        <w:rPr>
          <w:rFonts w:ascii="Times New Roman"/>
          <w:b w:val="false"/>
          <w:i w:val="false"/>
          <w:color w:val="000000"/>
          <w:sz w:val="28"/>
        </w:rPr>
        <w:t>
      8) условия платежа и проект договора о государственных закупках с указанием существенных условий;</w:t>
      </w:r>
      <w:r>
        <w:br/>
      </w:r>
      <w:r>
        <w:rPr>
          <w:rFonts w:ascii="Times New Roman"/>
          <w:b w:val="false"/>
          <w:i w:val="false"/>
          <w:color w:val="000000"/>
          <w:sz w:val="28"/>
        </w:rPr>
        <w:t>
      9) перечень документов, представляемых потенциальным поставщиком в подтверждение его (и привлекаемых им соисполнителей) соответствия квалификационным требованиям;</w:t>
      </w:r>
      <w:r>
        <w:br/>
      </w:r>
      <w:r>
        <w:rPr>
          <w:rFonts w:ascii="Times New Roman"/>
          <w:b w:val="false"/>
          <w:i w:val="false"/>
          <w:color w:val="000000"/>
          <w:sz w:val="28"/>
        </w:rPr>
        <w:t xml:space="preserve">
      10) информацию о запрете передачи соисполнителям в совокупности более 40 % от общего объема услуг по договору; </w:t>
      </w:r>
      <w:r>
        <w:br/>
      </w:r>
      <w:r>
        <w:rPr>
          <w:rFonts w:ascii="Times New Roman"/>
          <w:b w:val="false"/>
          <w:i w:val="false"/>
          <w:color w:val="000000"/>
          <w:sz w:val="28"/>
        </w:rPr>
        <w:t>
      11) порядок, способ, место и окончательный срок представления конверта с заявкой на участие в конкурсе и конкурсными ценовыми предложениями, а также требуемый срок действия заявок на участие в конкурсе;</w:t>
      </w:r>
      <w:r>
        <w:br/>
      </w:r>
      <w:r>
        <w:rPr>
          <w:rFonts w:ascii="Times New Roman"/>
          <w:b w:val="false"/>
          <w:i w:val="false"/>
          <w:color w:val="000000"/>
          <w:sz w:val="28"/>
        </w:rPr>
        <w:t xml:space="preserve">
      12) способы, с помощью которых потенциальные поставщики могут запрашивать разъяснения по содержанию конкурсной документации, а также место, дату и время проведения встречи с потенциальными поставщиками по разъяснению положений конкурсной документации; </w:t>
      </w:r>
      <w:r>
        <w:br/>
      </w:r>
      <w:r>
        <w:rPr>
          <w:rFonts w:ascii="Times New Roman"/>
          <w:b w:val="false"/>
          <w:i w:val="false"/>
          <w:color w:val="000000"/>
          <w:sz w:val="28"/>
        </w:rPr>
        <w:t xml:space="preserve">
      13) место, дату и время вскрытия конвертов с заявками на участие в конкурсе и конкурсными ценовыми предложениями (не позднее одиннадцати часов местного времени рабочего дня); </w:t>
      </w:r>
      <w:r>
        <w:br/>
      </w:r>
      <w:r>
        <w:rPr>
          <w:rFonts w:ascii="Times New Roman"/>
          <w:b w:val="false"/>
          <w:i w:val="false"/>
          <w:color w:val="000000"/>
          <w:sz w:val="28"/>
        </w:rPr>
        <w:t xml:space="preserve">
      14) описание процедуры вскрытия конвертов, рассмотрения заявок на участие в конкурсе, оценки и сопоставления конкурсных ценовых предложений; </w:t>
      </w:r>
      <w:r>
        <w:br/>
      </w:r>
      <w:r>
        <w:rPr>
          <w:rFonts w:ascii="Times New Roman"/>
          <w:b w:val="false"/>
          <w:i w:val="false"/>
          <w:color w:val="000000"/>
          <w:sz w:val="28"/>
        </w:rPr>
        <w:t>
      15) описание всех критериев, кроме цены, на основе которых будет определяться победитель конкурса, в том числе относительное значение каждого из таких критериев, и методику расчета условной цены;</w:t>
      </w:r>
      <w:r>
        <w:br/>
      </w:r>
      <w:r>
        <w:rPr>
          <w:rFonts w:ascii="Times New Roman"/>
          <w:b w:val="false"/>
          <w:i w:val="false"/>
          <w:color w:val="000000"/>
          <w:sz w:val="28"/>
        </w:rPr>
        <w:t>
      16) сведения о суммах, выделенных для приобретения услуг, являющихся предметом проводимых государственных закупок (по каждому лоту).</w:t>
      </w:r>
      <w:r>
        <w:br/>
      </w:r>
      <w:r>
        <w:rPr>
          <w:rFonts w:ascii="Times New Roman"/>
          <w:b w:val="false"/>
          <w:i w:val="false"/>
          <w:color w:val="000000"/>
          <w:sz w:val="28"/>
        </w:rPr>
        <w:t>
</w:t>
      </w:r>
      <w:r>
        <w:rPr>
          <w:rFonts w:ascii="Times New Roman"/>
          <w:b w:val="false"/>
          <w:i w:val="false"/>
          <w:color w:val="000000"/>
          <w:sz w:val="28"/>
        </w:rPr>
        <w:t>
      214. В конкурсной документации могут содержаться и другие дополнительные сведения, позволяющие потенциальным поставщикам получить наиболее полную информацию об условиях проводимых государственных закупок.</w:t>
      </w:r>
      <w:r>
        <w:br/>
      </w:r>
      <w:r>
        <w:rPr>
          <w:rFonts w:ascii="Times New Roman"/>
          <w:b w:val="false"/>
          <w:i w:val="false"/>
          <w:color w:val="000000"/>
          <w:sz w:val="28"/>
        </w:rPr>
        <w:t>
</w:t>
      </w:r>
      <w:r>
        <w:rPr>
          <w:rFonts w:ascii="Times New Roman"/>
          <w:b w:val="false"/>
          <w:i w:val="false"/>
          <w:color w:val="000000"/>
          <w:sz w:val="28"/>
        </w:rPr>
        <w:t>
      215. В конкурсной документации не допускается содержание указаний на правовую форму юридического лица и иных характеристик, определяющих принадлежность услуги отдельному потенциальному поставщику.</w:t>
      </w:r>
      <w:r>
        <w:br/>
      </w:r>
      <w:r>
        <w:rPr>
          <w:rFonts w:ascii="Times New Roman"/>
          <w:b w:val="false"/>
          <w:i w:val="false"/>
          <w:color w:val="000000"/>
          <w:sz w:val="28"/>
        </w:rPr>
        <w:t>
</w:t>
      </w:r>
      <w:r>
        <w:rPr>
          <w:rFonts w:ascii="Times New Roman"/>
          <w:b w:val="false"/>
          <w:i w:val="false"/>
          <w:color w:val="000000"/>
          <w:sz w:val="28"/>
        </w:rPr>
        <w:t xml:space="preserve">
      216. При осуществлении государственных закупок однородных или нескольких видов однородных специальных социальных услуг организатор государственных закупок обязан в конкурсной документации разделить однородные услуги на лоты по категориям получателей специальных социальных услуг и условиям их предоставления. </w:t>
      </w:r>
      <w:r>
        <w:br/>
      </w:r>
      <w:r>
        <w:rPr>
          <w:rFonts w:ascii="Times New Roman"/>
          <w:b w:val="false"/>
          <w:i w:val="false"/>
          <w:color w:val="000000"/>
          <w:sz w:val="28"/>
        </w:rPr>
        <w:t>
      В случаях, предусмотренных настоящим пунктом, рассмотрение заявок на участие в конкурсе, оценка и сопоставление конкурсных ценовых предложений участников конкурса, а также определение победителя конкурса осуществляются по каждому лоту, предусмотренному в конкурсной документации.</w:t>
      </w:r>
      <w:r>
        <w:br/>
      </w:r>
      <w:r>
        <w:rPr>
          <w:rFonts w:ascii="Times New Roman"/>
          <w:b w:val="false"/>
          <w:i w:val="false"/>
          <w:color w:val="000000"/>
          <w:sz w:val="28"/>
        </w:rPr>
        <w:t>
</w:t>
      </w:r>
      <w:r>
        <w:rPr>
          <w:rFonts w:ascii="Times New Roman"/>
          <w:b w:val="false"/>
          <w:i w:val="false"/>
          <w:color w:val="000000"/>
          <w:sz w:val="28"/>
        </w:rPr>
        <w:t xml:space="preserve">
      217. Заявка на участие в конкурсе, представляемая потенциальным поставщиком, изъявившим желание участвовать в конкурсе, организатору государственных закупок должна содержать: </w:t>
      </w:r>
      <w:r>
        <w:br/>
      </w:r>
      <w:r>
        <w:rPr>
          <w:rFonts w:ascii="Times New Roman"/>
          <w:b w:val="false"/>
          <w:i w:val="false"/>
          <w:color w:val="000000"/>
          <w:sz w:val="28"/>
        </w:rPr>
        <w:t>
      1) заполненную и подписанную потенциальным поставщиком заявку по форме согласно </w:t>
      </w:r>
      <w:r>
        <w:rPr>
          <w:rFonts w:ascii="Times New Roman"/>
          <w:b w:val="false"/>
          <w:i w:val="false"/>
          <w:color w:val="000000"/>
          <w:sz w:val="28"/>
        </w:rPr>
        <w:t>приложениям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 Типовой конкурсной документации;</w:t>
      </w:r>
      <w:r>
        <w:br/>
      </w:r>
      <w:r>
        <w:rPr>
          <w:rFonts w:ascii="Times New Roman"/>
          <w:b w:val="false"/>
          <w:i w:val="false"/>
          <w:color w:val="000000"/>
          <w:sz w:val="28"/>
        </w:rPr>
        <w:t>
      2) перечень документов, представляемых потенциальным поставщиком в подтверждение его соответствия общим квалификационным требованиям:</w:t>
      </w:r>
      <w:r>
        <w:br/>
      </w:r>
      <w:r>
        <w:rPr>
          <w:rFonts w:ascii="Times New Roman"/>
          <w:b w:val="false"/>
          <w:i w:val="false"/>
          <w:color w:val="000000"/>
          <w:sz w:val="28"/>
        </w:rPr>
        <w:t>
      нотариально засвидетельствованные документы, подтверждающие правоспособность (для юридических лиц), гражданскую дееспособность (для физических лиц):</w:t>
      </w:r>
      <w:r>
        <w:br/>
      </w:r>
      <w:r>
        <w:rPr>
          <w:rFonts w:ascii="Times New Roman"/>
          <w:b w:val="false"/>
          <w:i w:val="false"/>
          <w:color w:val="000000"/>
          <w:sz w:val="28"/>
        </w:rPr>
        <w:t>
      юридическое лицо представляет нотариально засвидетельствованную копию устава, утвержденного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 Нерезиденты Республики Казахстан представляют нотариально засвидетельствованную с переводом на казахский и (или) русский языки легализованную выписку из торгового реестра;</w:t>
      </w:r>
      <w:r>
        <w:br/>
      </w:r>
      <w:r>
        <w:rPr>
          <w:rFonts w:ascii="Times New Roman"/>
          <w:b w:val="false"/>
          <w:i w:val="false"/>
          <w:color w:val="000000"/>
          <w:sz w:val="28"/>
        </w:rPr>
        <w:t>
      нотариально засвидетельствованную копию свидетельства* или </w:t>
      </w:r>
      <w:r>
        <w:rPr>
          <w:rFonts w:ascii="Times New Roman"/>
          <w:b w:val="false"/>
          <w:i w:val="false"/>
          <w:color w:val="000000"/>
          <w:sz w:val="28"/>
        </w:rPr>
        <w:t>справки</w:t>
      </w:r>
      <w:r>
        <w:rPr>
          <w:rFonts w:ascii="Times New Roman"/>
          <w:b w:val="false"/>
          <w:i w:val="false"/>
          <w:color w:val="000000"/>
          <w:sz w:val="28"/>
        </w:rPr>
        <w:t xml:space="preserve"> о государственной регистрации (перерегистрации) юридического лица. В случае, если юридическое лицо осуществляет деятельность на основании </w:t>
      </w:r>
      <w:r>
        <w:rPr>
          <w:rFonts w:ascii="Times New Roman"/>
          <w:b w:val="false"/>
          <w:i w:val="false"/>
          <w:color w:val="000000"/>
          <w:sz w:val="28"/>
        </w:rPr>
        <w:t>Типового устава</w:t>
      </w:r>
      <w:r>
        <w:rPr>
          <w:rFonts w:ascii="Times New Roman"/>
          <w:b w:val="false"/>
          <w:i w:val="false"/>
          <w:color w:val="000000"/>
          <w:sz w:val="28"/>
        </w:rPr>
        <w:t>, утвержденного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порядке, то нотариально засвидетельствованную копию заявления о государственной регистрации.</w:t>
      </w:r>
      <w:r>
        <w:br/>
      </w:r>
      <w:r>
        <w:rPr>
          <w:rFonts w:ascii="Times New Roman"/>
          <w:b w:val="false"/>
          <w:i w:val="false"/>
          <w:color w:val="000000"/>
          <w:sz w:val="28"/>
        </w:rPr>
        <w:t>
      Примечание: *свидетельство о государственной (учетной) регистрации (перерегистрации) юридического лица (филиала, представительства), выданное до введения в действие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24 декабря 2012 года «О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 является действительным до прекращения деятельности юридического лица;</w:t>
      </w:r>
      <w:r>
        <w:br/>
      </w:r>
      <w:r>
        <w:rPr>
          <w:rFonts w:ascii="Times New Roman"/>
          <w:b w:val="false"/>
          <w:i w:val="false"/>
          <w:color w:val="000000"/>
          <w:sz w:val="28"/>
        </w:rPr>
        <w:t>
      нотариально засвидетельствованные копии лицензий либо лицензии в виде бумажной копии электронного документа и/или патентов, свидетельств, сертификатов, дипломов, разрешений, других документов, подтверждающих право потенциального поставщика на предоставление закупаемых услуг;</w:t>
      </w:r>
      <w:r>
        <w:br/>
      </w:r>
      <w:r>
        <w:rPr>
          <w:rFonts w:ascii="Times New Roman"/>
          <w:b w:val="false"/>
          <w:i w:val="false"/>
          <w:color w:val="000000"/>
          <w:sz w:val="28"/>
        </w:rPr>
        <w:t>
      документы, подтверждающие платежеспособность:</w:t>
      </w:r>
      <w:r>
        <w:br/>
      </w:r>
      <w:r>
        <w:rPr>
          <w:rFonts w:ascii="Times New Roman"/>
          <w:b w:val="false"/>
          <w:i w:val="false"/>
          <w:color w:val="000000"/>
          <w:sz w:val="28"/>
        </w:rPr>
        <w:t>
      оригинал справки банка или филиала банка с подписью и печатью, в котором обслуживается потенциальный поставщик, об отсутствии просроченной задолженности по всем видам обязательств потенциального поставщика, длящейся более трех месяцев предшествующих дате выдачи справки, перед банком или филиалом банка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января 2011 года № 3 «Об утверждении Типового плана счетов бухгалтерского учета в банках второго уровня, ипотечных организациях и акционерном обществе «Банк Развития Казахстана», зарегистрированным в Реестре государственной регистрации нормативных правовых актов под № 6793», согласно </w:t>
      </w:r>
      <w:r>
        <w:rPr>
          <w:rFonts w:ascii="Times New Roman"/>
          <w:b w:val="false"/>
          <w:i w:val="false"/>
          <w:color w:val="000000"/>
          <w:sz w:val="28"/>
        </w:rPr>
        <w:t>приложению 10</w:t>
      </w:r>
      <w:r>
        <w:rPr>
          <w:rFonts w:ascii="Times New Roman"/>
          <w:b w:val="false"/>
          <w:i w:val="false"/>
          <w:color w:val="000000"/>
          <w:sz w:val="28"/>
        </w:rPr>
        <w:t xml:space="preserve"> к Типовой конкурсной документации (в случае, если потенциальный поставщик является клиентом нескольких банков второго уровня или филиалов, а также иностранного банка, данная справка представляется от каждого из таких банков). Справка должна быть выдана не ранее одного месяца, предшествующего дате вскрытия конвертов с конкурсными заявками; </w:t>
      </w:r>
      <w:r>
        <w:br/>
      </w:r>
      <w:r>
        <w:rPr>
          <w:rFonts w:ascii="Times New Roman"/>
          <w:b w:val="false"/>
          <w:i w:val="false"/>
          <w:color w:val="000000"/>
          <w:sz w:val="28"/>
        </w:rPr>
        <w:t>
      </w:t>
      </w:r>
      <w:r>
        <w:rPr>
          <w:rFonts w:ascii="Times New Roman"/>
          <w:b w:val="false"/>
          <w:i w:val="false"/>
          <w:color w:val="000000"/>
          <w:sz w:val="28"/>
        </w:rPr>
        <w:t>сведения</w:t>
      </w:r>
      <w:r>
        <w:rPr>
          <w:rFonts w:ascii="Times New Roman"/>
          <w:b w:val="false"/>
          <w:i w:val="false"/>
          <w:color w:val="000000"/>
          <w:sz w:val="28"/>
        </w:rPr>
        <w:t> </w:t>
      </w:r>
      <w:r>
        <w:rPr>
          <w:rFonts w:ascii="Times New Roman"/>
          <w:b w:val="false"/>
          <w:i w:val="false"/>
          <w:color w:val="000000"/>
          <w:sz w:val="28"/>
        </w:rPr>
        <w:t>об отсутствии</w:t>
      </w:r>
      <w:r>
        <w:rPr>
          <w:rFonts w:ascii="Times New Roman"/>
          <w:b w:val="false"/>
          <w:i w:val="false"/>
          <w:color w:val="000000"/>
          <w:sz w:val="28"/>
        </w:rPr>
        <w:t xml:space="preserve"> налоговой задолженности, задолженности по обязательным пенсионным взносам, обязательным профессиональным пенсионным взносам и социальным отчислениям, полученные не ранее одного месяца, предшествующего дате вскрытия конвертов с конкурсными заявками;</w:t>
      </w:r>
      <w:r>
        <w:br/>
      </w:r>
      <w:r>
        <w:rPr>
          <w:rFonts w:ascii="Times New Roman"/>
          <w:b w:val="false"/>
          <w:i w:val="false"/>
          <w:color w:val="000000"/>
          <w:sz w:val="28"/>
        </w:rPr>
        <w:t>
      3) документы, подтверждающие соответствие потенциального поставщика и (или) его соисполнителей специальным квалификационным требованиям:</w:t>
      </w:r>
      <w:r>
        <w:br/>
      </w:r>
      <w:r>
        <w:rPr>
          <w:rFonts w:ascii="Times New Roman"/>
          <w:b w:val="false"/>
          <w:i w:val="false"/>
          <w:color w:val="000000"/>
          <w:sz w:val="28"/>
        </w:rPr>
        <w:t>
      сведения о квалификации для участия в процессе государственных закупок по формам, согласно </w:t>
      </w:r>
      <w:r>
        <w:rPr>
          <w:rFonts w:ascii="Times New Roman"/>
          <w:b w:val="false"/>
          <w:i w:val="false"/>
          <w:color w:val="000000"/>
          <w:sz w:val="28"/>
        </w:rPr>
        <w:t>приложению 7</w:t>
      </w:r>
      <w:r>
        <w:rPr>
          <w:rFonts w:ascii="Times New Roman"/>
          <w:b w:val="false"/>
          <w:i w:val="false"/>
          <w:color w:val="000000"/>
          <w:sz w:val="28"/>
        </w:rPr>
        <w:t xml:space="preserve"> к Типовой конкурсной документации, включающие подробный перечень специальных квалификационных и иных требований с указанием документов, подтверждающих соответствие потенциального поставщика и его соисполнителей этим требованиям.</w:t>
      </w:r>
      <w:r>
        <w:br/>
      </w:r>
      <w:r>
        <w:rPr>
          <w:rFonts w:ascii="Times New Roman"/>
          <w:b w:val="false"/>
          <w:i w:val="false"/>
          <w:color w:val="000000"/>
          <w:sz w:val="28"/>
        </w:rPr>
        <w:t>
      В случае, если потенциальный поставщик предусматривает привлечь соисполнителей услуг, то потенциальный поставщик предоставляет организатору государственных закупок документы, подтверждающие соответствие привлекаемых соисполнителей общим и специальным квалификационным требованиям.</w:t>
      </w:r>
      <w:r>
        <w:br/>
      </w:r>
      <w:r>
        <w:rPr>
          <w:rFonts w:ascii="Times New Roman"/>
          <w:b w:val="false"/>
          <w:i w:val="false"/>
          <w:color w:val="000000"/>
          <w:sz w:val="28"/>
        </w:rPr>
        <w:t>
      Заявка также должна содержать документы, подтверждающие критерии, влияющие на конкурсное ценовое предложение участников конкурса в случае наличия таковых.</w:t>
      </w:r>
      <w:r>
        <w:br/>
      </w:r>
      <w:r>
        <w:rPr>
          <w:rFonts w:ascii="Times New Roman"/>
          <w:b w:val="false"/>
          <w:i w:val="false"/>
          <w:color w:val="000000"/>
          <w:sz w:val="28"/>
        </w:rPr>
        <w:t>
      Заявка также должна содержать сведения о соисполнителях при оказании услуг, являющихся предметом закупок на конкурсе и об условии запрета передачи потенциальным поставщиком соисполнителю в совокупности более 40 % объема услуг;</w:t>
      </w:r>
      <w:r>
        <w:br/>
      </w:r>
      <w:r>
        <w:rPr>
          <w:rFonts w:ascii="Times New Roman"/>
          <w:b w:val="false"/>
          <w:i w:val="false"/>
          <w:color w:val="000000"/>
          <w:sz w:val="28"/>
        </w:rPr>
        <w:t>
      4) перечень оказываемых услуг (с указанием лотов, в которых принимает участие), в том числе:</w:t>
      </w:r>
      <w:r>
        <w:br/>
      </w:r>
      <w:r>
        <w:rPr>
          <w:rFonts w:ascii="Times New Roman"/>
          <w:b w:val="false"/>
          <w:i w:val="false"/>
          <w:color w:val="000000"/>
          <w:sz w:val="28"/>
        </w:rPr>
        <w:t>
      описание качественных характеристик услуг (технические спецификации);</w:t>
      </w:r>
      <w:r>
        <w:br/>
      </w:r>
      <w:r>
        <w:rPr>
          <w:rFonts w:ascii="Times New Roman"/>
          <w:b w:val="false"/>
          <w:i w:val="false"/>
          <w:color w:val="000000"/>
          <w:sz w:val="28"/>
        </w:rPr>
        <w:t>
      количественные показатели оказываемых услуг;</w:t>
      </w:r>
      <w:r>
        <w:br/>
      </w:r>
      <w:r>
        <w:rPr>
          <w:rFonts w:ascii="Times New Roman"/>
          <w:b w:val="false"/>
          <w:i w:val="false"/>
          <w:color w:val="000000"/>
          <w:sz w:val="28"/>
        </w:rPr>
        <w:t>
      место, условия и сроки (периоды) оказания услуг;</w:t>
      </w:r>
      <w:r>
        <w:br/>
      </w:r>
      <w:r>
        <w:rPr>
          <w:rFonts w:ascii="Times New Roman"/>
          <w:b w:val="false"/>
          <w:i w:val="false"/>
          <w:color w:val="000000"/>
          <w:sz w:val="28"/>
        </w:rPr>
        <w:t>
      альтернативные условия платежа (при наличии таковых);</w:t>
      </w:r>
      <w:r>
        <w:br/>
      </w:r>
      <w:r>
        <w:rPr>
          <w:rFonts w:ascii="Times New Roman"/>
          <w:b w:val="false"/>
          <w:i w:val="false"/>
          <w:color w:val="000000"/>
          <w:sz w:val="28"/>
        </w:rPr>
        <w:t>
      цену оказываемых услуг с расшифровкой по расходам;</w:t>
      </w:r>
      <w:r>
        <w:br/>
      </w:r>
      <w:r>
        <w:rPr>
          <w:rFonts w:ascii="Times New Roman"/>
          <w:b w:val="false"/>
          <w:i w:val="false"/>
          <w:color w:val="000000"/>
          <w:sz w:val="28"/>
        </w:rPr>
        <w:t>
      5) обязательство о предоставлении с момента вступления договора о государственных закупках в законную силу документов, подтверждающих качественные характеристики услуг и их соответствие конкурсной документации, включая перечень соответствующих государственных и отраслевых стандартов и нормативов;</w:t>
      </w:r>
      <w:r>
        <w:br/>
      </w:r>
      <w:r>
        <w:rPr>
          <w:rFonts w:ascii="Times New Roman"/>
          <w:b w:val="false"/>
          <w:i w:val="false"/>
          <w:color w:val="000000"/>
          <w:sz w:val="28"/>
        </w:rPr>
        <w:t>
      6) доверенность лицу (лицам), представляющему интересы потенциального поставщика, за исключением первого руководителя потенциального поставщика, имеющего право подписи без доверенности, в соответствии с уставом потенциального поставщика, на право подписания заявки на участие в конкурсе и на участие в заседаниях конкурсной комиссии.</w:t>
      </w:r>
      <w:r>
        <w:br/>
      </w:r>
      <w:r>
        <w:rPr>
          <w:rFonts w:ascii="Times New Roman"/>
          <w:b w:val="false"/>
          <w:i w:val="false"/>
          <w:color w:val="000000"/>
          <w:sz w:val="28"/>
        </w:rPr>
        <w:t>
      Заявка потенциального поставщика-физического лица, осуществляющего предпринимательскую деятельность также должна содержать нотариально засвидетельствованную копию документа, предоставляющего право на осуществление предпринимательской деятельности без образования юридического лица, </w:t>
      </w:r>
      <w:r>
        <w:rPr>
          <w:rFonts w:ascii="Times New Roman"/>
          <w:b w:val="false"/>
          <w:i w:val="false"/>
          <w:color w:val="000000"/>
          <w:sz w:val="28"/>
        </w:rPr>
        <w:t>выданного</w:t>
      </w:r>
      <w:r>
        <w:rPr>
          <w:rFonts w:ascii="Times New Roman"/>
          <w:b w:val="false"/>
          <w:i w:val="false"/>
          <w:color w:val="000000"/>
          <w:sz w:val="28"/>
        </w:rPr>
        <w:t xml:space="preserve"> соответствующим государственным органом (для подтверждения наличия гражданской правоспособности для заключения договора о государственных закупках).</w:t>
      </w:r>
      <w:r>
        <w:br/>
      </w:r>
      <w:r>
        <w:rPr>
          <w:rFonts w:ascii="Times New Roman"/>
          <w:b w:val="false"/>
          <w:i w:val="false"/>
          <w:color w:val="000000"/>
          <w:sz w:val="28"/>
        </w:rPr>
        <w:t>
</w:t>
      </w:r>
      <w:r>
        <w:rPr>
          <w:rFonts w:ascii="Times New Roman"/>
          <w:b w:val="false"/>
          <w:i w:val="false"/>
          <w:color w:val="000000"/>
          <w:sz w:val="28"/>
        </w:rPr>
        <w:t xml:space="preserve">
      218. Потенциальный поставщик не вносит обеспечение заявки на участие в конкурсе и исполнение договора о государственных закупках. </w:t>
      </w:r>
      <w:r>
        <w:br/>
      </w:r>
      <w:r>
        <w:rPr>
          <w:rFonts w:ascii="Times New Roman"/>
          <w:b w:val="false"/>
          <w:i w:val="false"/>
          <w:color w:val="000000"/>
          <w:sz w:val="28"/>
        </w:rPr>
        <w:t>
</w:t>
      </w:r>
      <w:r>
        <w:rPr>
          <w:rFonts w:ascii="Times New Roman"/>
          <w:b w:val="false"/>
          <w:i w:val="false"/>
          <w:color w:val="000000"/>
          <w:sz w:val="28"/>
        </w:rPr>
        <w:t>
      219. Заявки на участие в конкурсе рассматриваются конкурсной комиссией в течение двух рабочих дней со дня вскрытия конвертов с заявками на участие в конкурсе. Конкурсная комиссия подводит итоги рассмотрения заявок и составляет </w:t>
      </w:r>
      <w:r>
        <w:rPr>
          <w:rFonts w:ascii="Times New Roman"/>
          <w:b w:val="false"/>
          <w:i w:val="false"/>
          <w:color w:val="000000"/>
          <w:sz w:val="28"/>
        </w:rPr>
        <w:t>протокол</w:t>
      </w:r>
      <w:r>
        <w:rPr>
          <w:rFonts w:ascii="Times New Roman"/>
          <w:b w:val="false"/>
          <w:i w:val="false"/>
          <w:color w:val="000000"/>
          <w:sz w:val="28"/>
        </w:rPr>
        <w:t xml:space="preserve"> о допуске к участию в конкурсе в вышеуказанные сроки.</w:t>
      </w:r>
      <w:r>
        <w:br/>
      </w:r>
      <w:r>
        <w:rPr>
          <w:rFonts w:ascii="Times New Roman"/>
          <w:b w:val="false"/>
          <w:i w:val="false"/>
          <w:color w:val="000000"/>
          <w:sz w:val="28"/>
        </w:rPr>
        <w:t>
      Организатор государственных закупок не позднее 16 часов второго рабочего дня направляет всем участникам протокол допуска и уведомляет участников, прошедших отбор по квалификационным требованиям, о времени представления и вскрытия конвертов с ценовыми конкурсными предложениями (не позднее 11 часов третьего рабочего дня).</w:t>
      </w:r>
      <w:r>
        <w:br/>
      </w:r>
      <w:r>
        <w:rPr>
          <w:rFonts w:ascii="Times New Roman"/>
          <w:b w:val="false"/>
          <w:i w:val="false"/>
          <w:color w:val="000000"/>
          <w:sz w:val="28"/>
        </w:rPr>
        <w:t>
      В день вскрытия конвертов с ценовыми конкурсными предложениями проводится заседание конкурсной комиссии по оценке и сопоставлению конкурсных ценовых предложений и подписывается </w:t>
      </w:r>
      <w:r>
        <w:rPr>
          <w:rFonts w:ascii="Times New Roman"/>
          <w:b w:val="false"/>
          <w:i w:val="false"/>
          <w:color w:val="000000"/>
          <w:sz w:val="28"/>
        </w:rPr>
        <w:t>протокол</w:t>
      </w:r>
      <w:r>
        <w:rPr>
          <w:rFonts w:ascii="Times New Roman"/>
          <w:b w:val="false"/>
          <w:i w:val="false"/>
          <w:color w:val="000000"/>
          <w:sz w:val="28"/>
        </w:rPr>
        <w:t xml:space="preserve"> итогов конкурса.</w:t>
      </w:r>
      <w:r>
        <w:br/>
      </w:r>
      <w:r>
        <w:rPr>
          <w:rFonts w:ascii="Times New Roman"/>
          <w:b w:val="false"/>
          <w:i w:val="false"/>
          <w:color w:val="000000"/>
          <w:sz w:val="28"/>
        </w:rPr>
        <w:t>
</w:t>
      </w:r>
      <w:r>
        <w:rPr>
          <w:rFonts w:ascii="Times New Roman"/>
          <w:b w:val="false"/>
          <w:i w:val="false"/>
          <w:color w:val="000000"/>
          <w:sz w:val="28"/>
        </w:rPr>
        <w:t>
      220. Организатор государственных закупок признает конкурс состоявшимся, если имеется хотя бы один потенциальный поставщик, представивший конкурсную заявку, отвечающую требованиям конкурсной документации и предложивший цену, не превышающую суммы, выделенной для осуществления закупки.</w:t>
      </w:r>
      <w:r>
        <w:br/>
      </w:r>
      <w:r>
        <w:rPr>
          <w:rFonts w:ascii="Times New Roman"/>
          <w:b w:val="false"/>
          <w:i w:val="false"/>
          <w:color w:val="000000"/>
          <w:sz w:val="28"/>
        </w:rPr>
        <w:t>
</w:t>
      </w:r>
      <w:r>
        <w:rPr>
          <w:rFonts w:ascii="Times New Roman"/>
          <w:b w:val="false"/>
          <w:i w:val="false"/>
          <w:color w:val="000000"/>
          <w:sz w:val="28"/>
        </w:rPr>
        <w:t xml:space="preserve">
      221. При определении победителя в государственных закупках специальных социальных услуг, организатор государственных закупок вправе учитывать имеющиеся отзывы и рекомендации лиц, получавших специальные социальные услуги. </w:t>
      </w:r>
      <w:r>
        <w:br/>
      </w:r>
      <w:r>
        <w:rPr>
          <w:rFonts w:ascii="Times New Roman"/>
          <w:b w:val="false"/>
          <w:i w:val="false"/>
          <w:color w:val="000000"/>
          <w:sz w:val="28"/>
        </w:rPr>
        <w:t>
</w:t>
      </w:r>
      <w:r>
        <w:rPr>
          <w:rFonts w:ascii="Times New Roman"/>
          <w:b w:val="false"/>
          <w:i w:val="false"/>
          <w:color w:val="000000"/>
          <w:sz w:val="28"/>
        </w:rPr>
        <w:t>
      222. Организаторы конкурса ежемесячно возмещают затраты поставщикам услуг за фактически оказанные услуги в соответствии с актами выполненных работ, на основании сверки представленных реестров специальных социальных услуг в пределах средств, предусмотренных </w:t>
      </w:r>
      <w:r>
        <w:rPr>
          <w:rFonts w:ascii="Times New Roman"/>
          <w:b w:val="false"/>
          <w:i w:val="false"/>
          <w:color w:val="000000"/>
          <w:sz w:val="28"/>
        </w:rPr>
        <w:t>планами финансирования</w:t>
      </w:r>
      <w:r>
        <w:rPr>
          <w:rFonts w:ascii="Times New Roman"/>
          <w:b w:val="false"/>
          <w:i w:val="false"/>
          <w:color w:val="000000"/>
          <w:sz w:val="28"/>
        </w:rPr>
        <w:t xml:space="preserve"> бюджетных программ (подпрограмм) по обязательствам и платежам администратора бюджетных программ. </w:t>
      </w:r>
      <w:r>
        <w:br/>
      </w:r>
      <w:r>
        <w:rPr>
          <w:rFonts w:ascii="Times New Roman"/>
          <w:b w:val="false"/>
          <w:i w:val="false"/>
          <w:color w:val="000000"/>
          <w:sz w:val="28"/>
        </w:rPr>
        <w:t>
</w:t>
      </w:r>
      <w:r>
        <w:rPr>
          <w:rFonts w:ascii="Times New Roman"/>
          <w:b w:val="false"/>
          <w:i w:val="false"/>
          <w:color w:val="000000"/>
          <w:sz w:val="28"/>
        </w:rPr>
        <w:t>
      223. В случаях, не урегулированных настоящей главой, заказчики, организаторы государственных закупок и члены конкурсных комиссий руководствуются </w:t>
      </w:r>
      <w:r>
        <w:rPr>
          <w:rFonts w:ascii="Times New Roman"/>
          <w:b w:val="false"/>
          <w:i w:val="false"/>
          <w:color w:val="000000"/>
          <w:sz w:val="28"/>
        </w:rPr>
        <w:t>Законом</w:t>
      </w:r>
      <w:r>
        <w:rPr>
          <w:rFonts w:ascii="Times New Roman"/>
          <w:b w:val="false"/>
          <w:i w:val="false"/>
          <w:color w:val="000000"/>
          <w:sz w:val="28"/>
        </w:rPr>
        <w:t xml:space="preserve"> и настоящими Правилами.</w:t>
      </w:r>
    </w:p>
    <w:bookmarkEnd w:id="59"/>
    <w:bookmarkStart w:name="z257" w:id="60"/>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осуществления  </w:t>
      </w:r>
      <w:r>
        <w:br/>
      </w:r>
      <w:r>
        <w:rPr>
          <w:rFonts w:ascii="Times New Roman"/>
          <w:b w:val="false"/>
          <w:i w:val="false"/>
          <w:color w:val="000000"/>
          <w:sz w:val="28"/>
        </w:rPr>
        <w:t xml:space="preserve">
государственных закупок  </w:t>
      </w:r>
    </w:p>
    <w:bookmarkEnd w:id="60"/>
    <w:bookmarkStart w:name="z258" w:id="61"/>
    <w:p>
      <w:pPr>
        <w:spacing w:after="0"/>
        <w:ind w:left="0"/>
        <w:jc w:val="both"/>
      </w:pPr>
      <w:r>
        <w:rPr>
          <w:rFonts w:ascii="Times New Roman"/>
          <w:b w:val="false"/>
          <w:i w:val="false"/>
          <w:color w:val="000000"/>
          <w:sz w:val="28"/>
        </w:rPr>
        <w:t>
</w:t>
      </w:r>
      <w:r>
        <w:rPr>
          <w:rFonts w:ascii="Times New Roman"/>
          <w:b/>
          <w:i w:val="false"/>
          <w:color w:val="000000"/>
          <w:sz w:val="28"/>
        </w:rPr>
        <w:t>  Годовой план государственных закупок товаров, работ и услуг</w:t>
      </w:r>
    </w:p>
    <w:bookmarkEnd w:id="61"/>
    <w:p>
      <w:pPr>
        <w:spacing w:after="0"/>
        <w:ind w:left="0"/>
        <w:jc w:val="both"/>
      </w:pPr>
      <w:r>
        <w:rPr>
          <w:rFonts w:ascii="Times New Roman"/>
          <w:b w:val="false"/>
          <w:i w:val="false"/>
          <w:color w:val="000000"/>
          <w:sz w:val="28"/>
        </w:rPr>
        <w:t>      Общие сведения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3"/>
        <w:gridCol w:w="1670"/>
        <w:gridCol w:w="1625"/>
        <w:gridCol w:w="3128"/>
        <w:gridCol w:w="2900"/>
        <w:gridCol w:w="2694"/>
      </w:tblGrid>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 заказчика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государственных учреждений</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заказчика (на государственном языке)</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заказчика (на русском языке)</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Финансовый год</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ГУ</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фонд</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tbl>
      <w:tblPr>
        <w:tblW w:w="0" w:type="auto"/>
        <w:tblCellSpacing w:w="0" w:type="auto"/>
        <w:tblBorders>
          <w:top w:val="none"/>
          <w:left w:val="none"/>
          <w:bottom w:val="none"/>
          <w:right w:val="none"/>
          <w:insideH w:val="none"/>
          <w:insideV w:val="none"/>
        </w:tblBorders>
      </w:tblPr>
      <w:tblGrid>
        <w:gridCol w:w="5120"/>
      </w:tblGrid>
      <w:tr>
        <w:trPr>
          <w:trHeight w:val="30" w:hRule="atLeast"/>
        </w:trPr>
        <w:tc>
          <w:tcPr>
            <w:tcW w:w="51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Утверждаю:</w:t>
            </w:r>
            <w:r>
              <w:br/>
            </w:r>
            <w:r>
              <w:rPr>
                <w:rFonts w:ascii="Times New Roman"/>
                <w:b w:val="false"/>
                <w:i w:val="false"/>
                <w:color w:val="000000"/>
                <w:sz w:val="20"/>
              </w:rPr>
              <w:t>
________________________</w:t>
            </w:r>
            <w:r>
              <w:br/>
            </w:r>
            <w:r>
              <w:rPr>
                <w:rFonts w:ascii="Times New Roman"/>
                <w:b w:val="false"/>
                <w:i w:val="false"/>
                <w:color w:val="000000"/>
                <w:sz w:val="20"/>
              </w:rPr>
              <w:t>
(указать полное наименование</w:t>
            </w:r>
            <w:r>
              <w:br/>
            </w:r>
            <w:r>
              <w:rPr>
                <w:rFonts w:ascii="Times New Roman"/>
                <w:b w:val="false"/>
                <w:i w:val="false"/>
                <w:color w:val="000000"/>
                <w:sz w:val="20"/>
              </w:rPr>
              <w:t>
Заказчика и Ф.И.О. (при наличии)</w:t>
            </w:r>
            <w:r>
              <w:br/>
            </w:r>
            <w:r>
              <w:rPr>
                <w:rFonts w:ascii="Times New Roman"/>
                <w:b w:val="false"/>
                <w:i w:val="false"/>
                <w:color w:val="000000"/>
                <w:sz w:val="20"/>
              </w:rPr>
              <w:t>
его должностного лица)</w:t>
            </w:r>
          </w:p>
        </w:tc>
      </w:tr>
    </w:tbl>
    <w:bookmarkStart w:name="z259" w:id="62"/>
    <w:p>
      <w:pPr>
        <w:spacing w:after="0"/>
        <w:ind w:left="0"/>
        <w:jc w:val="both"/>
      </w:pPr>
      <w:r>
        <w:rPr>
          <w:rFonts w:ascii="Times New Roman"/>
          <w:b w:val="false"/>
          <w:i w:val="false"/>
          <w:color w:val="000000"/>
          <w:sz w:val="28"/>
        </w:rPr>
        <w:t>
</w:t>
      </w:r>
      <w:r>
        <w:rPr>
          <w:rFonts w:ascii="Times New Roman"/>
          <w:b/>
          <w:i w:val="false"/>
          <w:color w:val="000000"/>
          <w:sz w:val="28"/>
        </w:rPr>
        <w:t>       План государственных закупок товаров, работ и услуг</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9"/>
        <w:gridCol w:w="1410"/>
        <w:gridCol w:w="1410"/>
        <w:gridCol w:w="2519"/>
        <w:gridCol w:w="1864"/>
        <w:gridCol w:w="2309"/>
        <w:gridCol w:w="1653"/>
        <w:gridCol w:w="2076"/>
      </w:tblGrid>
      <w:tr>
        <w:trPr>
          <w:trHeight w:val="30" w:hRule="atLeast"/>
        </w:trPr>
        <w:tc>
          <w:tcPr>
            <w:tcW w:w="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пункта плана</w:t>
            </w:r>
          </w:p>
        </w:tc>
        <w:tc>
          <w:tcPr>
            <w:tcW w:w="1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 организатора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государственных учреждений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Администратор </w:t>
            </w:r>
            <w:r>
              <w:rPr>
                <w:rFonts w:ascii="Times New Roman"/>
                <w:b w:val="false"/>
                <w:i w:val="false"/>
                <w:color w:val="000000"/>
                <w:sz w:val="20"/>
              </w:rPr>
              <w:t>бюджетной программы</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Подпрограмма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Специфика</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финансирования</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both"/>
      </w:pPr>
      <w:r>
        <w:rPr>
          <w:rFonts w:ascii="Times New Roman"/>
          <w:b w:val="false"/>
          <w:i/>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9"/>
        <w:gridCol w:w="2215"/>
        <w:gridCol w:w="2788"/>
        <w:gridCol w:w="2421"/>
        <w:gridCol w:w="2788"/>
        <w:gridCol w:w="2399"/>
      </w:tblGrid>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предмета закупок</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товара, работы, услуги (в соответствии с КТРУ*)</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закупаемых товаров, работ, услуг на государственном языке (в соответствии с КТРУ*)</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закупаемых товаров, работ, услуг на русском языке (в соответствии с КТРУ*)</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Краткая характеристика (описание) товаров, работ, услуг на государственном языке (в соответствии с КТРУ*)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Краткая характеристика (описание) товаров, работ, услуг на русском языке (в соответствии с КТРУ*)</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bl>
    <w:p>
      <w:pPr>
        <w:spacing w:after="0"/>
        <w:ind w:left="0"/>
        <w:jc w:val="both"/>
      </w:pPr>
      <w:r>
        <w:rPr>
          <w:rFonts w:ascii="Times New Roman"/>
          <w:b w:val="false"/>
          <w:i/>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9"/>
        <w:gridCol w:w="2446"/>
        <w:gridCol w:w="1265"/>
        <w:gridCol w:w="2006"/>
        <w:gridCol w:w="1891"/>
        <w:gridCol w:w="1914"/>
        <w:gridCol w:w="1939"/>
      </w:tblGrid>
      <w:tr>
        <w:trPr>
          <w:trHeight w:val="30" w:hRule="atLeast"/>
        </w:trPr>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Дополнительная характеристика (на государственном языке)**</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Дополнительная характеристика (на русском языке)**</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Способ закупок</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 (в соответствии с КТРУ*)</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объем</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Цена за единицу***, тенге</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сумма, утвержденная для закупки ***, тенге</w:t>
            </w:r>
          </w:p>
        </w:tc>
      </w:tr>
      <w:tr>
        <w:trPr>
          <w:trHeight w:val="30" w:hRule="atLeast"/>
        </w:trPr>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bl>
    <w:p>
      <w:pPr>
        <w:spacing w:after="0"/>
        <w:ind w:left="0"/>
        <w:jc w:val="both"/>
      </w:pPr>
      <w:r>
        <w:rPr>
          <w:rFonts w:ascii="Times New Roman"/>
          <w:b w:val="false"/>
          <w:i/>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1"/>
        <w:gridCol w:w="1864"/>
        <w:gridCol w:w="1864"/>
        <w:gridCol w:w="2581"/>
        <w:gridCol w:w="1888"/>
        <w:gridCol w:w="2027"/>
        <w:gridCol w:w="1565"/>
      </w:tblGrid>
      <w:tr>
        <w:trPr>
          <w:trHeight w:val="30" w:hRule="atLeast"/>
        </w:trPr>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Утвержденнаясумма на первый год трехлетнего периода</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Прогнозная сумма на второй год трехлетнего периода ***, тенге</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Прогнозная сумма на третий год трехлетнего периода ***, тенге</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Планируемый срок осуществления государственных закупок (месяц)</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поставки товара, выполнения работ, оказания услуг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поставки товара, выполнения работ, оказания  услуг (код населенного пункта в соответствии с КАТО)</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авансового платежа, %</w:t>
            </w:r>
          </w:p>
        </w:tc>
      </w:tr>
      <w:tr>
        <w:trPr>
          <w:trHeight w:val="30" w:hRule="atLeast"/>
        </w:trPr>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bl>
    <w:p>
      <w:pPr>
        <w:spacing w:after="0"/>
        <w:ind w:left="0"/>
        <w:jc w:val="both"/>
      </w:pPr>
      <w:r>
        <w:rPr>
          <w:rFonts w:ascii="Times New Roman"/>
          <w:b w:val="false"/>
          <w:i w:val="false"/>
          <w:color w:val="000000"/>
          <w:sz w:val="28"/>
        </w:rPr>
        <w:t xml:space="preserve">      *КТРУ – Классификатор товаров, работ и услуг </w:t>
      </w:r>
      <w:r>
        <w:br/>
      </w:r>
      <w:r>
        <w:rPr>
          <w:rFonts w:ascii="Times New Roman"/>
          <w:b w:val="false"/>
          <w:i w:val="false"/>
          <w:color w:val="000000"/>
          <w:sz w:val="28"/>
        </w:rPr>
        <w:t>
      **не обязательно для заполнения</w:t>
      </w:r>
      <w:r>
        <w:br/>
      </w:r>
      <w:r>
        <w:rPr>
          <w:rFonts w:ascii="Times New Roman"/>
          <w:b w:val="false"/>
          <w:i w:val="false"/>
          <w:color w:val="000000"/>
          <w:sz w:val="28"/>
        </w:rPr>
        <w:t>
      *** с 1 января 2013 года государственные органы и государственные учреждения указывают сумму без учета НДС. Данное требование является обязательным для государственных предприятий и юридических лиц пятьдесят и более процентов голосующих акций (долей участия в уставном капитале) которых принадлежат государству, или аффилированных с ними юридических лиц, являющихся заказчиками государственных закупок с 1 января 2014 года. При этом, данные государственные предприятия и юридические лица пятьдесят и более процентов голосующих акций (долей участия в уставном капитале) которых принадлежат государству, или аффилированные с ними юридические лица вправе указывать в годовом плане на 2013 год цену за единицу товара, работы, услуги без учета НДС.</w:t>
      </w:r>
    </w:p>
    <w:bookmarkStart w:name="z260" w:id="63"/>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осуществления  </w:t>
      </w:r>
      <w:r>
        <w:br/>
      </w:r>
      <w:r>
        <w:rPr>
          <w:rFonts w:ascii="Times New Roman"/>
          <w:b w:val="false"/>
          <w:i w:val="false"/>
          <w:color w:val="000000"/>
          <w:sz w:val="28"/>
        </w:rPr>
        <w:t xml:space="preserve">
государственных закупок  </w:t>
      </w:r>
    </w:p>
    <w:bookmarkEnd w:id="63"/>
    <w:tbl>
      <w:tblPr>
        <w:tblW w:w="0" w:type="auto"/>
        <w:tblCellSpacing w:w="0" w:type="auto"/>
        <w:tblBorders>
          <w:top w:val="none"/>
          <w:left w:val="none"/>
          <w:bottom w:val="none"/>
          <w:right w:val="none"/>
          <w:insideH w:val="none"/>
          <w:insideV w:val="none"/>
        </w:tblBorders>
      </w:tblPr>
      <w:tblGrid>
        <w:gridCol w:w="6260"/>
      </w:tblGrid>
      <w:tr>
        <w:trPr>
          <w:trHeight w:val="30" w:hRule="atLeast"/>
        </w:trPr>
        <w:tc>
          <w:tcPr>
            <w:tcW w:w="62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Утверждаю:</w:t>
            </w:r>
            <w:r>
              <w:br/>
            </w:r>
            <w:r>
              <w:rPr>
                <w:rFonts w:ascii="Times New Roman"/>
                <w:b w:val="false"/>
                <w:i w:val="false"/>
                <w:color w:val="000000"/>
                <w:sz w:val="20"/>
              </w:rPr>
              <w:t>
____________________________</w:t>
            </w:r>
            <w:r>
              <w:br/>
            </w:r>
            <w:r>
              <w:rPr>
                <w:rFonts w:ascii="Times New Roman"/>
                <w:b w:val="false"/>
                <w:i w:val="false"/>
                <w:color w:val="000000"/>
                <w:sz w:val="20"/>
              </w:rPr>
              <w:t>
(указать полное наименование</w:t>
            </w:r>
            <w:r>
              <w:br/>
            </w:r>
            <w:r>
              <w:rPr>
                <w:rFonts w:ascii="Times New Roman"/>
                <w:b w:val="false"/>
                <w:i w:val="false"/>
                <w:color w:val="000000"/>
                <w:sz w:val="20"/>
              </w:rPr>
              <w:t>
Заказчика и Ф.И.О. (при</w:t>
            </w:r>
            <w:r>
              <w:br/>
            </w:r>
            <w:r>
              <w:rPr>
                <w:rFonts w:ascii="Times New Roman"/>
                <w:b w:val="false"/>
                <w:i w:val="false"/>
                <w:color w:val="000000"/>
                <w:sz w:val="20"/>
              </w:rPr>
              <w:t>
наличии) его должностного</w:t>
            </w:r>
            <w:r>
              <w:br/>
            </w:r>
            <w:r>
              <w:rPr>
                <w:rFonts w:ascii="Times New Roman"/>
                <w:b w:val="false"/>
                <w:i w:val="false"/>
                <w:color w:val="000000"/>
                <w:sz w:val="20"/>
              </w:rPr>
              <w:t>
лица, утвердившего данную</w:t>
            </w:r>
            <w:r>
              <w:br/>
            </w:r>
            <w:r>
              <w:rPr>
                <w:rFonts w:ascii="Times New Roman"/>
                <w:b w:val="false"/>
                <w:i w:val="false"/>
                <w:color w:val="000000"/>
                <w:sz w:val="20"/>
              </w:rPr>
              <w:t>
конкурсную документацию)</w:t>
            </w:r>
            <w:r>
              <w:br/>
            </w:r>
            <w:r>
              <w:rPr>
                <w:rFonts w:ascii="Times New Roman"/>
                <w:b w:val="false"/>
                <w:i w:val="false"/>
                <w:color w:val="000000"/>
                <w:sz w:val="20"/>
              </w:rPr>
              <w:t>
Решение № ______________</w:t>
            </w:r>
            <w:r>
              <w:br/>
            </w:r>
            <w:r>
              <w:rPr>
                <w:rFonts w:ascii="Times New Roman"/>
                <w:b w:val="false"/>
                <w:i w:val="false"/>
                <w:color w:val="000000"/>
                <w:sz w:val="20"/>
              </w:rPr>
              <w:t>
от «  »__________ 20___ года</w:t>
            </w:r>
          </w:p>
        </w:tc>
      </w:tr>
    </w:tbl>
    <w:bookmarkStart w:name="z261" w:id="64"/>
    <w:p>
      <w:pPr>
        <w:spacing w:after="0"/>
        <w:ind w:left="0"/>
        <w:jc w:val="left"/>
      </w:pPr>
      <w:r>
        <w:rPr>
          <w:rFonts w:ascii="Times New Roman"/>
          <w:b/>
          <w:i w:val="false"/>
          <w:color w:val="000000"/>
        </w:rPr>
        <w:t xml:space="preserve"> 
Типовая конкурсная документация по государственным закупкам </w:t>
      </w:r>
    </w:p>
    <w:bookmarkEnd w:id="64"/>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(указать наименование государственных закупок способом конкурса) </w:t>
      </w:r>
      <w:r>
        <w:br/>
      </w:r>
      <w:r>
        <w:rPr>
          <w:rFonts w:ascii="Times New Roman"/>
          <w:b w:val="false"/>
          <w:i w:val="false"/>
          <w:color w:val="000000"/>
          <w:sz w:val="28"/>
        </w:rPr>
        <w:t>
      Заказчик _____________________________________________________</w:t>
      </w:r>
      <w:r>
        <w:br/>
      </w:r>
      <w:r>
        <w:rPr>
          <w:rFonts w:ascii="Times New Roman"/>
          <w:b w:val="false"/>
          <w:i w:val="false"/>
          <w:color w:val="000000"/>
          <w:sz w:val="28"/>
        </w:rPr>
        <w:t>
        (указать полное наименование, местонахождение заказчика, БИН,</w:t>
      </w:r>
      <w:r>
        <w:br/>
      </w:r>
      <w:r>
        <w:rPr>
          <w:rFonts w:ascii="Times New Roman"/>
          <w:b w:val="false"/>
          <w:i w:val="false"/>
          <w:color w:val="000000"/>
          <w:sz w:val="28"/>
        </w:rPr>
        <w:t>
                          банковские реквизиты)</w:t>
      </w:r>
      <w:r>
        <w:br/>
      </w:r>
      <w:r>
        <w:rPr>
          <w:rFonts w:ascii="Times New Roman"/>
          <w:b w:val="false"/>
          <w:i w:val="false"/>
          <w:color w:val="000000"/>
          <w:sz w:val="28"/>
        </w:rPr>
        <w:t>
      Представитель Заказчика_______________________________________</w:t>
      </w:r>
      <w:r>
        <w:br/>
      </w:r>
      <w:r>
        <w:rPr>
          <w:rFonts w:ascii="Times New Roman"/>
          <w:b w:val="false"/>
          <w:i w:val="false"/>
          <w:color w:val="000000"/>
          <w:sz w:val="28"/>
        </w:rPr>
        <w:t>
      (указать Ф.И.О.(при наличии) должностного лица – представителя</w:t>
      </w:r>
      <w:r>
        <w:br/>
      </w:r>
      <w:r>
        <w:rPr>
          <w:rFonts w:ascii="Times New Roman"/>
          <w:b w:val="false"/>
          <w:i w:val="false"/>
          <w:color w:val="000000"/>
          <w:sz w:val="28"/>
        </w:rPr>
        <w:t>
Заказчика, контактные телефоны и, при наличии, адреса электронной</w:t>
      </w:r>
      <w:r>
        <w:br/>
      </w:r>
      <w:r>
        <w:rPr>
          <w:rFonts w:ascii="Times New Roman"/>
          <w:b w:val="false"/>
          <w:i w:val="false"/>
          <w:color w:val="000000"/>
          <w:sz w:val="28"/>
        </w:rPr>
        <w:t>
почты)</w:t>
      </w:r>
      <w:r>
        <w:br/>
      </w:r>
      <w:r>
        <w:rPr>
          <w:rFonts w:ascii="Times New Roman"/>
          <w:b w:val="false"/>
          <w:i w:val="false"/>
          <w:color w:val="000000"/>
          <w:sz w:val="28"/>
        </w:rPr>
        <w:t>
      Организатор государственных закупок</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(указать полное наименование, местонахождение, БИН, банковские</w:t>
      </w:r>
      <w:r>
        <w:br/>
      </w:r>
      <w:r>
        <w:rPr>
          <w:rFonts w:ascii="Times New Roman"/>
          <w:b w:val="false"/>
          <w:i w:val="false"/>
          <w:color w:val="000000"/>
          <w:sz w:val="28"/>
        </w:rPr>
        <w:t>
реквизиты)</w:t>
      </w:r>
      <w:r>
        <w:br/>
      </w:r>
      <w:r>
        <w:rPr>
          <w:rFonts w:ascii="Times New Roman"/>
          <w:b w:val="false"/>
          <w:i w:val="false"/>
          <w:color w:val="000000"/>
          <w:sz w:val="28"/>
        </w:rPr>
        <w:t xml:space="preserve">
      Представитель организатора государственных закупок </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(указать Ф.И.О. (при наличии) должностного лица - представителя</w:t>
      </w:r>
      <w:r>
        <w:br/>
      </w:r>
      <w:r>
        <w:rPr>
          <w:rFonts w:ascii="Times New Roman"/>
          <w:b w:val="false"/>
          <w:i w:val="false"/>
          <w:color w:val="000000"/>
          <w:sz w:val="28"/>
        </w:rPr>
        <w:t>
организатора государственных закупок, включая должность, контактные</w:t>
      </w:r>
      <w:r>
        <w:br/>
      </w:r>
      <w:r>
        <w:rPr>
          <w:rFonts w:ascii="Times New Roman"/>
          <w:b w:val="false"/>
          <w:i w:val="false"/>
          <w:color w:val="000000"/>
          <w:sz w:val="28"/>
        </w:rPr>
        <w:t>
телефоны и, при наличии, адреса электронной почты)</w:t>
      </w:r>
      <w:r>
        <w:br/>
      </w:r>
      <w:r>
        <w:rPr>
          <w:rFonts w:ascii="Times New Roman"/>
          <w:b w:val="false"/>
          <w:i w:val="false"/>
          <w:color w:val="000000"/>
          <w:sz w:val="28"/>
        </w:rPr>
        <w:t>
      Стоимость конкурсной документации ____________________________</w:t>
      </w:r>
      <w:r>
        <w:br/>
      </w:r>
      <w:r>
        <w:rPr>
          <w:rFonts w:ascii="Times New Roman"/>
          <w:b w:val="false"/>
          <w:i w:val="false"/>
          <w:color w:val="000000"/>
          <w:sz w:val="28"/>
        </w:rPr>
        <w:t xml:space="preserve">
      (указать стоимость конкурсной документации в тенге, либо если </w:t>
      </w:r>
      <w:r>
        <w:br/>
      </w:r>
      <w:r>
        <w:rPr>
          <w:rFonts w:ascii="Times New Roman"/>
          <w:b w:val="false"/>
          <w:i w:val="false"/>
          <w:color w:val="000000"/>
          <w:sz w:val="28"/>
        </w:rPr>
        <w:t xml:space="preserve">
взимание платы за предоставление конкурсной документации не </w:t>
      </w:r>
      <w:r>
        <w:br/>
      </w:r>
      <w:r>
        <w:rPr>
          <w:rFonts w:ascii="Times New Roman"/>
          <w:b w:val="false"/>
          <w:i w:val="false"/>
          <w:color w:val="000000"/>
          <w:sz w:val="28"/>
        </w:rPr>
        <w:t xml:space="preserve">
предусматривается или конкурсная документация размещается в сети </w:t>
      </w:r>
      <w:r>
        <w:br/>
      </w:r>
      <w:r>
        <w:rPr>
          <w:rFonts w:ascii="Times New Roman"/>
          <w:b w:val="false"/>
          <w:i w:val="false"/>
          <w:color w:val="000000"/>
          <w:sz w:val="28"/>
        </w:rPr>
        <w:t xml:space="preserve">
Интернет в электронном виде, то этот пункт необходимо изложить в </w:t>
      </w:r>
      <w:r>
        <w:br/>
      </w:r>
      <w:r>
        <w:rPr>
          <w:rFonts w:ascii="Times New Roman"/>
          <w:b w:val="false"/>
          <w:i w:val="false"/>
          <w:color w:val="000000"/>
          <w:sz w:val="28"/>
        </w:rPr>
        <w:t xml:space="preserve">
следующей редакции: «Конкурсная документация предоставляется </w:t>
      </w:r>
      <w:r>
        <w:br/>
      </w:r>
      <w:r>
        <w:rPr>
          <w:rFonts w:ascii="Times New Roman"/>
          <w:b w:val="false"/>
          <w:i w:val="false"/>
          <w:color w:val="000000"/>
          <w:sz w:val="28"/>
        </w:rPr>
        <w:t>
бесплатно».</w:t>
      </w:r>
    </w:p>
    <w:bookmarkStart w:name="z262" w:id="65"/>
    <w:p>
      <w:pPr>
        <w:spacing w:after="0"/>
        <w:ind w:left="0"/>
        <w:jc w:val="left"/>
      </w:pPr>
      <w:r>
        <w:rPr>
          <w:rFonts w:ascii="Times New Roman"/>
          <w:b/>
          <w:i w:val="false"/>
          <w:color w:val="000000"/>
        </w:rPr>
        <w:t xml:space="preserve"> 
1. Общие положения </w:t>
      </w:r>
    </w:p>
    <w:bookmarkEnd w:id="65"/>
    <w:bookmarkStart w:name="z263" w:id="66"/>
    <w:p>
      <w:pPr>
        <w:spacing w:after="0"/>
        <w:ind w:left="0"/>
        <w:jc w:val="both"/>
      </w:pPr>
      <w:r>
        <w:rPr>
          <w:rFonts w:ascii="Times New Roman"/>
          <w:b w:val="false"/>
          <w:i w:val="false"/>
          <w:color w:val="000000"/>
          <w:sz w:val="28"/>
        </w:rPr>
        <w:t>
      1. Конкурс проводится с целью выбора поставщика (ов) (указать наименование товаров, работ, услуг).</w:t>
      </w:r>
      <w:r>
        <w:br/>
      </w:r>
      <w:r>
        <w:rPr>
          <w:rFonts w:ascii="Times New Roman"/>
          <w:b w:val="false"/>
          <w:i w:val="false"/>
          <w:color w:val="000000"/>
          <w:sz w:val="28"/>
        </w:rPr>
        <w:t>
</w:t>
      </w:r>
      <w:r>
        <w:rPr>
          <w:rFonts w:ascii="Times New Roman"/>
          <w:b w:val="false"/>
          <w:i w:val="false"/>
          <w:color w:val="000000"/>
          <w:sz w:val="28"/>
        </w:rPr>
        <w:t>
      2. Сумма, выделенная для данного конкурса (лота) по государственным закупкам товара (работ, услуг), составляет ___________ тенге (в случае разделения товаров (работ, услуг) на лоты сумма указывается для каждого лота отдельно).</w:t>
      </w:r>
      <w:r>
        <w:br/>
      </w:r>
      <w:r>
        <w:rPr>
          <w:rFonts w:ascii="Times New Roman"/>
          <w:b w:val="false"/>
          <w:i w:val="false"/>
          <w:color w:val="000000"/>
          <w:sz w:val="28"/>
        </w:rPr>
        <w:t>
</w:t>
      </w:r>
      <w:r>
        <w:rPr>
          <w:rFonts w:ascii="Times New Roman"/>
          <w:b w:val="false"/>
          <w:i w:val="false"/>
          <w:color w:val="000000"/>
          <w:sz w:val="28"/>
        </w:rPr>
        <w:t>
      3. Настоящая конкурсная документация включает в себя:</w:t>
      </w:r>
      <w:r>
        <w:br/>
      </w:r>
      <w:r>
        <w:rPr>
          <w:rFonts w:ascii="Times New Roman"/>
          <w:b w:val="false"/>
          <w:i w:val="false"/>
          <w:color w:val="000000"/>
          <w:sz w:val="28"/>
        </w:rPr>
        <w:t>
      1) перечень закупаемых товаров (работ, услуг)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Типовой конкурсной документации;</w:t>
      </w:r>
      <w:r>
        <w:br/>
      </w:r>
      <w:r>
        <w:rPr>
          <w:rFonts w:ascii="Times New Roman"/>
          <w:b w:val="false"/>
          <w:i w:val="false"/>
          <w:color w:val="000000"/>
          <w:sz w:val="28"/>
        </w:rPr>
        <w:t>
      2) описание и требуемые технические, качественные и функциональные, характеристики закупаемых товаров, работ, услуг, включая утвержденную в установленном порядке проектно-сметную документацию, технические спецификации с указанием национального стандарта или неправительственного стандарта, утвержденного некоммерческими организациями производителей Республики Казахстан, при его наличии, а при необходимости с указанием нормативно-технической документации, согласно </w:t>
      </w:r>
      <w:r>
        <w:rPr>
          <w:rFonts w:ascii="Times New Roman"/>
          <w:b w:val="false"/>
          <w:i w:val="false"/>
          <w:color w:val="000000"/>
          <w:sz w:val="28"/>
        </w:rPr>
        <w:t>приложениям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настоящей Типовой конкурсной документации. </w:t>
      </w:r>
      <w:r>
        <w:br/>
      </w:r>
      <w:r>
        <w:rPr>
          <w:rFonts w:ascii="Times New Roman"/>
          <w:b w:val="false"/>
          <w:i w:val="false"/>
          <w:color w:val="000000"/>
          <w:sz w:val="28"/>
        </w:rPr>
        <w:t>
      При осуществлении государственных закупок работ, требующих проектно-сметную документацию, вместо описания и требуемых функциональных, технических качественных и эксплуатационных характеристик закупаемых работ конкурсная документация должна содержать утвержденную в установленном порядке проектно-сметную документацию;</w:t>
      </w:r>
      <w:r>
        <w:br/>
      </w:r>
      <w:r>
        <w:rPr>
          <w:rFonts w:ascii="Times New Roman"/>
          <w:b w:val="false"/>
          <w:i w:val="false"/>
          <w:color w:val="000000"/>
          <w:sz w:val="28"/>
        </w:rPr>
        <w:t>
      3) заявки на участие в конкурсе для юридических и физических лиц согласно </w:t>
      </w:r>
      <w:r>
        <w:rPr>
          <w:rFonts w:ascii="Times New Roman"/>
          <w:b w:val="false"/>
          <w:i w:val="false"/>
          <w:color w:val="000000"/>
          <w:sz w:val="28"/>
        </w:rPr>
        <w:t>приложениям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 настоящей Типовой конкурсной документации; </w:t>
      </w:r>
      <w:r>
        <w:br/>
      </w:r>
      <w:r>
        <w:rPr>
          <w:rFonts w:ascii="Times New Roman"/>
          <w:b w:val="false"/>
          <w:i w:val="false"/>
          <w:color w:val="000000"/>
          <w:sz w:val="28"/>
        </w:rPr>
        <w:t>
      4) сведения о квалификации потенциального поставщика для поставки товаров (выполнения работ, оказания услуг) согласно </w:t>
      </w:r>
      <w:r>
        <w:rPr>
          <w:rFonts w:ascii="Times New Roman"/>
          <w:b w:val="false"/>
          <w:i w:val="false"/>
          <w:color w:val="000000"/>
          <w:sz w:val="28"/>
        </w:rPr>
        <w:t>приложениям 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к настоящей Типовой конкурсной документации;</w:t>
      </w:r>
      <w:r>
        <w:br/>
      </w:r>
      <w:r>
        <w:rPr>
          <w:rFonts w:ascii="Times New Roman"/>
          <w:b w:val="false"/>
          <w:i w:val="false"/>
          <w:color w:val="000000"/>
          <w:sz w:val="28"/>
        </w:rPr>
        <w:t>
      5) перечень обязательных критериев, которые будут учитываться конкурсной комиссией при определении победителя конкурса с целью определения участника конкурса, предлагающего наиболее качественный товар, работу, услугу, в соответствии с настоящими Правилами с указанием процентного значения каждого из критериев;</w:t>
      </w:r>
      <w:r>
        <w:br/>
      </w:r>
      <w:r>
        <w:rPr>
          <w:rFonts w:ascii="Times New Roman"/>
          <w:b w:val="false"/>
          <w:i w:val="false"/>
          <w:color w:val="000000"/>
          <w:sz w:val="28"/>
        </w:rPr>
        <w:t xml:space="preserve">
      6) при осуществлении государственных закупок работ, связанных со строительством либо реконструкцией объектов, организатор государственных закупок в конкурсной документации указывает этапы, виды и объемы выполнения работ, а также суммы государственных закупок таких работ в каждом финансовом году, если срок их выполнения согласно предпроектной документации превышает один финансовый год. </w:t>
      </w:r>
      <w:r>
        <w:br/>
      </w:r>
      <w:r>
        <w:rPr>
          <w:rFonts w:ascii="Times New Roman"/>
          <w:b w:val="false"/>
          <w:i w:val="false"/>
          <w:color w:val="000000"/>
          <w:sz w:val="28"/>
        </w:rPr>
        <w:t>
</w:t>
      </w:r>
      <w:r>
        <w:rPr>
          <w:rFonts w:ascii="Times New Roman"/>
          <w:b w:val="false"/>
          <w:i w:val="false"/>
          <w:color w:val="000000"/>
          <w:sz w:val="28"/>
        </w:rPr>
        <w:t>
      4. Потенциальный поставщик, изъявивший желание участвовать в конкурсе, вносит с заявкой на участие в конкурсе обеспечение заявки на участие в конкурсе в размере одного процента от суммы, выделенной для приобретения товаров, работ, услуг в одной из нижеперечисленных форм:</w:t>
      </w:r>
      <w:r>
        <w:br/>
      </w:r>
      <w:r>
        <w:rPr>
          <w:rFonts w:ascii="Times New Roman"/>
          <w:b w:val="false"/>
          <w:i w:val="false"/>
          <w:color w:val="000000"/>
          <w:sz w:val="28"/>
        </w:rPr>
        <w:t>
      1) гарантийного денежного взноса денег, размещаемых на следующем банковском счете __________________ (указать полные реквизиты банковского счета заказчика либо организатора государственных закупок);</w:t>
      </w:r>
      <w:r>
        <w:br/>
      </w:r>
      <w:r>
        <w:rPr>
          <w:rFonts w:ascii="Times New Roman"/>
          <w:b w:val="false"/>
          <w:i w:val="false"/>
          <w:color w:val="000000"/>
          <w:sz w:val="28"/>
        </w:rPr>
        <w:t>
      2) банковской гарантии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настоящей Типовой конкурсной документации.</w:t>
      </w:r>
      <w:r>
        <w:br/>
      </w:r>
      <w:r>
        <w:rPr>
          <w:rFonts w:ascii="Times New Roman"/>
          <w:b w:val="false"/>
          <w:i w:val="false"/>
          <w:color w:val="000000"/>
          <w:sz w:val="28"/>
        </w:rPr>
        <w:t>
</w:t>
      </w:r>
      <w:r>
        <w:rPr>
          <w:rFonts w:ascii="Times New Roman"/>
          <w:b w:val="false"/>
          <w:i w:val="false"/>
          <w:color w:val="000000"/>
          <w:sz w:val="28"/>
        </w:rPr>
        <w:t xml:space="preserve">
      5. Срок действия обеспечения заявки на участие в конкурсе не может быть менее срока действия самой заявки на участие в конкурсе. </w:t>
      </w:r>
    </w:p>
    <w:bookmarkEnd w:id="66"/>
    <w:bookmarkStart w:name="z268" w:id="67"/>
    <w:p>
      <w:pPr>
        <w:spacing w:after="0"/>
        <w:ind w:left="0"/>
        <w:jc w:val="left"/>
      </w:pPr>
      <w:r>
        <w:rPr>
          <w:rFonts w:ascii="Times New Roman"/>
          <w:b/>
          <w:i w:val="false"/>
          <w:color w:val="000000"/>
        </w:rPr>
        <w:t xml:space="preserve"> 
2. Разъяснение организатором государственных закупок положений </w:t>
      </w:r>
      <w:r>
        <w:br/>
      </w:r>
      <w:r>
        <w:rPr>
          <w:rFonts w:ascii="Times New Roman"/>
          <w:b/>
          <w:i w:val="false"/>
          <w:color w:val="000000"/>
        </w:rPr>
        <w:t xml:space="preserve">
конкурсной документации потенциальным поставщикам, </w:t>
      </w:r>
      <w:r>
        <w:br/>
      </w:r>
      <w:r>
        <w:rPr>
          <w:rFonts w:ascii="Times New Roman"/>
          <w:b/>
          <w:i w:val="false"/>
          <w:color w:val="000000"/>
        </w:rPr>
        <w:t xml:space="preserve">
получившим ее копию </w:t>
      </w:r>
    </w:p>
    <w:bookmarkEnd w:id="67"/>
    <w:bookmarkStart w:name="z269" w:id="68"/>
    <w:p>
      <w:pPr>
        <w:spacing w:after="0"/>
        <w:ind w:left="0"/>
        <w:jc w:val="both"/>
      </w:pPr>
      <w:r>
        <w:rPr>
          <w:rFonts w:ascii="Times New Roman"/>
          <w:b w:val="false"/>
          <w:i w:val="false"/>
          <w:color w:val="000000"/>
          <w:sz w:val="28"/>
        </w:rPr>
        <w:t>
      6. Потенциальный поставщик, претендующий на участие в конкурсе, вправе обратиться с письменным запросом о разъяснении положений конкурсной документации, но не позднее __ часов, __ мин., «__» __________ 200_ года. Запросы потенциальных поставщиков необходимо направлять по следующим реквизитам организатора государственных закупок: (указать почтовый адрес организатора государственных закупок, подразделение и номер комнаты где будет производиться прием запросов).</w:t>
      </w:r>
      <w:r>
        <w:br/>
      </w:r>
      <w:r>
        <w:rPr>
          <w:rFonts w:ascii="Times New Roman"/>
          <w:b w:val="false"/>
          <w:i w:val="false"/>
          <w:color w:val="000000"/>
          <w:sz w:val="28"/>
        </w:rPr>
        <w:t>
</w:t>
      </w:r>
      <w:r>
        <w:rPr>
          <w:rFonts w:ascii="Times New Roman"/>
          <w:b w:val="false"/>
          <w:i w:val="false"/>
          <w:color w:val="000000"/>
          <w:sz w:val="28"/>
        </w:rPr>
        <w:t>
      7. Организатор государственных закупок обязан в течение трех рабочих дней со дня получения запроса ответить на него и без указания от кого поступил запрос:</w:t>
      </w:r>
      <w:r>
        <w:br/>
      </w:r>
      <w:r>
        <w:rPr>
          <w:rFonts w:ascii="Times New Roman"/>
          <w:b w:val="false"/>
          <w:i w:val="false"/>
          <w:color w:val="000000"/>
          <w:sz w:val="28"/>
        </w:rPr>
        <w:t>
      1) направить разъяснение положений конкурсной документации лицам, сведения о которых внесены в журнал регистрации лиц, получивших конкурсную документацию;</w:t>
      </w:r>
      <w:r>
        <w:br/>
      </w:r>
      <w:r>
        <w:rPr>
          <w:rFonts w:ascii="Times New Roman"/>
          <w:b w:val="false"/>
          <w:i w:val="false"/>
          <w:color w:val="000000"/>
          <w:sz w:val="28"/>
        </w:rPr>
        <w:t>
      2) опубликовать текст разъяснения положений конкурсной документации на интернет-ресурсе заказчика.</w:t>
      </w:r>
      <w:r>
        <w:br/>
      </w:r>
      <w:r>
        <w:rPr>
          <w:rFonts w:ascii="Times New Roman"/>
          <w:b w:val="false"/>
          <w:i w:val="false"/>
          <w:color w:val="000000"/>
          <w:sz w:val="28"/>
        </w:rPr>
        <w:t>
</w:t>
      </w:r>
      <w:r>
        <w:rPr>
          <w:rFonts w:ascii="Times New Roman"/>
          <w:b w:val="false"/>
          <w:i w:val="false"/>
          <w:color w:val="000000"/>
          <w:sz w:val="28"/>
        </w:rPr>
        <w:t>
      8. Организатор государственных закупок в срок не позднее ____ часов, ___ мин., «__» __________ 20_ года по собственной инициативе или в ответ на запрос потенциального поставщика, которому организатор государственных закупок предоставил копию конкурсной документации, вносит изменения и (или) дополнения в конкурсную документацию. Внесение изменений в конкурсную документацию оформляется в том же порядке, что и утверждение конкурсной документации.</w:t>
      </w:r>
      <w:r>
        <w:br/>
      </w:r>
      <w:r>
        <w:rPr>
          <w:rFonts w:ascii="Times New Roman"/>
          <w:b w:val="false"/>
          <w:i w:val="false"/>
          <w:color w:val="000000"/>
          <w:sz w:val="28"/>
        </w:rPr>
        <w:t xml:space="preserve">
      Внесенные изменения имеют обязательную силу, и в срок не более одного рабочего дня со дня утверждения изменений в конкурсную документацию направляются организатором государственных закупок на безвозмездной основе всем потенциальным поставщикам, которым предоставлена копия конкурсной документации. При этом окончательный срок представления заявок на участие в конкурсе продлевается организатором государственных закупок на срок не менее чем на десять календарных дней, для учета потенциальными поставщиками этих изменений в заявках на участие в конкурсе. </w:t>
      </w:r>
      <w:r>
        <w:br/>
      </w:r>
      <w:r>
        <w:rPr>
          <w:rFonts w:ascii="Times New Roman"/>
          <w:b w:val="false"/>
          <w:i w:val="false"/>
          <w:color w:val="000000"/>
          <w:sz w:val="28"/>
        </w:rPr>
        <w:t xml:space="preserve">
      Организатор государственных закупок публикует на интернет– ресурсе заказчика уточненную конкурсную документацию с указанием внесенных изменений и (или) дополнений. </w:t>
      </w:r>
      <w:r>
        <w:br/>
      </w:r>
      <w:r>
        <w:rPr>
          <w:rFonts w:ascii="Times New Roman"/>
          <w:b w:val="false"/>
          <w:i w:val="false"/>
          <w:color w:val="000000"/>
          <w:sz w:val="28"/>
        </w:rPr>
        <w:t>
</w:t>
      </w:r>
      <w:r>
        <w:rPr>
          <w:rFonts w:ascii="Times New Roman"/>
          <w:b w:val="false"/>
          <w:i w:val="false"/>
          <w:color w:val="000000"/>
          <w:sz w:val="28"/>
        </w:rPr>
        <w:t>
      9. Организатор государственных закупок проводит встречу с потенциальными поставщиками, которым предоставлена копия конкурсной документации, либо их уполномоченными представителями для разъяснения положений конкурсной документации в ___________ (указать место, дату и время проведения встречи).</w:t>
      </w:r>
      <w:r>
        <w:br/>
      </w:r>
      <w:r>
        <w:rPr>
          <w:rFonts w:ascii="Times New Roman"/>
          <w:b w:val="false"/>
          <w:i w:val="false"/>
          <w:color w:val="000000"/>
          <w:sz w:val="28"/>
        </w:rPr>
        <w:t>
</w:t>
      </w:r>
      <w:r>
        <w:rPr>
          <w:rFonts w:ascii="Times New Roman"/>
          <w:b w:val="false"/>
          <w:i w:val="false"/>
          <w:color w:val="000000"/>
          <w:sz w:val="28"/>
        </w:rPr>
        <w:t>
      10. Организатор государственных закупок составляет протокол встречи с потенциальными поставщиками, в котором указываются представленные запросы потенциальных поставщиков о разъяснении конкурсной документации без указания их источника, а также ответы на эти запросы. Протокол не позднее двух рабочих дней со дня проведения встречи с потенциальными поставщиками направляется конкурсной комиссии и всем потенциальным поставщикам, которым организатор государственных закупок представил копию конкурсной документации по почтовым реквизитам, указанным в журнале регистрации потенциальных поставщиков, получивших конкурсную документацию.</w:t>
      </w:r>
      <w:r>
        <w:br/>
      </w:r>
      <w:r>
        <w:rPr>
          <w:rFonts w:ascii="Times New Roman"/>
          <w:b w:val="false"/>
          <w:i w:val="false"/>
          <w:color w:val="000000"/>
          <w:sz w:val="28"/>
        </w:rPr>
        <w:t>
      Организатор государственных закупок публикует текст протокола встречи с потенциальными поставщиками на интернет-ресурсе заказчика.</w:t>
      </w:r>
    </w:p>
    <w:bookmarkEnd w:id="68"/>
    <w:bookmarkStart w:name="z274" w:id="69"/>
    <w:p>
      <w:pPr>
        <w:spacing w:after="0"/>
        <w:ind w:left="0"/>
        <w:jc w:val="left"/>
      </w:pPr>
      <w:r>
        <w:rPr>
          <w:rFonts w:ascii="Times New Roman"/>
          <w:b/>
          <w:i w:val="false"/>
          <w:color w:val="000000"/>
        </w:rPr>
        <w:t xml:space="preserve"> 
3. Требования к оформлению заявки на участие в государственных </w:t>
      </w:r>
      <w:r>
        <w:br/>
      </w:r>
      <w:r>
        <w:rPr>
          <w:rFonts w:ascii="Times New Roman"/>
          <w:b/>
          <w:i w:val="false"/>
          <w:color w:val="000000"/>
        </w:rPr>
        <w:t xml:space="preserve">
закупках способом конкурса и представление потенциальными </w:t>
      </w:r>
      <w:r>
        <w:br/>
      </w:r>
      <w:r>
        <w:rPr>
          <w:rFonts w:ascii="Times New Roman"/>
          <w:b/>
          <w:i w:val="false"/>
          <w:color w:val="000000"/>
        </w:rPr>
        <w:t xml:space="preserve">
поставщиками конвертов с заявками на участие в </w:t>
      </w:r>
      <w:r>
        <w:br/>
      </w:r>
      <w:r>
        <w:rPr>
          <w:rFonts w:ascii="Times New Roman"/>
          <w:b/>
          <w:i w:val="false"/>
          <w:color w:val="000000"/>
        </w:rPr>
        <w:t xml:space="preserve">
государственных закупках способом конкурса </w:t>
      </w:r>
    </w:p>
    <w:bookmarkEnd w:id="69"/>
    <w:bookmarkStart w:name="z275" w:id="70"/>
    <w:p>
      <w:pPr>
        <w:spacing w:after="0"/>
        <w:ind w:left="0"/>
        <w:jc w:val="left"/>
      </w:pPr>
      <w:r>
        <w:rPr>
          <w:rFonts w:ascii="Times New Roman"/>
          <w:b/>
          <w:i w:val="false"/>
          <w:color w:val="000000"/>
        </w:rPr>
        <w:t xml:space="preserve"> 
Параграф 1. Заявка на участие в конкурсе</w:t>
      </w:r>
    </w:p>
    <w:bookmarkEnd w:id="70"/>
    <w:bookmarkStart w:name="z276" w:id="71"/>
    <w:p>
      <w:pPr>
        <w:spacing w:after="0"/>
        <w:ind w:left="0"/>
        <w:jc w:val="both"/>
      </w:pPr>
      <w:r>
        <w:rPr>
          <w:rFonts w:ascii="Times New Roman"/>
          <w:b w:val="false"/>
          <w:i w:val="false"/>
          <w:color w:val="000000"/>
          <w:sz w:val="28"/>
        </w:rPr>
        <w:t>
      11. Заявка на участие в конкурсе является формой выражения согласия потенциального поставщика, претендующего на участие в конкурсе, осуществить поставку товара (выполнить работы, оказать услуги) в соответствии с требованиями и условиями, предусмотренными настоящей конкурсной документацией.</w:t>
      </w:r>
      <w:r>
        <w:br/>
      </w:r>
      <w:r>
        <w:rPr>
          <w:rFonts w:ascii="Times New Roman"/>
          <w:b w:val="false"/>
          <w:i w:val="false"/>
          <w:color w:val="000000"/>
          <w:sz w:val="28"/>
        </w:rPr>
        <w:t>
</w:t>
      </w:r>
      <w:r>
        <w:rPr>
          <w:rFonts w:ascii="Times New Roman"/>
          <w:b w:val="false"/>
          <w:i w:val="false"/>
          <w:color w:val="000000"/>
          <w:sz w:val="28"/>
        </w:rPr>
        <w:t xml:space="preserve">
      12. Заявка на участие в конкурсе, представляемая потенциальным поставщиком, изъявившим желание участвовать в конкурсе, организатору государственных закупок должна содержать: </w:t>
      </w:r>
      <w:r>
        <w:br/>
      </w:r>
      <w:r>
        <w:rPr>
          <w:rFonts w:ascii="Times New Roman"/>
          <w:b w:val="false"/>
          <w:i w:val="false"/>
          <w:color w:val="000000"/>
          <w:sz w:val="28"/>
        </w:rPr>
        <w:t>
      1) заполненную и подписанную потенциальным поставщиком заявку согласно </w:t>
      </w:r>
      <w:r>
        <w:rPr>
          <w:rFonts w:ascii="Times New Roman"/>
          <w:b w:val="false"/>
          <w:i w:val="false"/>
          <w:color w:val="000000"/>
          <w:sz w:val="28"/>
        </w:rPr>
        <w:t>приложениям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 настоящей Типовой конкурсной документации;</w:t>
      </w:r>
      <w:r>
        <w:br/>
      </w:r>
      <w:r>
        <w:rPr>
          <w:rFonts w:ascii="Times New Roman"/>
          <w:b w:val="false"/>
          <w:i w:val="false"/>
          <w:color w:val="000000"/>
          <w:sz w:val="28"/>
        </w:rPr>
        <w:t>
      2) перечень документов, представляемых потенциальным поставщиком в подтверждение его соответствия общим квалификационным требованиям:</w:t>
      </w:r>
      <w:r>
        <w:br/>
      </w:r>
      <w:r>
        <w:rPr>
          <w:rFonts w:ascii="Times New Roman"/>
          <w:b w:val="false"/>
          <w:i w:val="false"/>
          <w:color w:val="000000"/>
          <w:sz w:val="28"/>
        </w:rPr>
        <w:t>
      нотариально засвидетельствованные документы, подтверждающие правоспособность (для юридических лиц), гражданскую дееспособность для физических лиц (документ о регистрации, как субъекта предпринимательства, копию удостоверения личности):</w:t>
      </w:r>
      <w:r>
        <w:br/>
      </w:r>
      <w:r>
        <w:rPr>
          <w:rFonts w:ascii="Times New Roman"/>
          <w:b w:val="false"/>
          <w:i w:val="false"/>
          <w:color w:val="000000"/>
          <w:sz w:val="28"/>
        </w:rPr>
        <w:t>
      юридическое лицо представляет нотариально засвидетельствованную копию устава, утвержденного в установленном законодательством порядке, за исключением случаев, когда юридическое лицо осуществляет деятельность на основании Типового устава. Нерезиденты Республики Казахстан представляют нотариально засвидетельствованную с переводом на казахский и (или) русский языки легализованную выписку из торгового реестра;</w:t>
      </w:r>
      <w:r>
        <w:br/>
      </w:r>
      <w:r>
        <w:rPr>
          <w:rFonts w:ascii="Times New Roman"/>
          <w:b w:val="false"/>
          <w:i w:val="false"/>
          <w:color w:val="000000"/>
          <w:sz w:val="28"/>
        </w:rPr>
        <w:t>
      нотариально засвидетельствованные копии лицензий либо лицензии в виде бумажной копии электронного документа и (или) патентов, свидетельств, сертификатов, разрешений, других документов, подтверждающих право потенциального поставщика на производство, переработку, поставку и реализацию закупаемых товаров, выполнение работ, оказание услуг, предусмотренных законодательством Республики Казахстан;</w:t>
      </w:r>
      <w:r>
        <w:br/>
      </w:r>
      <w:r>
        <w:rPr>
          <w:rFonts w:ascii="Times New Roman"/>
          <w:b w:val="false"/>
          <w:i w:val="false"/>
          <w:color w:val="000000"/>
          <w:sz w:val="28"/>
        </w:rPr>
        <w:t>
      нотариально засвидетельствованную копию свидетельства или справки о государственной регистрации (перерегистрации) юридического лица. В случае если юридическое лицо осуществляет деятельность на основании Типового устава, утвержденного в установленном законодательством Республики Казахстан порядке, то нотариально засвидетельствованную копию заявления о государственной регистрации;</w:t>
      </w:r>
      <w:r>
        <w:br/>
      </w:r>
      <w:r>
        <w:rPr>
          <w:rFonts w:ascii="Times New Roman"/>
          <w:b w:val="false"/>
          <w:i w:val="false"/>
          <w:color w:val="000000"/>
          <w:sz w:val="28"/>
        </w:rPr>
        <w:t>
      нотариально засвидетельствованную выписку из учредительных документов (в случае, если устав не содержит сведения об учредителях или составе учредителей), содержащую сведения об учредителе или составе учредителей либо оригинал выписки из реестра держателей акций, подписанный и заверенный печатью в установленном порядке, выданный не ранее одного месяца, предшествующего дате вскрытия конвертов;</w:t>
      </w:r>
      <w:r>
        <w:br/>
      </w:r>
      <w:r>
        <w:rPr>
          <w:rFonts w:ascii="Times New Roman"/>
          <w:b w:val="false"/>
          <w:i w:val="false"/>
          <w:color w:val="000000"/>
          <w:sz w:val="28"/>
        </w:rPr>
        <w:t>
      документы, подтверждающие платежеспособность:</w:t>
      </w:r>
      <w:r>
        <w:br/>
      </w:r>
      <w:r>
        <w:rPr>
          <w:rFonts w:ascii="Times New Roman"/>
          <w:b w:val="false"/>
          <w:i w:val="false"/>
          <w:color w:val="000000"/>
          <w:sz w:val="28"/>
        </w:rPr>
        <w:t>
      оригинал справки банка или филиала банка с подписью и печатью, в котором обслуживается потенциальный поставщик об отсутствии просроченной задолженности по всем видам обязательств потенциального поставщика, длящейся более трех месяцев предшествующих дате выдачи справки, перед банком или филиалом банка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января 2011 года № 3 «Об утверждении Типового плана счетов бухгалтерского учета в банках второго уровня, ипотечных организациях и акционерном обществе «Банк Развития Казахстана», зарегистрированным в Реестре государственной регистрации нормативных правовых актов под № 6793»,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настоящей Типовой конкурсной документации (в случае, если потенциальный поставщик является клиентом нескольких банков второго уровня или филиалов, а так же иностранного банка, данная справка представляется от каждого из таких банков). Справка должна быть выдана не ранее одного месяца, предшествующего дате вскрытия конвертов с конкурсными заявками;</w:t>
      </w:r>
      <w:r>
        <w:br/>
      </w:r>
      <w:r>
        <w:rPr>
          <w:rFonts w:ascii="Times New Roman"/>
          <w:b w:val="false"/>
          <w:i w:val="false"/>
          <w:color w:val="000000"/>
          <w:sz w:val="28"/>
        </w:rPr>
        <w:t>
      </w:t>
      </w:r>
      <w:r>
        <w:rPr>
          <w:rFonts w:ascii="Times New Roman"/>
          <w:b w:val="false"/>
          <w:i w:val="false"/>
          <w:color w:val="000000"/>
          <w:sz w:val="28"/>
        </w:rPr>
        <w:t>сведения</w:t>
      </w:r>
      <w:r>
        <w:rPr>
          <w:rFonts w:ascii="Times New Roman"/>
          <w:b w:val="false"/>
          <w:i w:val="false"/>
          <w:color w:val="000000"/>
          <w:sz w:val="28"/>
        </w:rPr>
        <w:t> </w:t>
      </w:r>
      <w:r>
        <w:rPr>
          <w:rFonts w:ascii="Times New Roman"/>
          <w:b w:val="false"/>
          <w:i w:val="false"/>
          <w:color w:val="000000"/>
          <w:sz w:val="28"/>
        </w:rPr>
        <w:t>об отсутствии</w:t>
      </w:r>
      <w:r>
        <w:rPr>
          <w:rFonts w:ascii="Times New Roman"/>
          <w:b w:val="false"/>
          <w:i w:val="false"/>
          <w:color w:val="000000"/>
          <w:sz w:val="28"/>
        </w:rPr>
        <w:t xml:space="preserve"> налоговой задолженности, задолженности по обязательным пенсионным взносам, обязательным профессиональным пенсионным взносам и социальным отчислениям, полученные не ранее одного месяца, предшествующего дате вскрытия конвертов с конкурсными заявками;</w:t>
      </w:r>
      <w:r>
        <w:br/>
      </w:r>
      <w:r>
        <w:rPr>
          <w:rFonts w:ascii="Times New Roman"/>
          <w:b w:val="false"/>
          <w:i w:val="false"/>
          <w:color w:val="000000"/>
          <w:sz w:val="28"/>
        </w:rPr>
        <w:t>
      Конкурсная документация должна содержать информацию о праве потенциального поставщика подтвердить соответствие общему квалификационному требованию о платежеспособности посредством предоставления обеспечения исполнения договора в виде банковской гарантии одного либо нескольких банков-резидентов Республики Казахстан в размере, равном ста процентам от суммы проводимых государственных закупок вместе с заявкой на участие в конкурсе. Обеспечение исполнения договора о государственных закупках предоставляется потенциальным поставщиком на срок, установленный в конкурсной документации для полного исполнения обязательств по договору о государственных закупках;</w:t>
      </w:r>
      <w:r>
        <w:br/>
      </w:r>
      <w:r>
        <w:rPr>
          <w:rFonts w:ascii="Times New Roman"/>
          <w:b w:val="false"/>
          <w:i w:val="false"/>
          <w:color w:val="000000"/>
          <w:sz w:val="28"/>
        </w:rPr>
        <w:t>
      3) документы, подтверждающие соответствие потенциального поставщика специальным квалификационным требованиям:</w:t>
      </w:r>
      <w:r>
        <w:br/>
      </w:r>
      <w:r>
        <w:rPr>
          <w:rFonts w:ascii="Times New Roman"/>
          <w:b w:val="false"/>
          <w:i w:val="false"/>
          <w:color w:val="000000"/>
          <w:sz w:val="28"/>
        </w:rPr>
        <w:t>
      сведения о квалификации для участия в процессе государственных закупок согласно </w:t>
      </w:r>
      <w:r>
        <w:rPr>
          <w:rFonts w:ascii="Times New Roman"/>
          <w:b w:val="false"/>
          <w:i w:val="false"/>
          <w:color w:val="000000"/>
          <w:sz w:val="28"/>
        </w:rPr>
        <w:t>приложениям 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к настоящей Типовой конкурсной документации.</w:t>
      </w:r>
      <w:r>
        <w:br/>
      </w:r>
      <w:r>
        <w:rPr>
          <w:rFonts w:ascii="Times New Roman"/>
          <w:b w:val="false"/>
          <w:i w:val="false"/>
          <w:color w:val="000000"/>
          <w:sz w:val="28"/>
        </w:rPr>
        <w:t>
      В случае, если потенциальный поставщик предусматривает привлечь субподрядчиков (соисполнителей) работ либо услуг, то потенциальный поставщик предоставляет организатору государственных закупок, документы, подтверждающие соответствие привлекаемых субподрядчиков (соисполнителей) общим и специальным квалификационным требованиям;</w:t>
      </w:r>
      <w:r>
        <w:br/>
      </w:r>
      <w:r>
        <w:rPr>
          <w:rFonts w:ascii="Times New Roman"/>
          <w:b w:val="false"/>
          <w:i w:val="false"/>
          <w:color w:val="000000"/>
          <w:sz w:val="28"/>
        </w:rPr>
        <w:t>
      сведения о субподрядчиках по выполнению работ (соисполнителях при оказании услуг), являющихся предметом закупок на конкурсе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настоящей Типовой конкурсной документации и условие запрета передачи потенциальным поставщиком субподрядчикам (соисполнителям) на субподряд (соисполнение) в совокупности более двух третей объема работ (стоимости строительства), услуг;</w:t>
      </w:r>
      <w:r>
        <w:br/>
      </w:r>
      <w:r>
        <w:rPr>
          <w:rFonts w:ascii="Times New Roman"/>
          <w:b w:val="false"/>
          <w:i w:val="false"/>
          <w:color w:val="000000"/>
          <w:sz w:val="28"/>
        </w:rPr>
        <w:t>
      4) техническую спецификацию с описанием технических, качественных и эксплуатационных характеристик товаров, работ, услуг, сроков и (или) объемов поставки товаров, выполнения работ, оказания услуг, предоставления гарантий качества, к обслуживанию товара, к расходам на эксплуатацию товара, условия поставки товара, выполнения работ, оказания услуг;</w:t>
      </w:r>
      <w:r>
        <w:br/>
      </w:r>
      <w:r>
        <w:rPr>
          <w:rFonts w:ascii="Times New Roman"/>
          <w:b w:val="false"/>
          <w:i w:val="false"/>
          <w:color w:val="000000"/>
          <w:sz w:val="28"/>
        </w:rPr>
        <w:t>
      5) обеспечение заявки на участие в конкурсе в размере установленном Законом, в виде банковской гарантии либо платежного документа, подтверждающего гарантийный денежный взнос, размещаемый на банковском счете организатора государственных закупок;</w:t>
      </w:r>
      <w:r>
        <w:br/>
      </w:r>
      <w:r>
        <w:rPr>
          <w:rFonts w:ascii="Times New Roman"/>
          <w:b w:val="false"/>
          <w:i w:val="false"/>
          <w:color w:val="000000"/>
          <w:sz w:val="28"/>
        </w:rPr>
        <w:t>
      6) доверенность лицу (лицам), представляющему интересы потенциального поставщика на право подписания заявки на участие в конкурсе и на участие в заседаниях конкурсной комиссии, за исключением первого руководителя потенциального поставщика, имеющего право подписи без доверенности, в соответствии с уставом потенциального поставщика.</w:t>
      </w:r>
    </w:p>
    <w:bookmarkEnd w:id="71"/>
    <w:bookmarkStart w:name="z278" w:id="72"/>
    <w:p>
      <w:pPr>
        <w:spacing w:after="0"/>
        <w:ind w:left="0"/>
        <w:jc w:val="left"/>
      </w:pPr>
      <w:r>
        <w:rPr>
          <w:rFonts w:ascii="Times New Roman"/>
          <w:b/>
          <w:i w:val="false"/>
          <w:color w:val="000000"/>
        </w:rPr>
        <w:t xml:space="preserve"> 
Параграф 2. Требования к оформлению заявки на участие в конкурсе</w:t>
      </w:r>
    </w:p>
    <w:bookmarkEnd w:id="72"/>
    <w:bookmarkStart w:name="z279" w:id="73"/>
    <w:p>
      <w:pPr>
        <w:spacing w:after="0"/>
        <w:ind w:left="0"/>
        <w:jc w:val="both"/>
      </w:pPr>
      <w:r>
        <w:rPr>
          <w:rFonts w:ascii="Times New Roman"/>
          <w:b w:val="false"/>
          <w:i w:val="false"/>
          <w:color w:val="000000"/>
          <w:sz w:val="28"/>
        </w:rPr>
        <w:t xml:space="preserve">
      13. Заявка на участие в конкурсе представляется потенциальным поставщиком организатору государственных закупок в прошитом виде, с пронумерованными страницами и последняя страница заверяется его подписью – и печатью (для физического лица, если таковая имеется). </w:t>
      </w:r>
      <w:r>
        <w:br/>
      </w:r>
      <w:r>
        <w:rPr>
          <w:rFonts w:ascii="Times New Roman"/>
          <w:b w:val="false"/>
          <w:i w:val="false"/>
          <w:color w:val="000000"/>
          <w:sz w:val="28"/>
        </w:rPr>
        <w:t xml:space="preserve">
      Техническая часть заявки на участие в конкурсе (в прошитом виде, с пронумерованными страницами, последняя страница, заверенная подписью, и печатью потенциального поставщика (для физического лица, если таковая имеется) и оригинал документа подтверждающего обеспечение заявки на участие в конкурсе прикладываются отдельно. </w:t>
      </w:r>
      <w:r>
        <w:br/>
      </w:r>
      <w:r>
        <w:rPr>
          <w:rFonts w:ascii="Times New Roman"/>
          <w:b w:val="false"/>
          <w:i w:val="false"/>
          <w:color w:val="000000"/>
          <w:sz w:val="28"/>
        </w:rPr>
        <w:t>
</w:t>
      </w:r>
      <w:r>
        <w:rPr>
          <w:rFonts w:ascii="Times New Roman"/>
          <w:b w:val="false"/>
          <w:i w:val="false"/>
          <w:color w:val="000000"/>
          <w:sz w:val="28"/>
        </w:rPr>
        <w:t>
      14. Заявки на участие в конкурсе должна быть отпечатана или написана несмываемыми чернилами и подписана потенциальным поставщиком и скреплена печатью (для физического лица, если таковая имеется).</w:t>
      </w:r>
      <w:r>
        <w:br/>
      </w:r>
      <w:r>
        <w:rPr>
          <w:rFonts w:ascii="Times New Roman"/>
          <w:b w:val="false"/>
          <w:i w:val="false"/>
          <w:color w:val="000000"/>
          <w:sz w:val="28"/>
        </w:rPr>
        <w:t>
</w:t>
      </w:r>
      <w:r>
        <w:rPr>
          <w:rFonts w:ascii="Times New Roman"/>
          <w:b w:val="false"/>
          <w:i w:val="false"/>
          <w:color w:val="000000"/>
          <w:sz w:val="28"/>
        </w:rPr>
        <w:t>
      15. В конкурсной заявке не должно быть никаких вставок между строками, подтирок или приписок, за исключением тех случаев, когда потенциальному поставщику необходимо исправить грамматические или арифметические ошибки.</w:t>
      </w:r>
      <w:r>
        <w:br/>
      </w:r>
      <w:r>
        <w:rPr>
          <w:rFonts w:ascii="Times New Roman"/>
          <w:b w:val="false"/>
          <w:i w:val="false"/>
          <w:color w:val="000000"/>
          <w:sz w:val="28"/>
        </w:rPr>
        <w:t>
</w:t>
      </w:r>
      <w:r>
        <w:rPr>
          <w:rFonts w:ascii="Times New Roman"/>
          <w:b w:val="false"/>
          <w:i w:val="false"/>
          <w:color w:val="000000"/>
          <w:sz w:val="28"/>
        </w:rPr>
        <w:t xml:space="preserve">
      16. Потенциальный поставщик запечатывает заявку на участие в конкурсе в конверт, на лицевой стороне которого должны быть указаны полное наименование и почтовый адрес потенциального поставщика (с целью возврата заявки на участие в конкурсе невскрытой, если она будет объявлена «опоздавшей»), полное наименование и почтовый адрес организатора государственных закупок, наименование государственных закупок способом конкурса, а также текст следующего содержания: «Конкурс по закупке (указать название конкурса)» и «Не вскрывать до: (указать дату и время вскрытия заявок на участие в конкурсе)». </w:t>
      </w:r>
    </w:p>
    <w:bookmarkEnd w:id="73"/>
    <w:bookmarkStart w:name="z283" w:id="74"/>
    <w:p>
      <w:pPr>
        <w:spacing w:after="0"/>
        <w:ind w:left="0"/>
        <w:jc w:val="left"/>
      </w:pPr>
      <w:r>
        <w:rPr>
          <w:rFonts w:ascii="Times New Roman"/>
          <w:b/>
          <w:i w:val="false"/>
          <w:color w:val="000000"/>
        </w:rPr>
        <w:t xml:space="preserve"> 
Параграф 3. Порядок представления заявки на участие в конкурсе</w:t>
      </w:r>
    </w:p>
    <w:bookmarkEnd w:id="74"/>
    <w:bookmarkStart w:name="z284" w:id="75"/>
    <w:p>
      <w:pPr>
        <w:spacing w:after="0"/>
        <w:ind w:left="0"/>
        <w:jc w:val="both"/>
      </w:pPr>
      <w:r>
        <w:rPr>
          <w:rFonts w:ascii="Times New Roman"/>
          <w:b w:val="false"/>
          <w:i w:val="false"/>
          <w:color w:val="000000"/>
          <w:sz w:val="28"/>
        </w:rPr>
        <w:t>
      17. Заявки на участие в конкурсе представляются потенциальными поставщиками либо их уполномоченными представителями организатору государственных закупок нарочно или с использованием заказной почтовой связи по адресу: (указать полный почтовый адрес организатора государственных закупок, номер комнаты, Ф.И.О. лиц (а) ответственного за прием и регистрацию заявок на участие в конкурсе) в срок до (указать дату и время окончания приема конкурсных заявок) включительно.</w:t>
      </w:r>
      <w:r>
        <w:br/>
      </w:r>
      <w:r>
        <w:rPr>
          <w:rFonts w:ascii="Times New Roman"/>
          <w:b w:val="false"/>
          <w:i w:val="false"/>
          <w:color w:val="000000"/>
          <w:sz w:val="28"/>
        </w:rPr>
        <w:t>
</w:t>
      </w:r>
      <w:r>
        <w:rPr>
          <w:rFonts w:ascii="Times New Roman"/>
          <w:b w:val="false"/>
          <w:i w:val="false"/>
          <w:color w:val="000000"/>
          <w:sz w:val="28"/>
        </w:rPr>
        <w:t>
      18. Все конкурсные заявки, полученные организатором государственных закупок после истечения окончательного срока представления конкурсных заявок, не вскрываются и возвращаются представившим их потенциальным поставщикам по реквизитам указанным на конвертах с заявками на участие в конкурсе либо лично соответствующим уполномоченным представителям потенциальных поставщиков под расписку о получении.</w:t>
      </w:r>
      <w:r>
        <w:br/>
      </w:r>
      <w:r>
        <w:rPr>
          <w:rFonts w:ascii="Times New Roman"/>
          <w:b w:val="false"/>
          <w:i w:val="false"/>
          <w:color w:val="000000"/>
          <w:sz w:val="28"/>
        </w:rPr>
        <w:t>
</w:t>
      </w:r>
      <w:r>
        <w:rPr>
          <w:rFonts w:ascii="Times New Roman"/>
          <w:b w:val="false"/>
          <w:i w:val="false"/>
          <w:color w:val="000000"/>
          <w:sz w:val="28"/>
        </w:rPr>
        <w:t xml:space="preserve">
      19. Представленные потенциальными поставщиками или их уполномоченными представителями заявки на участие в конкурсе регистрируются уполномоченным представителем организатора государственных закупок, а в случаях, когда заказчик и организатор государственных закупок выступают в одном лице – секретарем конкурсной комиссии в соответствующем журнале с указанием даты и времени приема заявок на участие в конкурсе. </w:t>
      </w:r>
      <w:r>
        <w:br/>
      </w:r>
      <w:r>
        <w:rPr>
          <w:rFonts w:ascii="Times New Roman"/>
          <w:b w:val="false"/>
          <w:i w:val="false"/>
          <w:color w:val="000000"/>
          <w:sz w:val="28"/>
        </w:rPr>
        <w:t>
</w:t>
      </w:r>
      <w:r>
        <w:rPr>
          <w:rFonts w:ascii="Times New Roman"/>
          <w:b w:val="false"/>
          <w:i w:val="false"/>
          <w:color w:val="000000"/>
          <w:sz w:val="28"/>
        </w:rPr>
        <w:t xml:space="preserve">
      20. Не подлежат приему и регистрации конверты с заявками на участие в конкурсе с нарушением требований к оформлению конвертов с конкурсными заявками на участие в конкурсе, предусмотренными настоящей конкурсной документацией. </w:t>
      </w:r>
    </w:p>
    <w:bookmarkEnd w:id="75"/>
    <w:bookmarkStart w:name="z288" w:id="76"/>
    <w:p>
      <w:pPr>
        <w:spacing w:after="0"/>
        <w:ind w:left="0"/>
        <w:jc w:val="left"/>
      </w:pPr>
      <w:r>
        <w:rPr>
          <w:rFonts w:ascii="Times New Roman"/>
          <w:b/>
          <w:i w:val="false"/>
          <w:color w:val="000000"/>
        </w:rPr>
        <w:t xml:space="preserve"> 
Параграф 4. Изменение конкурсных заявок и их отзыв</w:t>
      </w:r>
    </w:p>
    <w:bookmarkEnd w:id="76"/>
    <w:bookmarkStart w:name="z289" w:id="77"/>
    <w:p>
      <w:pPr>
        <w:spacing w:after="0"/>
        <w:ind w:left="0"/>
        <w:jc w:val="both"/>
      </w:pPr>
      <w:r>
        <w:rPr>
          <w:rFonts w:ascii="Times New Roman"/>
          <w:b w:val="false"/>
          <w:i w:val="false"/>
          <w:color w:val="000000"/>
          <w:sz w:val="28"/>
        </w:rPr>
        <w:t>
      21. Потенциальный поставщик может изменить или отозвать свою заявку на участие в конкурсе до истечения окончательного срока представления конкурсных заявок, не теряя права на возврат внесенного им обеспечения своей заявки на участие в конкурсе. Внесение изменения должно быть подготовлено, запечатано и представлено так же, как и сама заявка на участие в конкурсе.</w:t>
      </w:r>
      <w:r>
        <w:br/>
      </w:r>
      <w:r>
        <w:rPr>
          <w:rFonts w:ascii="Times New Roman"/>
          <w:b w:val="false"/>
          <w:i w:val="false"/>
          <w:color w:val="000000"/>
          <w:sz w:val="28"/>
        </w:rPr>
        <w:t>
      Уведомление об отзыве заявки на участие в конкурсе оформляется в виде произвольного заявления на имя организатора государственных закупок, подписанного потенциальным поставщиком и скрепленного печатью (для физического лица, если таковая имеется).</w:t>
      </w:r>
      <w:r>
        <w:br/>
      </w:r>
      <w:r>
        <w:rPr>
          <w:rFonts w:ascii="Times New Roman"/>
          <w:b w:val="false"/>
          <w:i w:val="false"/>
          <w:color w:val="000000"/>
          <w:sz w:val="28"/>
        </w:rPr>
        <w:t xml:space="preserve">
      Внесение изменения заявки на участие в конкурсе либо отзыв заявки на участие в конкурсе являются действительными, если они получены организатором государственных закупок до истечения окончательного срока представления заявок на участие в конкурсе. </w:t>
      </w:r>
      <w:r>
        <w:br/>
      </w:r>
      <w:r>
        <w:rPr>
          <w:rFonts w:ascii="Times New Roman"/>
          <w:b w:val="false"/>
          <w:i w:val="false"/>
          <w:color w:val="000000"/>
          <w:sz w:val="28"/>
        </w:rPr>
        <w:t>
</w:t>
      </w:r>
      <w:r>
        <w:rPr>
          <w:rFonts w:ascii="Times New Roman"/>
          <w:b w:val="false"/>
          <w:i w:val="false"/>
          <w:color w:val="000000"/>
          <w:sz w:val="28"/>
        </w:rPr>
        <w:t>
      22. Не допускается внесение изменений и (или) дополнений, равно как отзыв заявки на участие в конкурсе, после истечения окончательного срока представления конверта с заявкой на участие в конкурсе.</w:t>
      </w:r>
      <w:r>
        <w:br/>
      </w:r>
      <w:r>
        <w:rPr>
          <w:rFonts w:ascii="Times New Roman"/>
          <w:b w:val="false"/>
          <w:i w:val="false"/>
          <w:color w:val="000000"/>
          <w:sz w:val="28"/>
        </w:rPr>
        <w:t>
</w:t>
      </w:r>
      <w:r>
        <w:rPr>
          <w:rFonts w:ascii="Times New Roman"/>
          <w:b w:val="false"/>
          <w:i w:val="false"/>
          <w:color w:val="000000"/>
          <w:sz w:val="28"/>
        </w:rPr>
        <w:t xml:space="preserve">
      23. Организатор государственных закупок не позднее десяти календарных дней до истечения срока действия заявок на участие в конкурсе, установленного конкурсной документацией, вправе сделать запрос потенциальных поставщиков о продлении срока их действия заявки на конкретный период времени. Потенциальный поставщик вправе отклонить такой запрос, не утрачивая права на: </w:t>
      </w:r>
      <w:r>
        <w:br/>
      </w:r>
      <w:r>
        <w:rPr>
          <w:rFonts w:ascii="Times New Roman"/>
          <w:b w:val="false"/>
          <w:i w:val="false"/>
          <w:color w:val="000000"/>
          <w:sz w:val="28"/>
        </w:rPr>
        <w:t xml:space="preserve">
      1) участие в проводимых государственных закупках способом конкурса в течение срока действия его заявки на участие в конкурсе; </w:t>
      </w:r>
      <w:r>
        <w:br/>
      </w:r>
      <w:r>
        <w:rPr>
          <w:rFonts w:ascii="Times New Roman"/>
          <w:b w:val="false"/>
          <w:i w:val="false"/>
          <w:color w:val="000000"/>
          <w:sz w:val="28"/>
        </w:rPr>
        <w:t>
      2) возврат внесенного им обеспечения заявки на участие в конкурсе после истечения срока действия такой заявки.</w:t>
      </w:r>
      <w:r>
        <w:br/>
      </w:r>
      <w:r>
        <w:rPr>
          <w:rFonts w:ascii="Times New Roman"/>
          <w:b w:val="false"/>
          <w:i w:val="false"/>
          <w:color w:val="000000"/>
          <w:sz w:val="28"/>
        </w:rPr>
        <w:t>
</w:t>
      </w:r>
      <w:r>
        <w:rPr>
          <w:rFonts w:ascii="Times New Roman"/>
          <w:b w:val="false"/>
          <w:i w:val="false"/>
          <w:color w:val="000000"/>
          <w:sz w:val="28"/>
        </w:rPr>
        <w:t>
      24. Потенциальный поставщик несет все расходы, связанные с его участием в государственных закупках способом конкурса. Заказчик, организатор государственных закупок, конкурсная комиссия, экспертная комиссия, эксперт не несут обязательства по возмещению этих расходов независимо от итогов государственных закупок способом конкурса.</w:t>
      </w:r>
    </w:p>
    <w:bookmarkEnd w:id="77"/>
    <w:bookmarkStart w:name="z293" w:id="78"/>
    <w:p>
      <w:pPr>
        <w:spacing w:after="0"/>
        <w:ind w:left="0"/>
        <w:jc w:val="left"/>
      </w:pPr>
      <w:r>
        <w:rPr>
          <w:rFonts w:ascii="Times New Roman"/>
          <w:b/>
          <w:i w:val="false"/>
          <w:color w:val="000000"/>
        </w:rPr>
        <w:t xml:space="preserve"> 
4. Вскрытие конкурсной комиссией конвертов с заявками на участие в государственных закупках способом конкурса</w:t>
      </w:r>
    </w:p>
    <w:bookmarkEnd w:id="78"/>
    <w:bookmarkStart w:name="z386" w:id="79"/>
    <w:p>
      <w:pPr>
        <w:spacing w:after="0"/>
        <w:ind w:left="0"/>
        <w:jc w:val="both"/>
      </w:pPr>
      <w:r>
        <w:rPr>
          <w:rFonts w:ascii="Times New Roman"/>
          <w:b w:val="false"/>
          <w:i w:val="false"/>
          <w:color w:val="000000"/>
          <w:sz w:val="28"/>
        </w:rPr>
        <w:t>
      25. Вскрытие конвертов с заявками на участие в конкурсе производится конкурсной комиссией в присутствии всех прибывших потенциальных поставщиков или их уполномоченных представителей (указать день, время и место вскрытия конвертов с конкурсными заявками и проведения заседания конкурсной комиссии, указанные в объявлении (уведомлении) о проведении конкурса. Период между окончательным сроком представления конвертов с конкурсными заявками и вскрытием конвертов с заявками на участие в конкурсе не превышает двух часов.</w:t>
      </w:r>
      <w:r>
        <w:br/>
      </w:r>
      <w:r>
        <w:rPr>
          <w:rFonts w:ascii="Times New Roman"/>
          <w:b w:val="false"/>
          <w:i w:val="false"/>
          <w:color w:val="000000"/>
          <w:sz w:val="28"/>
        </w:rPr>
        <w:t>
      Вскрытию подлежат конверты с заявками потенциальных поставщиков, представленные в сроки и в порядке, установленные в объявлении (уведомлении) организатора государственных закупок и настоящей конкурсной документацией.</w:t>
      </w:r>
      <w:r>
        <w:br/>
      </w:r>
      <w:r>
        <w:rPr>
          <w:rFonts w:ascii="Times New Roman"/>
          <w:b w:val="false"/>
          <w:i w:val="false"/>
          <w:color w:val="000000"/>
          <w:sz w:val="28"/>
        </w:rPr>
        <w:t>
      В случае, если на конкурс (лот) представлена только одна заявка на участие в конкурсе, то данная заявка на участие в конкурсе также вскрывается и рассматривается.</w:t>
      </w:r>
      <w:r>
        <w:br/>
      </w:r>
      <w:r>
        <w:rPr>
          <w:rFonts w:ascii="Times New Roman"/>
          <w:b w:val="false"/>
          <w:i w:val="false"/>
          <w:color w:val="000000"/>
          <w:sz w:val="28"/>
        </w:rPr>
        <w:t>
</w:t>
      </w:r>
      <w:r>
        <w:rPr>
          <w:rFonts w:ascii="Times New Roman"/>
          <w:b w:val="false"/>
          <w:i w:val="false"/>
          <w:color w:val="000000"/>
          <w:sz w:val="28"/>
        </w:rPr>
        <w:t>
      26. Присутствующие на процедуре вскрытия конвертов с заявками на участие в конкурсе уполномоченные представители потенциальных поставщиков, подтверждая свое присутствие, должны предъявить документы, подтверждающие их полномочия и зарегистрироваться в журнале регистрации потенциальных поставщиков, (указать место, дату и время регистрации, это время должно быть раньше времени вскрытия конвертов с заявками на участие в конкурсе, а место регистрации должно быть тем же, что и место проведения процедуры вскрытия конвертов с заявками на участие в конкурсе).</w:t>
      </w:r>
      <w:r>
        <w:br/>
      </w:r>
      <w:r>
        <w:rPr>
          <w:rFonts w:ascii="Times New Roman"/>
          <w:b w:val="false"/>
          <w:i w:val="false"/>
          <w:color w:val="000000"/>
          <w:sz w:val="28"/>
        </w:rPr>
        <w:t>
      Потенциальные поставщики и их уполномоченные представители уведомляют конкурсную комиссию о технических средствах аудиозаписи и видеосъемки, которые они намерены использовать для записи процедуры вскрытия конвертов с заявками на участие в конкурсе.</w:t>
      </w:r>
      <w:r>
        <w:br/>
      </w:r>
      <w:r>
        <w:rPr>
          <w:rFonts w:ascii="Times New Roman"/>
          <w:b w:val="false"/>
          <w:i w:val="false"/>
          <w:color w:val="000000"/>
          <w:sz w:val="28"/>
        </w:rPr>
        <w:t>
</w:t>
      </w:r>
      <w:r>
        <w:rPr>
          <w:rFonts w:ascii="Times New Roman"/>
          <w:b w:val="false"/>
          <w:i w:val="false"/>
          <w:color w:val="000000"/>
          <w:sz w:val="28"/>
        </w:rPr>
        <w:t>
      27. Не допускается вмешательство потенциальных поставщиков или их уполномоченных представителей, присутствующих на заседании конкурсной комиссии по вскрытию конвертов с заявками на участие в конкурсе, в деятельность уполномоченного представителя организатора государственных закупок, конкурсной комиссии, секретаря конкурсной комиссии.</w:t>
      </w:r>
      <w:r>
        <w:br/>
      </w:r>
      <w:r>
        <w:rPr>
          <w:rFonts w:ascii="Times New Roman"/>
          <w:b w:val="false"/>
          <w:i w:val="false"/>
          <w:color w:val="000000"/>
          <w:sz w:val="28"/>
        </w:rPr>
        <w:t>
</w:t>
      </w:r>
      <w:r>
        <w:rPr>
          <w:rFonts w:ascii="Times New Roman"/>
          <w:b w:val="false"/>
          <w:i w:val="false"/>
          <w:color w:val="000000"/>
          <w:sz w:val="28"/>
        </w:rPr>
        <w:t>
      28. На указанном заседании конкурсной комиссии:</w:t>
      </w:r>
      <w:r>
        <w:br/>
      </w:r>
      <w:r>
        <w:rPr>
          <w:rFonts w:ascii="Times New Roman"/>
          <w:b w:val="false"/>
          <w:i w:val="false"/>
          <w:color w:val="000000"/>
          <w:sz w:val="28"/>
        </w:rPr>
        <w:t>
      1) уполномоченный представитель организатора государственных закупок, а в случаях, когда заказчик и организатор государственных закупок выступают в одном лице – секретарь конкурсной комиссии, сведения о котором указаны в настоящей конкурсной документации, информирует присутствующих о:</w:t>
      </w:r>
      <w:r>
        <w:br/>
      </w:r>
      <w:r>
        <w:rPr>
          <w:rFonts w:ascii="Times New Roman"/>
          <w:b w:val="false"/>
          <w:i w:val="false"/>
          <w:color w:val="000000"/>
          <w:sz w:val="28"/>
        </w:rPr>
        <w:t>
      о составе конкурсной комиссии, секретаре конкурсной комиссии;</w:t>
      </w:r>
      <w:r>
        <w:br/>
      </w:r>
      <w:r>
        <w:rPr>
          <w:rFonts w:ascii="Times New Roman"/>
          <w:b w:val="false"/>
          <w:i w:val="false"/>
          <w:color w:val="000000"/>
          <w:sz w:val="28"/>
        </w:rPr>
        <w:t>
      количестве потенциальных поставщиков, получивших копию конкурсной документации;</w:t>
      </w:r>
      <w:r>
        <w:br/>
      </w:r>
      <w:r>
        <w:rPr>
          <w:rFonts w:ascii="Times New Roman"/>
          <w:b w:val="false"/>
          <w:i w:val="false"/>
          <w:color w:val="000000"/>
          <w:sz w:val="28"/>
        </w:rPr>
        <w:t xml:space="preserve">
      наличии либо отсутствии запросов потенциальных поставщиков, а также проведении организатором государственных закупок встречи с потенциальными поставщиками по разъяснению положений конкурсной документации; </w:t>
      </w:r>
      <w:r>
        <w:br/>
      </w:r>
      <w:r>
        <w:rPr>
          <w:rFonts w:ascii="Times New Roman"/>
          <w:b w:val="false"/>
          <w:i w:val="false"/>
          <w:color w:val="000000"/>
          <w:sz w:val="28"/>
        </w:rPr>
        <w:t>
      наличии либо отсутствии факта, а также причин внесения изменений и дополнений в конкурсную документацию;</w:t>
      </w:r>
      <w:r>
        <w:br/>
      </w:r>
      <w:r>
        <w:rPr>
          <w:rFonts w:ascii="Times New Roman"/>
          <w:b w:val="false"/>
          <w:i w:val="false"/>
          <w:color w:val="000000"/>
          <w:sz w:val="28"/>
        </w:rPr>
        <w:t xml:space="preserve">
      потенциальных поставщиках, представивших в установленный срок заявки на участие в конкурсе, зарегистрированные в соответствующем журнале регистрации; </w:t>
      </w:r>
      <w:r>
        <w:br/>
      </w:r>
      <w:r>
        <w:rPr>
          <w:rFonts w:ascii="Times New Roman"/>
          <w:b w:val="false"/>
          <w:i w:val="false"/>
          <w:color w:val="000000"/>
          <w:sz w:val="28"/>
        </w:rPr>
        <w:t xml:space="preserve">
      2) председатель конкурсной комиссии либо лицо, определенное председателем из числа членов конкурсной комиссии: </w:t>
      </w:r>
      <w:r>
        <w:br/>
      </w:r>
      <w:r>
        <w:rPr>
          <w:rFonts w:ascii="Times New Roman"/>
          <w:b w:val="false"/>
          <w:i w:val="false"/>
          <w:color w:val="000000"/>
          <w:sz w:val="28"/>
        </w:rPr>
        <w:t xml:space="preserve">
      вскрывает конверты с заявками на участие в конкурсе и оглашает перечень документов, содержащихся в заявке и их краткое содержание; </w:t>
      </w:r>
      <w:r>
        <w:br/>
      </w:r>
      <w:r>
        <w:rPr>
          <w:rFonts w:ascii="Times New Roman"/>
          <w:b w:val="false"/>
          <w:i w:val="false"/>
          <w:color w:val="000000"/>
          <w:sz w:val="28"/>
        </w:rPr>
        <w:t>
      3) секретарь конкурсной комиссии:</w:t>
      </w:r>
      <w:r>
        <w:br/>
      </w:r>
      <w:r>
        <w:rPr>
          <w:rFonts w:ascii="Times New Roman"/>
          <w:b w:val="false"/>
          <w:i w:val="false"/>
          <w:color w:val="000000"/>
          <w:sz w:val="28"/>
        </w:rPr>
        <w:t xml:space="preserve">
      оформляет соответствующий протокол вскрытия конвертов; </w:t>
      </w:r>
      <w:r>
        <w:br/>
      </w:r>
      <w:r>
        <w:rPr>
          <w:rFonts w:ascii="Times New Roman"/>
          <w:b w:val="false"/>
          <w:i w:val="false"/>
          <w:color w:val="000000"/>
          <w:sz w:val="28"/>
        </w:rPr>
        <w:t>
      информирует уполномоченных представителей потенциального поставщика о сроке, в течение которого они могут получить копию указанного протокола заседания конкурсной комиссии.</w:t>
      </w:r>
      <w:r>
        <w:br/>
      </w:r>
      <w:r>
        <w:rPr>
          <w:rFonts w:ascii="Times New Roman"/>
          <w:b w:val="false"/>
          <w:i w:val="false"/>
          <w:color w:val="000000"/>
          <w:sz w:val="28"/>
        </w:rPr>
        <w:t>
      Протокол заседания конкурсной комиссии по вскрытию конвертов с заявками на участие в конкурсе подписывается и полистно парафируется всеми присутствующими на заседании членами конкурсной комиссии, а также секретарем конкурсной комиссии.</w:t>
      </w:r>
      <w:r>
        <w:br/>
      </w:r>
      <w:r>
        <w:rPr>
          <w:rFonts w:ascii="Times New Roman"/>
          <w:b w:val="false"/>
          <w:i w:val="false"/>
          <w:color w:val="000000"/>
          <w:sz w:val="28"/>
        </w:rPr>
        <w:t>
      Копия протокола указанного заседания конкурсной комиссии предоставляется потенциальным поставщикам или их уполномоченным представителям, присутствовавшим на заседании конкурсной комиссии по вскрытию конвертов с заявками на участие в конкурсе, не позднее двух рабочих дней, следующих за днем указанного заседания конкурсной комиссии, а отсутствующим – по их письменному запросу в срок, не позднее двух рабочих дней со дня получения запроса.</w:t>
      </w:r>
    </w:p>
    <w:bookmarkEnd w:id="79"/>
    <w:bookmarkStart w:name="z297" w:id="80"/>
    <w:p>
      <w:pPr>
        <w:spacing w:after="0"/>
        <w:ind w:left="0"/>
        <w:jc w:val="left"/>
      </w:pPr>
      <w:r>
        <w:rPr>
          <w:rFonts w:ascii="Times New Roman"/>
          <w:b/>
          <w:i w:val="false"/>
          <w:color w:val="000000"/>
        </w:rPr>
        <w:t xml:space="preserve"> 
5. Рассмотрение конкурсной комиссией заявок на участие в </w:t>
      </w:r>
      <w:r>
        <w:br/>
      </w:r>
      <w:r>
        <w:rPr>
          <w:rFonts w:ascii="Times New Roman"/>
          <w:b/>
          <w:i w:val="false"/>
          <w:color w:val="000000"/>
        </w:rPr>
        <w:t xml:space="preserve">
государственных закупках способом конкурса на предмет их </w:t>
      </w:r>
      <w:r>
        <w:br/>
      </w:r>
      <w:r>
        <w:rPr>
          <w:rFonts w:ascii="Times New Roman"/>
          <w:b/>
          <w:i w:val="false"/>
          <w:color w:val="000000"/>
        </w:rPr>
        <w:t xml:space="preserve">
соответствия требованиям конкурсной документации и допуск </w:t>
      </w:r>
      <w:r>
        <w:br/>
      </w:r>
      <w:r>
        <w:rPr>
          <w:rFonts w:ascii="Times New Roman"/>
          <w:b/>
          <w:i w:val="false"/>
          <w:color w:val="000000"/>
        </w:rPr>
        <w:t xml:space="preserve">
потенциальных поставщиков к участию в конкурсе </w:t>
      </w:r>
    </w:p>
    <w:bookmarkEnd w:id="80"/>
    <w:bookmarkStart w:name="z298" w:id="81"/>
    <w:p>
      <w:pPr>
        <w:spacing w:after="0"/>
        <w:ind w:left="0"/>
        <w:jc w:val="both"/>
      </w:pPr>
      <w:r>
        <w:rPr>
          <w:rFonts w:ascii="Times New Roman"/>
          <w:b w:val="false"/>
          <w:i w:val="false"/>
          <w:color w:val="000000"/>
          <w:sz w:val="28"/>
        </w:rPr>
        <w:t>
      29. Рассмотрение заявок на участие в конкурсе осуществляется конкурсной комиссией с целью определения среди потенциальных поставщиков, претендующих на участие в конкурсе, потенциальных поставщиков, соответствующих квалификационным требованиям и требованиям конкурсной документации, и признания их участниками конкурса.</w:t>
      </w:r>
      <w:r>
        <w:br/>
      </w:r>
      <w:r>
        <w:rPr>
          <w:rFonts w:ascii="Times New Roman"/>
          <w:b w:val="false"/>
          <w:i w:val="false"/>
          <w:color w:val="000000"/>
          <w:sz w:val="28"/>
        </w:rPr>
        <w:t>
</w:t>
      </w:r>
      <w:r>
        <w:rPr>
          <w:rFonts w:ascii="Times New Roman"/>
          <w:b w:val="false"/>
          <w:i w:val="false"/>
          <w:color w:val="000000"/>
          <w:sz w:val="28"/>
        </w:rPr>
        <w:t>
      30. При рассмотрении заявок на участие в конкурсе конкурсная комиссия вправе:</w:t>
      </w:r>
      <w:r>
        <w:br/>
      </w:r>
      <w:r>
        <w:rPr>
          <w:rFonts w:ascii="Times New Roman"/>
          <w:b w:val="false"/>
          <w:i w:val="false"/>
          <w:color w:val="000000"/>
          <w:sz w:val="28"/>
        </w:rPr>
        <w:t>
      1) в письменной форме запросить у потенциальных поставщиков, претендующих на участие в конкурсе, материалы и разъяснения в связи с их заявками с тем, чтобы облегчить рассмотрение, оценку и сопоставление заявок на участие в конкурсе;</w:t>
      </w:r>
      <w:r>
        <w:br/>
      </w:r>
      <w:r>
        <w:rPr>
          <w:rFonts w:ascii="Times New Roman"/>
          <w:b w:val="false"/>
          <w:i w:val="false"/>
          <w:color w:val="000000"/>
          <w:sz w:val="28"/>
        </w:rPr>
        <w:t>
      2) с целью уточнения сведений, содержащихся в заявках на участие в конкурсе, в письменной форме запросить необходимую информацию у соответствующих государственных органов, физических и юридических лиц.</w:t>
      </w:r>
      <w:r>
        <w:br/>
      </w:r>
      <w:r>
        <w:rPr>
          <w:rFonts w:ascii="Times New Roman"/>
          <w:b w:val="false"/>
          <w:i w:val="false"/>
          <w:color w:val="000000"/>
          <w:sz w:val="28"/>
        </w:rPr>
        <w:t>
      Не допускаются запросы и иные действия конкурсной комиссии, связанные с приведением заявки на участие в конкурсе в соответствие с требованиями конкурсной документации. Под приведением заявки на участие в конкурсе в соответствие с требованиями конкурсной документации понимаются действия конкурсной комиссии, направленные на дополнение заявки на участие в конкурсе недостающими документами, замены документов, представленных в заявке на участие в конкурсе, приведение в соответствие ненадлежащим образом оформленных документов.</w:t>
      </w:r>
      <w:r>
        <w:br/>
      </w:r>
      <w:r>
        <w:rPr>
          <w:rFonts w:ascii="Times New Roman"/>
          <w:b w:val="false"/>
          <w:i w:val="false"/>
          <w:color w:val="000000"/>
          <w:sz w:val="28"/>
        </w:rPr>
        <w:t>
      Конкурсная комиссия рассматривает заявку на участие в конкурсе как отвечающую требованиям конкурсной документации, если в ней присутствуют грамматические или арифметические ошибки, которые можно исправить, не затрагивая существа представленной заявки.</w:t>
      </w:r>
      <w:r>
        <w:br/>
      </w:r>
      <w:r>
        <w:rPr>
          <w:rFonts w:ascii="Times New Roman"/>
          <w:b w:val="false"/>
          <w:i w:val="false"/>
          <w:color w:val="000000"/>
          <w:sz w:val="28"/>
        </w:rPr>
        <w:t>
</w:t>
      </w:r>
      <w:r>
        <w:rPr>
          <w:rFonts w:ascii="Times New Roman"/>
          <w:b w:val="false"/>
          <w:i w:val="false"/>
          <w:color w:val="000000"/>
          <w:sz w:val="28"/>
        </w:rPr>
        <w:t>
      31. Конкурсная комиссия признает потенциального поставщика несоответствующим квалификационным требованиям в случае:</w:t>
      </w:r>
      <w:r>
        <w:br/>
      </w:r>
      <w:r>
        <w:rPr>
          <w:rFonts w:ascii="Times New Roman"/>
          <w:b w:val="false"/>
          <w:i w:val="false"/>
          <w:color w:val="000000"/>
          <w:sz w:val="28"/>
        </w:rPr>
        <w:t>
      1) непредставления потенциальным поставщиком документа (документов) для подтверждения соответствия потенциального поставщика и привлекаемого им субподрядчика (соисполнителя) работ либо услуг квалификационным требованиям;</w:t>
      </w:r>
      <w:r>
        <w:br/>
      </w:r>
      <w:r>
        <w:rPr>
          <w:rFonts w:ascii="Times New Roman"/>
          <w:b w:val="false"/>
          <w:i w:val="false"/>
          <w:color w:val="000000"/>
          <w:sz w:val="28"/>
        </w:rPr>
        <w:t>
      2) установления факта несоответствия квалификационным требованиям на основании информации, содержащейся в документах, представленных потенциальным поставщиком для подтверждения его соответствия, а также не соответствия привлекаемого им субподрядчика (соисполнителя) квалификационным требованиям;</w:t>
      </w:r>
      <w:r>
        <w:br/>
      </w:r>
      <w:r>
        <w:rPr>
          <w:rFonts w:ascii="Times New Roman"/>
          <w:b w:val="false"/>
          <w:i w:val="false"/>
          <w:color w:val="000000"/>
          <w:sz w:val="28"/>
        </w:rPr>
        <w:t>
      3) представления недостоверной информации по квалификационным требованиям.</w:t>
      </w:r>
      <w:r>
        <w:br/>
      </w:r>
      <w:r>
        <w:rPr>
          <w:rFonts w:ascii="Times New Roman"/>
          <w:b w:val="false"/>
          <w:i w:val="false"/>
          <w:color w:val="000000"/>
          <w:sz w:val="28"/>
        </w:rPr>
        <w:t>
      Признание потенциального поставщика несоответствующим квалификационным требованиям по основаниям, не предусмотренным </w:t>
      </w:r>
      <w:r>
        <w:rPr>
          <w:rFonts w:ascii="Times New Roman"/>
          <w:b w:val="false"/>
          <w:i w:val="false"/>
          <w:color w:val="000000"/>
          <w:sz w:val="28"/>
        </w:rPr>
        <w:t>пунктом 1</w:t>
      </w:r>
      <w:r>
        <w:rPr>
          <w:rFonts w:ascii="Times New Roman"/>
          <w:b w:val="false"/>
          <w:i w:val="false"/>
          <w:color w:val="000000"/>
          <w:sz w:val="28"/>
        </w:rPr>
        <w:t xml:space="preserve"> статьи 9 Закона и пунктами </w:t>
      </w:r>
      <w:r>
        <w:rPr>
          <w:rFonts w:ascii="Times New Roman"/>
          <w:b w:val="false"/>
          <w:i w:val="false"/>
          <w:color w:val="000000"/>
          <w:sz w:val="28"/>
        </w:rPr>
        <w:t>82</w:t>
      </w:r>
      <w:r>
        <w:rPr>
          <w:rFonts w:ascii="Times New Roman"/>
          <w:b w:val="false"/>
          <w:i w:val="false"/>
          <w:color w:val="000000"/>
          <w:sz w:val="28"/>
        </w:rPr>
        <w:t xml:space="preserve"> и </w:t>
      </w:r>
      <w:r>
        <w:rPr>
          <w:rFonts w:ascii="Times New Roman"/>
          <w:b w:val="false"/>
          <w:i w:val="false"/>
          <w:color w:val="000000"/>
          <w:sz w:val="28"/>
        </w:rPr>
        <w:t>83</w:t>
      </w:r>
      <w:r>
        <w:rPr>
          <w:rFonts w:ascii="Times New Roman"/>
          <w:b w:val="false"/>
          <w:i w:val="false"/>
          <w:color w:val="000000"/>
          <w:sz w:val="28"/>
        </w:rPr>
        <w:t xml:space="preserve"> Правил осуществления государственных закупок не допускается.</w:t>
      </w:r>
      <w:r>
        <w:br/>
      </w:r>
      <w:r>
        <w:rPr>
          <w:rFonts w:ascii="Times New Roman"/>
          <w:b w:val="false"/>
          <w:i w:val="false"/>
          <w:color w:val="000000"/>
          <w:sz w:val="28"/>
        </w:rPr>
        <w:t>
      Конкурсная комиссия признает внесенное обеспечение заявки на участие в конкурсе соответствующей требованиям настоящей конкурсной документации, в случае внесения обеспечения заявки в размере более одного процента от суммы.</w:t>
      </w:r>
      <w:r>
        <w:br/>
      </w:r>
      <w:r>
        <w:rPr>
          <w:rFonts w:ascii="Times New Roman"/>
          <w:b w:val="false"/>
          <w:i w:val="false"/>
          <w:color w:val="000000"/>
          <w:sz w:val="28"/>
        </w:rPr>
        <w:t>
</w:t>
      </w:r>
      <w:r>
        <w:rPr>
          <w:rFonts w:ascii="Times New Roman"/>
          <w:b w:val="false"/>
          <w:i w:val="false"/>
          <w:color w:val="000000"/>
          <w:sz w:val="28"/>
        </w:rPr>
        <w:t>
      32. Конкурсная комиссия признает внесенное обеспечение заявки на участие в конкурсе не соответствующим требованиям настоящей конкурсной документации в случае:</w:t>
      </w:r>
      <w:r>
        <w:br/>
      </w:r>
      <w:r>
        <w:rPr>
          <w:rFonts w:ascii="Times New Roman"/>
          <w:b w:val="false"/>
          <w:i w:val="false"/>
          <w:color w:val="000000"/>
          <w:sz w:val="28"/>
        </w:rPr>
        <w:t>
      1) недостаточного срока действия обеспечения заявки на участие  конкурсе, представленной в виде банковской гарантии;</w:t>
      </w:r>
      <w:r>
        <w:br/>
      </w:r>
      <w:r>
        <w:rPr>
          <w:rFonts w:ascii="Times New Roman"/>
          <w:b w:val="false"/>
          <w:i w:val="false"/>
          <w:color w:val="000000"/>
          <w:sz w:val="28"/>
        </w:rPr>
        <w:t>
      2) ненадлежащего оформления обеспечения заявки на участие в конкурсе, которые выражается в отсутствии сведений, не позволяющих конкурсной комиссии установить:</w:t>
      </w:r>
      <w:r>
        <w:br/>
      </w:r>
      <w:r>
        <w:rPr>
          <w:rFonts w:ascii="Times New Roman"/>
          <w:b w:val="false"/>
          <w:i w:val="false"/>
          <w:color w:val="000000"/>
          <w:sz w:val="28"/>
        </w:rPr>
        <w:t>
      лицо, выдавшее обеспечение заявки на участие в конкурсе;</w:t>
      </w:r>
      <w:r>
        <w:br/>
      </w:r>
      <w:r>
        <w:rPr>
          <w:rFonts w:ascii="Times New Roman"/>
          <w:b w:val="false"/>
          <w:i w:val="false"/>
          <w:color w:val="000000"/>
          <w:sz w:val="28"/>
        </w:rPr>
        <w:t>
      название государственных закупок товаров, работ, услуг способом конкурса для участия в которых вносится обеспечение заявки, представленной в виде банковской гарантии;</w:t>
      </w:r>
      <w:r>
        <w:br/>
      </w:r>
      <w:r>
        <w:rPr>
          <w:rFonts w:ascii="Times New Roman"/>
          <w:b w:val="false"/>
          <w:i w:val="false"/>
          <w:color w:val="000000"/>
          <w:sz w:val="28"/>
        </w:rPr>
        <w:t>
      срок действия обеспечения заявки, представленной в виде банковской гарантии и (или) сумму обеспечения заявки, а также условия его предоставления;</w:t>
      </w:r>
      <w:r>
        <w:br/>
      </w:r>
      <w:r>
        <w:rPr>
          <w:rFonts w:ascii="Times New Roman"/>
          <w:b w:val="false"/>
          <w:i w:val="false"/>
          <w:color w:val="000000"/>
          <w:sz w:val="28"/>
        </w:rPr>
        <w:t>
      лицо, которому выдано обеспечение заявки на участие в конкурсе;</w:t>
      </w:r>
      <w:r>
        <w:br/>
      </w:r>
      <w:r>
        <w:rPr>
          <w:rFonts w:ascii="Times New Roman"/>
          <w:b w:val="false"/>
          <w:i w:val="false"/>
          <w:color w:val="000000"/>
          <w:sz w:val="28"/>
        </w:rPr>
        <w:t xml:space="preserve">
      лицо, в пользу которого вносится обеспечение заявки на участие в конкурсе. </w:t>
      </w:r>
      <w:r>
        <w:br/>
      </w:r>
      <w:r>
        <w:rPr>
          <w:rFonts w:ascii="Times New Roman"/>
          <w:b w:val="false"/>
          <w:i w:val="false"/>
          <w:color w:val="000000"/>
          <w:sz w:val="28"/>
        </w:rPr>
        <w:t>
      По иным основаниям признание внесенного обеспечения заявки на участие в конкурсе не соответствующим требованиям конкурсной документации не допускается.</w:t>
      </w:r>
      <w:r>
        <w:br/>
      </w:r>
      <w:r>
        <w:rPr>
          <w:rFonts w:ascii="Times New Roman"/>
          <w:b w:val="false"/>
          <w:i w:val="false"/>
          <w:color w:val="000000"/>
          <w:sz w:val="28"/>
        </w:rPr>
        <w:t>
</w:t>
      </w:r>
      <w:r>
        <w:rPr>
          <w:rFonts w:ascii="Times New Roman"/>
          <w:b w:val="false"/>
          <w:i w:val="false"/>
          <w:color w:val="000000"/>
          <w:sz w:val="28"/>
        </w:rPr>
        <w:t>
      33. Потенциальный поставщик, претендующий на участие в конкурсе, не допускается к участию в конкурсе (не признается участником конкурса), если:</w:t>
      </w:r>
      <w:r>
        <w:br/>
      </w:r>
      <w:r>
        <w:rPr>
          <w:rFonts w:ascii="Times New Roman"/>
          <w:b w:val="false"/>
          <w:i w:val="false"/>
          <w:color w:val="000000"/>
          <w:sz w:val="28"/>
        </w:rPr>
        <w:t>
      1) он и (или) его субподрядчик либо соисполнитель определены не соответствующими квалификационным требованиям;</w:t>
      </w:r>
      <w:r>
        <w:br/>
      </w:r>
      <w:r>
        <w:rPr>
          <w:rFonts w:ascii="Times New Roman"/>
          <w:b w:val="false"/>
          <w:i w:val="false"/>
          <w:color w:val="000000"/>
          <w:sz w:val="28"/>
        </w:rPr>
        <w:t>
      2) нарушил требования </w:t>
      </w:r>
      <w:r>
        <w:rPr>
          <w:rFonts w:ascii="Times New Roman"/>
          <w:b w:val="false"/>
          <w:i w:val="false"/>
          <w:color w:val="000000"/>
          <w:sz w:val="28"/>
        </w:rPr>
        <w:t>статьи 6</w:t>
      </w:r>
      <w:r>
        <w:rPr>
          <w:rFonts w:ascii="Times New Roman"/>
          <w:b w:val="false"/>
          <w:i w:val="false"/>
          <w:color w:val="000000"/>
          <w:sz w:val="28"/>
        </w:rPr>
        <w:t xml:space="preserve"> Закона либо привлекаемый им субподрядчик (соисполнитель) нарушил требования подпунктов 5), 5-1), 6) и 7) </w:t>
      </w:r>
      <w:r>
        <w:rPr>
          <w:rFonts w:ascii="Times New Roman"/>
          <w:b w:val="false"/>
          <w:i w:val="false"/>
          <w:color w:val="000000"/>
          <w:sz w:val="28"/>
        </w:rPr>
        <w:t>пункта 1</w:t>
      </w:r>
      <w:r>
        <w:rPr>
          <w:rFonts w:ascii="Times New Roman"/>
          <w:b w:val="false"/>
          <w:i w:val="false"/>
          <w:color w:val="000000"/>
          <w:sz w:val="28"/>
        </w:rPr>
        <w:t xml:space="preserve"> статьи 6 Закона;</w:t>
      </w:r>
      <w:r>
        <w:br/>
      </w:r>
      <w:r>
        <w:rPr>
          <w:rFonts w:ascii="Times New Roman"/>
          <w:b w:val="false"/>
          <w:i w:val="false"/>
          <w:color w:val="000000"/>
          <w:sz w:val="28"/>
        </w:rPr>
        <w:t>
      3) его заявка на участие в конкурсе определена не соответствующей требованиям конкурсной документации.</w:t>
      </w:r>
      <w:r>
        <w:br/>
      </w:r>
      <w:r>
        <w:rPr>
          <w:rFonts w:ascii="Times New Roman"/>
          <w:b w:val="false"/>
          <w:i w:val="false"/>
          <w:color w:val="000000"/>
          <w:sz w:val="28"/>
        </w:rPr>
        <w:t>
      В случае если потенциальный поставщик не допущен к участию в конкурсе по основаниям, предусмотренным подпунктом 2) настоящего пункта, то:</w:t>
      </w:r>
      <w:r>
        <w:br/>
      </w:r>
      <w:r>
        <w:rPr>
          <w:rFonts w:ascii="Times New Roman"/>
          <w:b w:val="false"/>
          <w:i w:val="false"/>
          <w:color w:val="000000"/>
          <w:sz w:val="28"/>
        </w:rPr>
        <w:t>
      в протоколе о допуске к участию в конкурсе отражаются обоснования отклонения заявки на участие в конкурсе такого потенциального поставщика;</w:t>
      </w:r>
      <w:r>
        <w:br/>
      </w:r>
      <w:r>
        <w:rPr>
          <w:rFonts w:ascii="Times New Roman"/>
          <w:b w:val="false"/>
          <w:i w:val="false"/>
          <w:color w:val="000000"/>
          <w:sz w:val="28"/>
        </w:rPr>
        <w:t>
      сведения о потенциальном поставщике, нарушившем требования </w:t>
      </w:r>
      <w:r>
        <w:rPr>
          <w:rFonts w:ascii="Times New Roman"/>
          <w:b w:val="false"/>
          <w:i w:val="false"/>
          <w:color w:val="000000"/>
          <w:sz w:val="28"/>
        </w:rPr>
        <w:t>статьи 6</w:t>
      </w:r>
      <w:r>
        <w:rPr>
          <w:rFonts w:ascii="Times New Roman"/>
          <w:b w:val="false"/>
          <w:i w:val="false"/>
          <w:color w:val="000000"/>
          <w:sz w:val="28"/>
        </w:rPr>
        <w:t xml:space="preserve"> Закона подлежат внесению в установленном порядке в реестр недобросовестных участников государственных закупок.</w:t>
      </w:r>
      <w:r>
        <w:br/>
      </w:r>
      <w:r>
        <w:rPr>
          <w:rFonts w:ascii="Times New Roman"/>
          <w:b w:val="false"/>
          <w:i w:val="false"/>
          <w:color w:val="000000"/>
          <w:sz w:val="28"/>
        </w:rPr>
        <w:t>
</w:t>
      </w:r>
      <w:r>
        <w:rPr>
          <w:rFonts w:ascii="Times New Roman"/>
          <w:b w:val="false"/>
          <w:i w:val="false"/>
          <w:color w:val="000000"/>
          <w:sz w:val="28"/>
        </w:rPr>
        <w:t>
      34. По результатам рассмотрения заявок на участие в конкурсе конкурсная комиссия:</w:t>
      </w:r>
      <w:r>
        <w:br/>
      </w:r>
      <w:r>
        <w:rPr>
          <w:rFonts w:ascii="Times New Roman"/>
          <w:b w:val="false"/>
          <w:i w:val="false"/>
          <w:color w:val="000000"/>
          <w:sz w:val="28"/>
        </w:rPr>
        <w:t>
      1) определяет потенциальных поставщиков, соответствующих квалификационным требованиям и требованиям конкурсной документации, которые допускаются к участию в конкурсе (участники конкурса);</w:t>
      </w:r>
      <w:r>
        <w:br/>
      </w:r>
      <w:r>
        <w:rPr>
          <w:rFonts w:ascii="Times New Roman"/>
          <w:b w:val="false"/>
          <w:i w:val="false"/>
          <w:color w:val="000000"/>
          <w:sz w:val="28"/>
        </w:rPr>
        <w:t>
      2) применяет процентное значение критериев, предусмотренных в конкурсной документации в соответствии с настоящими Правилами;</w:t>
      </w:r>
      <w:r>
        <w:br/>
      </w:r>
      <w:r>
        <w:rPr>
          <w:rFonts w:ascii="Times New Roman"/>
          <w:b w:val="false"/>
          <w:i w:val="false"/>
          <w:color w:val="000000"/>
          <w:sz w:val="28"/>
        </w:rPr>
        <w:t>
      3) оформляет протокол о допуске к участию в конкурсе и определяет день, время, место представления потенциальными поставщиками, допущенными к участию в конкурсе (участниками конкурса), конкурсных ценовых предложений организатору государственных закупок.</w:t>
      </w:r>
      <w:r>
        <w:br/>
      </w:r>
      <w:r>
        <w:rPr>
          <w:rFonts w:ascii="Times New Roman"/>
          <w:b w:val="false"/>
          <w:i w:val="false"/>
          <w:color w:val="000000"/>
          <w:sz w:val="28"/>
        </w:rPr>
        <w:t>
</w:t>
      </w:r>
      <w:r>
        <w:rPr>
          <w:rFonts w:ascii="Times New Roman"/>
          <w:b w:val="false"/>
          <w:i w:val="false"/>
          <w:color w:val="000000"/>
          <w:sz w:val="28"/>
        </w:rPr>
        <w:t>
      35. Протокол о допуске к участию в конкурсе подписывается всеми присутствующими на заседании членами, а также секретарем конкурсной комиссии.</w:t>
      </w:r>
      <w:r>
        <w:br/>
      </w:r>
      <w:r>
        <w:rPr>
          <w:rFonts w:ascii="Times New Roman"/>
          <w:b w:val="false"/>
          <w:i w:val="false"/>
          <w:color w:val="000000"/>
          <w:sz w:val="28"/>
        </w:rPr>
        <w:t>
      Организатор государственных закупок не позднее одного рабочего дня, следующего за днем подписания протокола о допуске к участию в конкурсе, представляет или направляет копию указанного протокола всем потенциальным поставщикам, представившим заявки на участие в конкурсе, а также размещает текст подписанного протокола на интернет-ресурсе заказчика. Решение конкурсной комиссии о допуске к участию в конкурсе, может быть обжаловано в порядке, определенном </w:t>
      </w:r>
      <w:r>
        <w:rPr>
          <w:rFonts w:ascii="Times New Roman"/>
          <w:b w:val="false"/>
          <w:i w:val="false"/>
          <w:color w:val="000000"/>
          <w:sz w:val="28"/>
        </w:rPr>
        <w:t>статьей 45</w:t>
      </w:r>
      <w:r>
        <w:rPr>
          <w:rFonts w:ascii="Times New Roman"/>
          <w:b w:val="false"/>
          <w:i w:val="false"/>
          <w:color w:val="000000"/>
          <w:sz w:val="28"/>
        </w:rPr>
        <w:t xml:space="preserve"> Закона.</w:t>
      </w:r>
    </w:p>
    <w:bookmarkEnd w:id="81"/>
    <w:bookmarkStart w:name="z304" w:id="82"/>
    <w:p>
      <w:pPr>
        <w:spacing w:after="0"/>
        <w:ind w:left="0"/>
        <w:jc w:val="left"/>
      </w:pPr>
      <w:r>
        <w:rPr>
          <w:rFonts w:ascii="Times New Roman"/>
          <w:b/>
          <w:i w:val="false"/>
          <w:color w:val="000000"/>
        </w:rPr>
        <w:t xml:space="preserve"> 
6. Оформление потенциальными поставщиками, допущенными к </w:t>
      </w:r>
      <w:r>
        <w:br/>
      </w:r>
      <w:r>
        <w:rPr>
          <w:rFonts w:ascii="Times New Roman"/>
          <w:b/>
          <w:i w:val="false"/>
          <w:color w:val="000000"/>
        </w:rPr>
        <w:t>
участию в конкурсе, конкурсных ценовых предложений</w:t>
      </w:r>
    </w:p>
    <w:bookmarkEnd w:id="82"/>
    <w:bookmarkStart w:name="z305" w:id="83"/>
    <w:p>
      <w:pPr>
        <w:spacing w:after="0"/>
        <w:ind w:left="0"/>
        <w:jc w:val="both"/>
      </w:pPr>
      <w:r>
        <w:rPr>
          <w:rFonts w:ascii="Times New Roman"/>
          <w:b w:val="false"/>
          <w:i w:val="false"/>
          <w:color w:val="000000"/>
          <w:sz w:val="28"/>
        </w:rPr>
        <w:t>
      36. Представляемые потенциальными поставщиками, допущенными к участию в конкурсе (участниками конкурса), конкурсные ценовые предложения оформляются в следующем виде:</w:t>
      </w:r>
      <w:r>
        <w:br/>
      </w:r>
      <w:r>
        <w:rPr>
          <w:rFonts w:ascii="Times New Roman"/>
          <w:b w:val="false"/>
          <w:i w:val="false"/>
          <w:color w:val="000000"/>
          <w:sz w:val="28"/>
        </w:rPr>
        <w:t>
      1) форма конкурсного ценового предложения должна быть отпечатана или написана несмываемыми чернилами и подписана потенциальным поставщиком и скреплена печатью (для физического лица, если таковая имеется);</w:t>
      </w:r>
      <w:r>
        <w:br/>
      </w:r>
      <w:r>
        <w:rPr>
          <w:rFonts w:ascii="Times New Roman"/>
          <w:b w:val="false"/>
          <w:i w:val="false"/>
          <w:color w:val="000000"/>
          <w:sz w:val="28"/>
        </w:rPr>
        <w:t xml:space="preserve">
      2) в конкурсном ценовом предложении не должно быть никаких вставок между строками, подтирок или приписок, за исключением тех случаев, когда потенциальному поставщику необходимо исправить грамматические ошибки; </w:t>
      </w:r>
      <w:r>
        <w:br/>
      </w:r>
      <w:r>
        <w:rPr>
          <w:rFonts w:ascii="Times New Roman"/>
          <w:b w:val="false"/>
          <w:i w:val="false"/>
          <w:color w:val="000000"/>
          <w:sz w:val="28"/>
        </w:rPr>
        <w:t>
      3) конкурсные ценовые предложения отечественных потенциальных поставщиков должны быть выражены в тенге.</w:t>
      </w:r>
      <w:r>
        <w:br/>
      </w:r>
      <w:r>
        <w:rPr>
          <w:rFonts w:ascii="Times New Roman"/>
          <w:b w:val="false"/>
          <w:i w:val="false"/>
          <w:color w:val="000000"/>
          <w:sz w:val="28"/>
        </w:rPr>
        <w:t>
</w:t>
      </w:r>
      <w:r>
        <w:rPr>
          <w:rFonts w:ascii="Times New Roman"/>
          <w:b w:val="false"/>
          <w:i w:val="false"/>
          <w:color w:val="000000"/>
          <w:sz w:val="28"/>
        </w:rPr>
        <w:t xml:space="preserve">
      37. Потенциальный поставщик запечатывает конкурсное ценовое предложение в конверт, на лицевой стороне которого должны быть указаны полное наименование потенциального поставщика, а также текст следующего содержания: «Конкурс по закупке (указать название конкурса) – Конкурсное ценовое предложение – Не вскрывать до: (указать дату и время вскрытия конкурсных ценовых предложений)». </w:t>
      </w:r>
      <w:r>
        <w:br/>
      </w:r>
      <w:r>
        <w:rPr>
          <w:rFonts w:ascii="Times New Roman"/>
          <w:b w:val="false"/>
          <w:i w:val="false"/>
          <w:color w:val="000000"/>
          <w:sz w:val="28"/>
        </w:rPr>
        <w:t>
      Не допускается представление участником конкурса более одного конкурсного ценового предложения, равно как и отзыв конкурсного ценового предложения либо внесение изменений и (или) дополнений к представленному конкурсному ценовому предложению.</w:t>
      </w:r>
    </w:p>
    <w:bookmarkEnd w:id="83"/>
    <w:bookmarkStart w:name="z307" w:id="84"/>
    <w:p>
      <w:pPr>
        <w:spacing w:after="0"/>
        <w:ind w:left="0"/>
        <w:jc w:val="left"/>
      </w:pPr>
      <w:r>
        <w:rPr>
          <w:rFonts w:ascii="Times New Roman"/>
          <w:b/>
          <w:i w:val="false"/>
          <w:color w:val="000000"/>
        </w:rPr>
        <w:t xml:space="preserve"> 
7. Оценка и сопоставление конкурсной комиссией конкурсных </w:t>
      </w:r>
      <w:r>
        <w:br/>
      </w:r>
      <w:r>
        <w:rPr>
          <w:rFonts w:ascii="Times New Roman"/>
          <w:b/>
          <w:i w:val="false"/>
          <w:color w:val="000000"/>
        </w:rPr>
        <w:t>
ценовых предложений участников конкурса и определение</w:t>
      </w:r>
      <w:r>
        <w:br/>
      </w:r>
      <w:r>
        <w:rPr>
          <w:rFonts w:ascii="Times New Roman"/>
          <w:b/>
          <w:i w:val="false"/>
          <w:color w:val="000000"/>
        </w:rPr>
        <w:t>
победителя конкурса</w:t>
      </w:r>
    </w:p>
    <w:bookmarkEnd w:id="84"/>
    <w:bookmarkStart w:name="z308" w:id="85"/>
    <w:p>
      <w:pPr>
        <w:spacing w:after="0"/>
        <w:ind w:left="0"/>
        <w:jc w:val="both"/>
      </w:pPr>
      <w:r>
        <w:rPr>
          <w:rFonts w:ascii="Times New Roman"/>
          <w:b w:val="false"/>
          <w:i w:val="false"/>
          <w:color w:val="000000"/>
          <w:sz w:val="28"/>
        </w:rPr>
        <w:t xml:space="preserve">
      38. В день, время и месте, установленные протоколом о допуске к участию в конкурсе, конкурсная комиссия проводит заседание по оценке и сопоставлению конкурсных ценовых предложений участников конкурса. </w:t>
      </w:r>
      <w:r>
        <w:br/>
      </w:r>
      <w:r>
        <w:rPr>
          <w:rFonts w:ascii="Times New Roman"/>
          <w:b w:val="false"/>
          <w:i w:val="false"/>
          <w:color w:val="000000"/>
          <w:sz w:val="28"/>
        </w:rPr>
        <w:t>
      Конкурсная комиссия в хронологическом порядке вносит в журнал регистрации конкурсных ценовых предложений сведения об участниках конкурса, представивших конверты с конкурсными ценовыми предложениями до истечения срока, установленного протоколом о допуске к участию в конкурсе.</w:t>
      </w:r>
      <w:r>
        <w:br/>
      </w:r>
      <w:r>
        <w:rPr>
          <w:rFonts w:ascii="Times New Roman"/>
          <w:b w:val="false"/>
          <w:i w:val="false"/>
          <w:color w:val="000000"/>
          <w:sz w:val="28"/>
        </w:rPr>
        <w:t>
      На заседании конкурсной комиссии председатель конкурсной комиссии либо лицо, определенное председателем из числа членов конкурсной комиссии:</w:t>
      </w:r>
      <w:r>
        <w:br/>
      </w:r>
      <w:r>
        <w:rPr>
          <w:rFonts w:ascii="Times New Roman"/>
          <w:b w:val="false"/>
          <w:i w:val="false"/>
          <w:color w:val="000000"/>
          <w:sz w:val="28"/>
        </w:rPr>
        <w:t xml:space="preserve">
      вскрывает конверты с конкурсными ценовыми предложениями участников конкурса в хронологическом порядке их регистрации; </w:t>
      </w:r>
      <w:r>
        <w:br/>
      </w:r>
      <w:r>
        <w:rPr>
          <w:rFonts w:ascii="Times New Roman"/>
          <w:b w:val="false"/>
          <w:i w:val="false"/>
          <w:color w:val="000000"/>
          <w:sz w:val="28"/>
        </w:rPr>
        <w:t>
      оглашает в хронологическом порядке регистрации конкурсные ценовые предложения участников конкурса, представивших конкурсные ценовые предложения;</w:t>
      </w:r>
      <w:r>
        <w:br/>
      </w:r>
      <w:r>
        <w:rPr>
          <w:rFonts w:ascii="Times New Roman"/>
          <w:b w:val="false"/>
          <w:i w:val="false"/>
          <w:color w:val="000000"/>
          <w:sz w:val="28"/>
        </w:rPr>
        <w:t xml:space="preserve">
      передает секретарю конкурсной комиссии вскрытые конверты с конкурсными ценовыми предложениями. </w:t>
      </w:r>
      <w:r>
        <w:br/>
      </w:r>
      <w:r>
        <w:rPr>
          <w:rFonts w:ascii="Times New Roman"/>
          <w:b w:val="false"/>
          <w:i w:val="false"/>
          <w:color w:val="000000"/>
          <w:sz w:val="28"/>
        </w:rPr>
        <w:t>
</w:t>
      </w:r>
      <w:r>
        <w:rPr>
          <w:rFonts w:ascii="Times New Roman"/>
          <w:b w:val="false"/>
          <w:i w:val="false"/>
          <w:color w:val="000000"/>
          <w:sz w:val="28"/>
        </w:rPr>
        <w:t>
      39. Участники конкурса и (или) их уполномоченные представители вправе ознакомиться с содержанием конвертов с конкурсными ценовыми предложениями.</w:t>
      </w:r>
      <w:r>
        <w:br/>
      </w:r>
      <w:r>
        <w:rPr>
          <w:rFonts w:ascii="Times New Roman"/>
          <w:b w:val="false"/>
          <w:i w:val="false"/>
          <w:color w:val="000000"/>
          <w:sz w:val="28"/>
        </w:rPr>
        <w:t>
</w:t>
      </w:r>
      <w:r>
        <w:rPr>
          <w:rFonts w:ascii="Times New Roman"/>
          <w:b w:val="false"/>
          <w:i w:val="false"/>
          <w:color w:val="000000"/>
          <w:sz w:val="28"/>
        </w:rPr>
        <w:t>
      40. На заседании конкурсной комиссии по оценке и сопоставлению конкурсных ценовых предложений вправе присутствовать участники конкурса и (или) их уполномоченные представители с правом ведения аудиозаписи и видеосъемки. При этом участники конкурса и (или) их уполномоченные представители должны уведомить конкурсную комиссию о применении указанных технических средств.</w:t>
      </w:r>
      <w:r>
        <w:br/>
      </w:r>
      <w:r>
        <w:rPr>
          <w:rFonts w:ascii="Times New Roman"/>
          <w:b w:val="false"/>
          <w:i w:val="false"/>
          <w:color w:val="000000"/>
          <w:sz w:val="28"/>
        </w:rPr>
        <w:t>
</w:t>
      </w:r>
      <w:r>
        <w:rPr>
          <w:rFonts w:ascii="Times New Roman"/>
          <w:b w:val="false"/>
          <w:i w:val="false"/>
          <w:color w:val="000000"/>
          <w:sz w:val="28"/>
        </w:rPr>
        <w:t>
      41. Для облегчения процедуры оценки и сопоставления конкурсных ценовых предложений, конкурсная комиссия переводит все цены конкурсных ценовых предложений, выраженные в различных валютах, в валюту Республики Казахстан – тенге по официальному курсу, установленному Национальным Банком Республики Казахстан на дату заседания конкурсной комиссии по оценке и сопоставлению конкурсных ценовых предложений (участников конкурса).</w:t>
      </w:r>
      <w:r>
        <w:br/>
      </w:r>
      <w:r>
        <w:rPr>
          <w:rFonts w:ascii="Times New Roman"/>
          <w:b w:val="false"/>
          <w:i w:val="false"/>
          <w:color w:val="000000"/>
          <w:sz w:val="28"/>
        </w:rPr>
        <w:t>
</w:t>
      </w:r>
      <w:r>
        <w:rPr>
          <w:rFonts w:ascii="Times New Roman"/>
          <w:b w:val="false"/>
          <w:i w:val="false"/>
          <w:color w:val="000000"/>
          <w:sz w:val="28"/>
        </w:rPr>
        <w:t xml:space="preserve">
      42. Конкурсная комиссия: </w:t>
      </w:r>
      <w:r>
        <w:br/>
      </w:r>
      <w:r>
        <w:rPr>
          <w:rFonts w:ascii="Times New Roman"/>
          <w:b w:val="false"/>
          <w:i w:val="false"/>
          <w:color w:val="000000"/>
          <w:sz w:val="28"/>
        </w:rPr>
        <w:t>
      1) отклоняет конкурсные ценовые предложения участников конкурса, превышающие сумму, выделенную для осуществления данных государственных закупок товаров, работ, услуг способом конкурса;</w:t>
      </w:r>
      <w:r>
        <w:br/>
      </w:r>
      <w:r>
        <w:rPr>
          <w:rFonts w:ascii="Times New Roman"/>
          <w:b w:val="false"/>
          <w:i w:val="false"/>
          <w:color w:val="000000"/>
          <w:sz w:val="28"/>
        </w:rPr>
        <w:t>
      2) отклоняет конкурсное ценовое предложение участника конкурса, если его цена является демпинговой;</w:t>
      </w:r>
      <w:r>
        <w:br/>
      </w:r>
      <w:r>
        <w:rPr>
          <w:rFonts w:ascii="Times New Roman"/>
          <w:b w:val="false"/>
          <w:i w:val="false"/>
          <w:color w:val="000000"/>
          <w:sz w:val="28"/>
        </w:rPr>
        <w:t xml:space="preserve">
      3) в случае, если после отклонения конкурсных ценовых предложений по основаниям, указанным в подпунктах 1) и 2) настоящего пункта, в конкурсе участвуют два и более конкурсных ценовых предложений участников конкурса, определяет условные цены данных участников конкурса посредством применения в отношении их конкурсных ценовых предложений процентного значения критериев, установленных в протоколе о допуске к участию в конкурсе; </w:t>
      </w:r>
      <w:r>
        <w:br/>
      </w:r>
      <w:r>
        <w:rPr>
          <w:rFonts w:ascii="Times New Roman"/>
          <w:b w:val="false"/>
          <w:i w:val="false"/>
          <w:color w:val="000000"/>
          <w:sz w:val="28"/>
        </w:rPr>
        <w:t>
      4) определяет победителя конкурса на основе наименьшей условной цены.</w:t>
      </w:r>
      <w:r>
        <w:br/>
      </w:r>
      <w:r>
        <w:rPr>
          <w:rFonts w:ascii="Times New Roman"/>
          <w:b w:val="false"/>
          <w:i w:val="false"/>
          <w:color w:val="000000"/>
          <w:sz w:val="28"/>
        </w:rPr>
        <w:t>
</w:t>
      </w:r>
      <w:r>
        <w:rPr>
          <w:rFonts w:ascii="Times New Roman"/>
          <w:b w:val="false"/>
          <w:i w:val="false"/>
          <w:color w:val="000000"/>
          <w:sz w:val="28"/>
        </w:rPr>
        <w:t>
      43. По результатам оценки и сопоставления конкурсных ценовых предложений участников конкурса и определения победителя конкурса, конкурсная комиссия оформляет протокол об итогах государственных закупок товаров, работ, услуг способом конкурса. Протокол об итогах государственных закупок товаров, работ, услуг способом конкурса полистно парафируется и подписывается всеми присутствовавшими на заседании членами конкурсной комиссии, а также секретарем конкурсной комиссии.</w:t>
      </w:r>
      <w:r>
        <w:br/>
      </w:r>
      <w:r>
        <w:rPr>
          <w:rFonts w:ascii="Times New Roman"/>
          <w:b w:val="false"/>
          <w:i w:val="false"/>
          <w:color w:val="000000"/>
          <w:sz w:val="28"/>
        </w:rPr>
        <w:t>
</w:t>
      </w:r>
      <w:r>
        <w:rPr>
          <w:rFonts w:ascii="Times New Roman"/>
          <w:b w:val="false"/>
          <w:i w:val="false"/>
          <w:color w:val="000000"/>
          <w:sz w:val="28"/>
        </w:rPr>
        <w:t>
      44. Организатор государственных закупок не позднее одного рабочего дня со дня получения письменного запроса потенциального поставщика, сведения о котором внесены в журнал регистрации заявок на участие в конкурсе, обязан представить ему на безвозмездной основе копию протокола об итогах государственных закупок способом конкурса.</w:t>
      </w:r>
    </w:p>
    <w:bookmarkEnd w:id="85"/>
    <w:bookmarkStart w:name="z315" w:id="86"/>
    <w:p>
      <w:pPr>
        <w:spacing w:after="0"/>
        <w:ind w:left="0"/>
        <w:jc w:val="left"/>
      </w:pPr>
      <w:r>
        <w:rPr>
          <w:rFonts w:ascii="Times New Roman"/>
          <w:b/>
          <w:i w:val="false"/>
          <w:color w:val="000000"/>
        </w:rPr>
        <w:t xml:space="preserve"> 
8. Возврат обеспечения заявок на участие в конкурсе</w:t>
      </w:r>
    </w:p>
    <w:bookmarkEnd w:id="86"/>
    <w:bookmarkStart w:name="z316" w:id="87"/>
    <w:p>
      <w:pPr>
        <w:spacing w:after="0"/>
        <w:ind w:left="0"/>
        <w:jc w:val="both"/>
      </w:pPr>
      <w:r>
        <w:rPr>
          <w:rFonts w:ascii="Times New Roman"/>
          <w:b w:val="false"/>
          <w:i w:val="false"/>
          <w:color w:val="000000"/>
          <w:sz w:val="28"/>
        </w:rPr>
        <w:t>
      45. Организатор государственных закупок возвращает внесенное обеспечение заявки на участие в конкурсе потенциальному поставщику в течение трех рабочих дней со дня наступления одного из следующих случаев:</w:t>
      </w:r>
      <w:r>
        <w:br/>
      </w:r>
      <w:r>
        <w:rPr>
          <w:rFonts w:ascii="Times New Roman"/>
          <w:b w:val="false"/>
          <w:i w:val="false"/>
          <w:color w:val="000000"/>
          <w:sz w:val="28"/>
        </w:rPr>
        <w:t xml:space="preserve">
      1) отзыва данным потенциальным поставщиком своей заявки на участие в конкурсе до истечения окончательного срока представления заявок на участие в конкурсе; </w:t>
      </w:r>
      <w:r>
        <w:br/>
      </w:r>
      <w:r>
        <w:rPr>
          <w:rFonts w:ascii="Times New Roman"/>
          <w:b w:val="false"/>
          <w:i w:val="false"/>
          <w:color w:val="000000"/>
          <w:sz w:val="28"/>
        </w:rPr>
        <w:t>
      2) подписания протокола о допуске к участию в конкурсе. Указанный случай не распространяется на потенциальных поставщиков, признанных участниками конкурса;</w:t>
      </w:r>
      <w:r>
        <w:br/>
      </w:r>
      <w:r>
        <w:rPr>
          <w:rFonts w:ascii="Times New Roman"/>
          <w:b w:val="false"/>
          <w:i w:val="false"/>
          <w:color w:val="000000"/>
          <w:sz w:val="28"/>
        </w:rPr>
        <w:t>
      3) подписания протокола об итогах государственных закупок способом конкурса. Указанный случай не распространяется на участника конкурса, определенного победителем конкурса;</w:t>
      </w:r>
      <w:r>
        <w:br/>
      </w:r>
      <w:r>
        <w:rPr>
          <w:rFonts w:ascii="Times New Roman"/>
          <w:b w:val="false"/>
          <w:i w:val="false"/>
          <w:color w:val="000000"/>
          <w:sz w:val="28"/>
        </w:rPr>
        <w:t xml:space="preserve">
      4) вступления в силу договора о государственных закупках и внесения победителем конкурса обеспечения исполнения договора о государственных закупках, предусмотренного конкурсной документацией; </w:t>
      </w:r>
      <w:r>
        <w:br/>
      </w:r>
      <w:r>
        <w:rPr>
          <w:rFonts w:ascii="Times New Roman"/>
          <w:b w:val="false"/>
          <w:i w:val="false"/>
          <w:color w:val="000000"/>
          <w:sz w:val="28"/>
        </w:rPr>
        <w:t xml:space="preserve">
      5) истечения срока действия заявки потенциального поставщика на участие в конкурсе. </w:t>
      </w:r>
      <w:r>
        <w:br/>
      </w:r>
      <w:r>
        <w:rPr>
          <w:rFonts w:ascii="Times New Roman"/>
          <w:b w:val="false"/>
          <w:i w:val="false"/>
          <w:color w:val="000000"/>
          <w:sz w:val="28"/>
        </w:rPr>
        <w:t>
</w:t>
      </w:r>
      <w:r>
        <w:rPr>
          <w:rFonts w:ascii="Times New Roman"/>
          <w:b w:val="false"/>
          <w:i w:val="false"/>
          <w:color w:val="000000"/>
          <w:sz w:val="28"/>
        </w:rPr>
        <w:t>
      46. Обеспечение заявки на участие в конкурсе не возвращается организатором государственных закупок в случаях, если:</w:t>
      </w:r>
      <w:r>
        <w:br/>
      </w:r>
      <w:r>
        <w:rPr>
          <w:rFonts w:ascii="Times New Roman"/>
          <w:b w:val="false"/>
          <w:i w:val="false"/>
          <w:color w:val="000000"/>
          <w:sz w:val="28"/>
        </w:rPr>
        <w:t>
      1) потенциальный поставщик отозвал либо изменил и (или) дополнил заявку на участие в конкурсе после истечения окончательного срока представления заявок на участие в конкурсе;</w:t>
      </w:r>
      <w:r>
        <w:br/>
      </w:r>
      <w:r>
        <w:rPr>
          <w:rFonts w:ascii="Times New Roman"/>
          <w:b w:val="false"/>
          <w:i w:val="false"/>
          <w:color w:val="000000"/>
          <w:sz w:val="28"/>
        </w:rPr>
        <w:t>
      2) потенциальный поставщик, признанный участником конкурса, не представил в установленный срок либо отозвал свое конкурсное ценовое предложение;</w:t>
      </w:r>
      <w:r>
        <w:br/>
      </w:r>
      <w:r>
        <w:rPr>
          <w:rFonts w:ascii="Times New Roman"/>
          <w:b w:val="false"/>
          <w:i w:val="false"/>
          <w:color w:val="000000"/>
          <w:sz w:val="28"/>
        </w:rPr>
        <w:t xml:space="preserve">
      3) потенциальный поставщик, определенный победителем конкурса, уклонился от заключения договора о государственных закупках; </w:t>
      </w:r>
      <w:r>
        <w:br/>
      </w:r>
      <w:r>
        <w:rPr>
          <w:rFonts w:ascii="Times New Roman"/>
          <w:b w:val="false"/>
          <w:i w:val="false"/>
          <w:color w:val="000000"/>
          <w:sz w:val="28"/>
        </w:rPr>
        <w:t xml:space="preserve">
      4) победитель конкурса, заключив договор о государственных закупках, не исполнил либо несвоевременно исполнил требования, установленные конкурсной документацией, о внесении и (или) сроках внесения обеспечения исполнения договора о государственных закупках. </w:t>
      </w:r>
    </w:p>
    <w:bookmarkEnd w:id="87"/>
    <w:bookmarkStart w:name="z318" w:id="88"/>
    <w:p>
      <w:pPr>
        <w:spacing w:after="0"/>
        <w:ind w:left="0"/>
        <w:jc w:val="left"/>
      </w:pPr>
      <w:r>
        <w:rPr>
          <w:rFonts w:ascii="Times New Roman"/>
          <w:b/>
          <w:i w:val="false"/>
          <w:color w:val="000000"/>
        </w:rPr>
        <w:t xml:space="preserve"> 
9. Договор о государственных закупках по итогам конкурса</w:t>
      </w:r>
    </w:p>
    <w:bookmarkEnd w:id="88"/>
    <w:bookmarkStart w:name="z319" w:id="89"/>
    <w:p>
      <w:pPr>
        <w:spacing w:after="0"/>
        <w:ind w:left="0"/>
        <w:jc w:val="both"/>
      </w:pPr>
      <w:r>
        <w:rPr>
          <w:rFonts w:ascii="Times New Roman"/>
          <w:b w:val="false"/>
          <w:i w:val="false"/>
          <w:color w:val="000000"/>
          <w:sz w:val="28"/>
        </w:rPr>
        <w:t>
      47. В течение пяти рабочих дней со дня подписания протокола об итогах государственных закупок способом конкурса заказчик подписывает и направляет поставщику проект договора о государственных закупках товаров, работ, услуг в соответствии с требованиями Закона и на основании Типового договора о государственных закупках работ (товаров/услуг).</w:t>
      </w:r>
      <w:r>
        <w:br/>
      </w:r>
      <w:r>
        <w:rPr>
          <w:rFonts w:ascii="Times New Roman"/>
          <w:b w:val="false"/>
          <w:i w:val="false"/>
          <w:color w:val="000000"/>
          <w:sz w:val="28"/>
        </w:rPr>
        <w:t>
</w:t>
      </w:r>
      <w:r>
        <w:rPr>
          <w:rFonts w:ascii="Times New Roman"/>
          <w:b w:val="false"/>
          <w:i w:val="false"/>
          <w:color w:val="000000"/>
          <w:sz w:val="28"/>
        </w:rPr>
        <w:t>
      48. Заказчик возвращает внесенное обеспечение исполнения договора о государственных закупках поставщику в течение пяти рабочих дней с момента полного и надлежащего исполнения поставщиком своих обязательств по договору.</w:t>
      </w:r>
      <w:r>
        <w:br/>
      </w:r>
      <w:r>
        <w:rPr>
          <w:rFonts w:ascii="Times New Roman"/>
          <w:b w:val="false"/>
          <w:i w:val="false"/>
          <w:color w:val="000000"/>
          <w:sz w:val="28"/>
        </w:rPr>
        <w:t>
      В случае ненадлежащего исполнения поставщиком принятых обязательств по договору о государственных закупках, заказчик возвращает внесенное обеспечение исполнения договора о государственных закупках в течение пяти рабочих дней со дня установления факта оплаты неустойки в доход соответствующего бюджета, государственного предприятия, юридического лица, пятьдесят и более процентов голосующих акций (долей участия в уставном капитале) которых принадлежат государству, или аффилиированных с ними юридических лиц.</w:t>
      </w:r>
      <w:r>
        <w:br/>
      </w:r>
      <w:r>
        <w:rPr>
          <w:rFonts w:ascii="Times New Roman"/>
          <w:b w:val="false"/>
          <w:i w:val="false"/>
          <w:color w:val="000000"/>
          <w:sz w:val="28"/>
        </w:rPr>
        <w:t>
</w:t>
      </w:r>
      <w:r>
        <w:rPr>
          <w:rFonts w:ascii="Times New Roman"/>
          <w:b w:val="false"/>
          <w:i w:val="false"/>
          <w:color w:val="000000"/>
          <w:sz w:val="28"/>
        </w:rPr>
        <w:t>
      49. В случаях, предусмотренных </w:t>
      </w:r>
      <w:r>
        <w:rPr>
          <w:rFonts w:ascii="Times New Roman"/>
          <w:b w:val="false"/>
          <w:i w:val="false"/>
          <w:color w:val="000000"/>
          <w:sz w:val="28"/>
        </w:rPr>
        <w:t>пунктами 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статьи 37 Закона, договор содержит положения о его заключении на срок более одного финансового года.</w:t>
      </w:r>
      <w:r>
        <w:br/>
      </w:r>
      <w:r>
        <w:rPr>
          <w:rFonts w:ascii="Times New Roman"/>
          <w:b w:val="false"/>
          <w:i w:val="false"/>
          <w:color w:val="000000"/>
          <w:sz w:val="28"/>
        </w:rPr>
        <w:t>
</w:t>
      </w:r>
      <w:r>
        <w:rPr>
          <w:rFonts w:ascii="Times New Roman"/>
          <w:b w:val="false"/>
          <w:i w:val="false"/>
          <w:color w:val="000000"/>
          <w:sz w:val="28"/>
        </w:rPr>
        <w:t xml:space="preserve">
      50. Договор содержит условия о внесении изменений в договор о государственных закупках. </w:t>
      </w:r>
      <w:r>
        <w:br/>
      </w:r>
      <w:r>
        <w:rPr>
          <w:rFonts w:ascii="Times New Roman"/>
          <w:b w:val="false"/>
          <w:i w:val="false"/>
          <w:color w:val="000000"/>
          <w:sz w:val="28"/>
        </w:rPr>
        <w:t>
</w:t>
      </w:r>
      <w:r>
        <w:rPr>
          <w:rFonts w:ascii="Times New Roman"/>
          <w:b w:val="false"/>
          <w:i w:val="false"/>
          <w:color w:val="000000"/>
          <w:sz w:val="28"/>
        </w:rPr>
        <w:t>
      51. Договор с отечественными товаропроизводителями и отечественными поставщиками работ, услуг содержит условие о предварительной оплате и полной оплате за поставку товаров, выполнение работ, оказание услуг. При этом срок полной оплаты не превышает тридцати календарных дней со дня исполнения обязательств по данному договору.</w:t>
      </w:r>
      <w:r>
        <w:br/>
      </w:r>
      <w:r>
        <w:rPr>
          <w:rFonts w:ascii="Times New Roman"/>
          <w:b w:val="false"/>
          <w:i w:val="false"/>
          <w:color w:val="000000"/>
          <w:sz w:val="28"/>
        </w:rPr>
        <w:t>
</w:t>
      </w:r>
      <w:r>
        <w:rPr>
          <w:rFonts w:ascii="Times New Roman"/>
          <w:b w:val="false"/>
          <w:i w:val="false"/>
          <w:color w:val="000000"/>
          <w:sz w:val="28"/>
        </w:rPr>
        <w:t xml:space="preserve">
      52. В случае, если потенциальный поставщик в сроки, установленные Законом, не представил заказчику подписанный договор о государственных закупках или, заключив договор о государственных закупках, не внес обеспечение исполнения договора о государственных закупках в случаях, предусмотренных конкурсной документацией, то такой потенциальный поставщик признается уклонившимся от заключения договора о государственных закупках. </w:t>
      </w:r>
      <w:r>
        <w:br/>
      </w:r>
      <w:r>
        <w:rPr>
          <w:rFonts w:ascii="Times New Roman"/>
          <w:b w:val="false"/>
          <w:i w:val="false"/>
          <w:color w:val="000000"/>
          <w:sz w:val="28"/>
        </w:rPr>
        <w:t>
</w:t>
      </w:r>
      <w:r>
        <w:rPr>
          <w:rFonts w:ascii="Times New Roman"/>
          <w:b w:val="false"/>
          <w:i w:val="false"/>
          <w:color w:val="000000"/>
          <w:sz w:val="28"/>
        </w:rPr>
        <w:t xml:space="preserve">
      53. В случае признания потенциального поставщика уклонившимся от заключения договора о государственных закупках заказчик: </w:t>
      </w:r>
      <w:r>
        <w:br/>
      </w:r>
      <w:r>
        <w:rPr>
          <w:rFonts w:ascii="Times New Roman"/>
          <w:b w:val="false"/>
          <w:i w:val="false"/>
          <w:color w:val="000000"/>
          <w:sz w:val="28"/>
        </w:rPr>
        <w:t>
      1) удерживает внесенное им обеспечение заявки на участие в конкурсе и обращается в суд с иском о признании такого потенциального поставщика недобросовестным участником государственных закупок;</w:t>
      </w:r>
      <w:r>
        <w:br/>
      </w:r>
      <w:r>
        <w:rPr>
          <w:rFonts w:ascii="Times New Roman"/>
          <w:b w:val="false"/>
          <w:i w:val="false"/>
          <w:color w:val="000000"/>
          <w:sz w:val="28"/>
        </w:rPr>
        <w:t>
      2) вправе обратиться в суд с иском о понуждении такого потенциального поставщика заключить договор о государственных закупках, а также о возмещении убытков, причиненных уклонением от заключения договора о государственных закупках.</w:t>
      </w:r>
    </w:p>
    <w:bookmarkEnd w:id="89"/>
    <w:bookmarkStart w:name="z326" w:id="90"/>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Типовой конкурсной  </w:t>
      </w:r>
      <w:r>
        <w:br/>
      </w:r>
      <w:r>
        <w:rPr>
          <w:rFonts w:ascii="Times New Roman"/>
          <w:b w:val="false"/>
          <w:i w:val="false"/>
          <w:color w:val="000000"/>
          <w:sz w:val="28"/>
        </w:rPr>
        <w:t xml:space="preserve">
документации     </w:t>
      </w:r>
    </w:p>
    <w:bookmarkEnd w:id="90"/>
    <w:bookmarkStart w:name="z327" w:id="91"/>
    <w:p>
      <w:pPr>
        <w:spacing w:after="0"/>
        <w:ind w:left="0"/>
        <w:jc w:val="both"/>
      </w:pPr>
      <w:r>
        <w:rPr>
          <w:rFonts w:ascii="Times New Roman"/>
          <w:b w:val="false"/>
          <w:i w:val="false"/>
          <w:color w:val="000000"/>
          <w:sz w:val="28"/>
        </w:rPr>
        <w:t>
</w:t>
      </w:r>
      <w:r>
        <w:rPr>
          <w:rFonts w:ascii="Times New Roman"/>
          <w:b/>
          <w:i w:val="false"/>
          <w:color w:val="000000"/>
          <w:sz w:val="28"/>
        </w:rPr>
        <w:t>         Перечень закупаемых товаров, работ и услуг</w:t>
      </w:r>
    </w:p>
    <w:bookmarkEnd w:id="91"/>
    <w:p>
      <w:pPr>
        <w:spacing w:after="0"/>
        <w:ind w:left="0"/>
        <w:jc w:val="both"/>
      </w:pPr>
      <w:r>
        <w:rPr>
          <w:rFonts w:ascii="Times New Roman"/>
          <w:b w:val="false"/>
          <w:i w:val="false"/>
          <w:color w:val="000000"/>
          <w:sz w:val="28"/>
        </w:rPr>
        <w:t>Конкурс по государственным закупкам _________________________________</w:t>
      </w:r>
      <w:r>
        <w:br/>
      </w:r>
      <w:r>
        <w:rPr>
          <w:rFonts w:ascii="Times New Roman"/>
          <w:b w:val="false"/>
          <w:i w:val="false"/>
          <w:color w:val="000000"/>
          <w:sz w:val="28"/>
        </w:rPr>
        <w:t>
                                      (указать полное наименование)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5"/>
        <w:gridCol w:w="2230"/>
        <w:gridCol w:w="4901"/>
        <w:gridCol w:w="2319"/>
        <w:gridCol w:w="2725"/>
      </w:tblGrid>
      <w:tr>
        <w:trPr>
          <w:trHeight w:val="30" w:hRule="atLeast"/>
        </w:trPr>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лота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заказчика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товара (работы, услуги)*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Единица измерения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объем </w:t>
            </w:r>
          </w:p>
        </w:tc>
      </w:tr>
      <w:tr>
        <w:trPr>
          <w:trHeight w:val="30" w:hRule="atLeast"/>
        </w:trPr>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случае, когда характе-</w:t>
            </w:r>
            <w:r>
              <w:br/>
            </w:r>
            <w:r>
              <w:rPr>
                <w:rFonts w:ascii="Times New Roman"/>
                <w:b w:val="false"/>
                <w:i w:val="false"/>
                <w:color w:val="000000"/>
                <w:sz w:val="20"/>
              </w:rPr>
              <w:t>
</w:t>
            </w:r>
            <w:r>
              <w:rPr>
                <w:rFonts w:ascii="Times New Roman"/>
                <w:b w:val="false"/>
                <w:i w:val="false"/>
                <w:color w:val="000000"/>
                <w:sz w:val="20"/>
              </w:rPr>
              <w:t>ристики товаров (работ либо услуг) описываются в технической спецификации, в этой графе указывается краткое наименование товара (работы либо услуги) и ссылка на конкретный раздел технической спецификации по каждой позиции)</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7"/>
        <w:gridCol w:w="2323"/>
        <w:gridCol w:w="2458"/>
        <w:gridCol w:w="2098"/>
        <w:gridCol w:w="2774"/>
      </w:tblGrid>
      <w:tr>
        <w:trPr>
          <w:trHeight w:val="30" w:hRule="atLeast"/>
        </w:trPr>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Условия поставки (в соот ветствии с ИНКОТЕРМС 2000)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 поставки товаров, выполнения работ, оказания услуг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Место поставки товаров, выполнения работ, оказания услуг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Размер авансового платежа, %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выделенная для государственных закупок способом конкурса (по лоту №), тенге </w:t>
            </w:r>
          </w:p>
        </w:tc>
      </w:tr>
      <w:tr>
        <w:trPr>
          <w:trHeight w:val="30" w:hRule="atLeast"/>
        </w:trPr>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Полное описание и характеристика товаров, работ, услуг указывается в технической спецификации </w:t>
      </w:r>
    </w:p>
    <w:tbl>
      <w:tblPr>
        <w:tblW w:w="0" w:type="auto"/>
        <w:tblCellSpacing w:w="0" w:type="auto"/>
        <w:tblBorders>
          <w:top w:val="none"/>
          <w:left w:val="none"/>
          <w:bottom w:val="none"/>
          <w:right w:val="none"/>
          <w:insideH w:val="none"/>
          <w:insideV w:val="none"/>
        </w:tblBorders>
      </w:tblPr>
      <w:tblGrid>
        <w:gridCol w:w="7000"/>
        <w:gridCol w:w="7000"/>
      </w:tblGrid>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Должность, Ф.И.О. и подпись</w:t>
            </w:r>
            <w:r>
              <w:br/>
            </w:r>
            <w:r>
              <w:rPr>
                <w:rFonts w:ascii="Times New Roman"/>
                <w:b w:val="false"/>
                <w:i w:val="false"/>
                <w:color w:val="000000"/>
                <w:sz w:val="20"/>
              </w:rPr>
              <w:t>
руководителя организатора</w:t>
            </w:r>
            <w:r>
              <w:br/>
            </w:r>
            <w:r>
              <w:rPr>
                <w:rFonts w:ascii="Times New Roman"/>
                <w:b w:val="false"/>
                <w:i w:val="false"/>
                <w:color w:val="000000"/>
                <w:sz w:val="20"/>
              </w:rPr>
              <w:t>
 </w:t>
            </w:r>
            <w:r>
              <w:br/>
            </w:r>
            <w:r>
              <w:rPr>
                <w:rFonts w:ascii="Times New Roman"/>
                <w:b w:val="false"/>
                <w:i w:val="false"/>
                <w:color w:val="000000"/>
                <w:sz w:val="20"/>
              </w:rPr>
              <w:t>
_______________/______________/ Дата __________</w:t>
            </w:r>
            <w:r>
              <w:br/>
            </w:r>
            <w:r>
              <w:rPr>
                <w:rFonts w:ascii="Times New Roman"/>
                <w:b w:val="false"/>
                <w:i w:val="false"/>
                <w:color w:val="000000"/>
                <w:sz w:val="20"/>
              </w:rPr>
              <w:t>
М.П.</w:t>
            </w:r>
          </w:p>
        </w:tc>
        <w:tc>
          <w:tcPr>
            <w:tcW w:w="7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Должность, Ф.И.О. и подпись</w:t>
            </w:r>
            <w:r>
              <w:br/>
            </w:r>
            <w:r>
              <w:rPr>
                <w:rFonts w:ascii="Times New Roman"/>
                <w:b w:val="false"/>
                <w:i w:val="false"/>
                <w:color w:val="000000"/>
                <w:sz w:val="20"/>
              </w:rPr>
              <w:t>
руководителя Заказчика государственных закупок</w:t>
            </w:r>
            <w:r>
              <w:br/>
            </w:r>
            <w:r>
              <w:rPr>
                <w:rFonts w:ascii="Times New Roman"/>
                <w:b w:val="false"/>
                <w:i w:val="false"/>
                <w:color w:val="000000"/>
                <w:sz w:val="20"/>
              </w:rPr>
              <w:t>
_______________/______________/ Дата __________</w:t>
            </w:r>
            <w:r>
              <w:br/>
            </w:r>
            <w:r>
              <w:rPr>
                <w:rFonts w:ascii="Times New Roman"/>
                <w:b w:val="false"/>
                <w:i w:val="false"/>
                <w:color w:val="000000"/>
                <w:sz w:val="20"/>
              </w:rPr>
              <w:t>
М.П.</w:t>
            </w:r>
          </w:p>
        </w:tc>
      </w:tr>
    </w:tbl>
    <w:bookmarkStart w:name="z328" w:id="92"/>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Типовой конкурсной  </w:t>
      </w:r>
      <w:r>
        <w:br/>
      </w:r>
      <w:r>
        <w:rPr>
          <w:rFonts w:ascii="Times New Roman"/>
          <w:b w:val="false"/>
          <w:i w:val="false"/>
          <w:color w:val="000000"/>
          <w:sz w:val="28"/>
        </w:rPr>
        <w:t xml:space="preserve">
документации     </w:t>
      </w:r>
    </w:p>
    <w:bookmarkEnd w:id="92"/>
    <w:bookmarkStart w:name="z329" w:id="93"/>
    <w:p>
      <w:pPr>
        <w:spacing w:after="0"/>
        <w:ind w:left="0"/>
        <w:jc w:val="left"/>
      </w:pPr>
      <w:r>
        <w:rPr>
          <w:rFonts w:ascii="Times New Roman"/>
          <w:b/>
          <w:i w:val="false"/>
          <w:color w:val="000000"/>
        </w:rPr>
        <w:t xml:space="preserve"> 
Техническая спецификация закупаемых товаров (работ, услуг)</w:t>
      </w:r>
      <w:r>
        <w:br/>
      </w:r>
      <w:r>
        <w:rPr>
          <w:rFonts w:ascii="Times New Roman"/>
          <w:b/>
          <w:i w:val="false"/>
          <w:color w:val="000000"/>
        </w:rPr>
        <w:t>
(представляется на каждый лот в отдельности)</w:t>
      </w:r>
    </w:p>
    <w:bookmarkEnd w:id="93"/>
    <w:p>
      <w:pPr>
        <w:spacing w:after="0"/>
        <w:ind w:left="0"/>
        <w:jc w:val="both"/>
      </w:pPr>
      <w:r>
        <w:rPr>
          <w:rFonts w:ascii="Times New Roman"/>
          <w:b w:val="false"/>
          <w:i w:val="false"/>
          <w:color w:val="000000"/>
          <w:sz w:val="28"/>
        </w:rPr>
        <w:t>      № конкурса ____________________________________________________</w:t>
      </w:r>
      <w:r>
        <w:br/>
      </w:r>
      <w:r>
        <w:rPr>
          <w:rFonts w:ascii="Times New Roman"/>
          <w:b w:val="false"/>
          <w:i w:val="false"/>
          <w:color w:val="000000"/>
          <w:sz w:val="28"/>
        </w:rPr>
        <w:t>
      Наименование конкурса _________________________________________</w:t>
      </w:r>
      <w:r>
        <w:br/>
      </w:r>
      <w:r>
        <w:rPr>
          <w:rFonts w:ascii="Times New Roman"/>
          <w:b w:val="false"/>
          <w:i w:val="false"/>
          <w:color w:val="000000"/>
          <w:sz w:val="28"/>
        </w:rPr>
        <w:t>
      № лота ________________________________________________________</w:t>
      </w:r>
      <w:r>
        <w:br/>
      </w:r>
      <w:r>
        <w:rPr>
          <w:rFonts w:ascii="Times New Roman"/>
          <w:b w:val="false"/>
          <w:i w:val="false"/>
          <w:color w:val="000000"/>
          <w:sz w:val="28"/>
        </w:rPr>
        <w:t>
      Наименование лота _____________________________________________</w:t>
      </w:r>
      <w:r>
        <w:br/>
      </w:r>
      <w:r>
        <w:rPr>
          <w:rFonts w:ascii="Times New Roman"/>
          <w:b w:val="false"/>
          <w:i w:val="false"/>
          <w:color w:val="000000"/>
          <w:sz w:val="28"/>
        </w:rPr>
        <w:t>
      В технической спецификации дается полное описание и требуемые функциональные, технические, качественные характеристики закупаемых товаров (работ, услуг), включая необходимые спецификации, планы, чертежи, эскизы, и указать международные или внутренние стандарты, которым должны соответствовать поставляемые товары (выполняемые работы, оказываемые услуги).</w:t>
      </w:r>
      <w:r>
        <w:br/>
      </w:r>
      <w:r>
        <w:rPr>
          <w:rFonts w:ascii="Times New Roman"/>
          <w:b w:val="false"/>
          <w:i w:val="false"/>
          <w:color w:val="000000"/>
          <w:sz w:val="28"/>
        </w:rPr>
        <w:t>
      В технической спецификации на товары описание функциональных, технических, качественных характеристик должны быть распределены на соответствующие разделы, содержащие пределы функциональности, параметры технических характеристик, назначение товара для целей определения лучшей технической спецификации.</w:t>
      </w:r>
      <w:r>
        <w:br/>
      </w:r>
      <w:r>
        <w:rPr>
          <w:rFonts w:ascii="Times New Roman"/>
          <w:b w:val="false"/>
          <w:i w:val="false"/>
          <w:color w:val="000000"/>
          <w:sz w:val="28"/>
        </w:rPr>
        <w:t>
      При необходимости в технической спецификации указываются сопутствующие услуги необходимые при поставке товаров (монтаж, наладка, обучение, проверки и испытания товаров и т.д.) заказчику и где они должны проводиться, год выпуска товара, срок гарантии.</w:t>
      </w:r>
      <w:r>
        <w:br/>
      </w:r>
      <w:r>
        <w:rPr>
          <w:rFonts w:ascii="Times New Roman"/>
          <w:b w:val="false"/>
          <w:i w:val="false"/>
          <w:color w:val="000000"/>
          <w:sz w:val="28"/>
        </w:rPr>
        <w:t>
      В технической спецификации на услуги описание технических и качественных характеристик должны быть распределены на соответствующие разделы, содержащие параметры технических характеристик и назначение оказания услуг для целей определения лучшей технической спецификации. В случае приобретения услуг, качество оказания которых зависит от квалификации работника непосредственно оказывающего такие услуги, в технической спецификации дается описание требований, предъявляемых к работнику, определяющего его уровень и профиль профессиональной подготовки, стажа работы, необходимых для выполнения возложенных на него обязанностей. В технической спецификации указывается национальный стандарт или неправительственный стандарт, утвержденный некоммерческими организациями производителей Республики Казахстан, при его наличии.</w:t>
      </w:r>
      <w:r>
        <w:br/>
      </w:r>
      <w:r>
        <w:rPr>
          <w:rFonts w:ascii="Times New Roman"/>
          <w:b w:val="false"/>
          <w:i w:val="false"/>
          <w:color w:val="000000"/>
          <w:sz w:val="28"/>
        </w:rPr>
        <w:t>
      При осуществлении государственных закупок работ, требующих проектно-сметную документацию, вместо технической спецификации конкурсная документация должна содержать утвержденную в установленном порядке проектно-сметную документацию.</w:t>
      </w:r>
    </w:p>
    <w:bookmarkStart w:name="z330" w:id="94"/>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Типовой конкурсной  </w:t>
      </w:r>
      <w:r>
        <w:br/>
      </w:r>
      <w:r>
        <w:rPr>
          <w:rFonts w:ascii="Times New Roman"/>
          <w:b w:val="false"/>
          <w:i w:val="false"/>
          <w:color w:val="000000"/>
          <w:sz w:val="28"/>
        </w:rPr>
        <w:t xml:space="preserve">
документации     </w:t>
      </w:r>
    </w:p>
    <w:bookmarkEnd w:id="94"/>
    <w:bookmarkStart w:name="z331" w:id="95"/>
    <w:p>
      <w:pPr>
        <w:spacing w:after="0"/>
        <w:ind w:left="0"/>
        <w:jc w:val="left"/>
      </w:pPr>
      <w:r>
        <w:rPr>
          <w:rFonts w:ascii="Times New Roman"/>
          <w:b/>
          <w:i w:val="false"/>
          <w:color w:val="000000"/>
        </w:rPr>
        <w:t xml:space="preserve"> 
Техническая спецификация закупаемых работ</w:t>
      </w:r>
    </w:p>
    <w:bookmarkEnd w:id="95"/>
    <w:p>
      <w:pPr>
        <w:spacing w:after="0"/>
        <w:ind w:left="0"/>
        <w:jc w:val="both"/>
      </w:pPr>
      <w:r>
        <w:rPr>
          <w:rFonts w:ascii="Times New Roman"/>
          <w:b w:val="false"/>
          <w:i w:val="false"/>
          <w:color w:val="000000"/>
          <w:sz w:val="28"/>
        </w:rPr>
        <w:t>      Конкурс по государственным закупкам __________________________.</w:t>
      </w:r>
      <w:r>
        <w:br/>
      </w:r>
      <w:r>
        <w:rPr>
          <w:rFonts w:ascii="Times New Roman"/>
          <w:b w:val="false"/>
          <w:i w:val="false"/>
          <w:color w:val="000000"/>
          <w:sz w:val="28"/>
        </w:rPr>
        <w:t>
                                        (указать полное наименование)</w:t>
      </w:r>
      <w:r>
        <w:br/>
      </w:r>
      <w:r>
        <w:rPr>
          <w:rFonts w:ascii="Times New Roman"/>
          <w:b w:val="false"/>
          <w:i w:val="false"/>
          <w:color w:val="000000"/>
          <w:sz w:val="28"/>
        </w:rPr>
        <w:t>
      В данной технической спецификации организатор государственных закупок дает полное описание и требуемые технические и качественные характеристики закупаемых работ, включая необходимые спецификации, планы, чертежи, эскизы и указывать международные или национальные стандарты, которым должны соответствовать выполняемые работы, срок гарантии. При необходимости должны быть сделаны ссылки на соответствующую нормативно-техническую документацию.</w:t>
      </w:r>
      <w:r>
        <w:br/>
      </w:r>
      <w:r>
        <w:rPr>
          <w:rFonts w:ascii="Times New Roman"/>
          <w:b w:val="false"/>
          <w:i w:val="false"/>
          <w:color w:val="000000"/>
          <w:sz w:val="28"/>
        </w:rPr>
        <w:t xml:space="preserve">
      Также в данной технической спецификации организатор государственных закупок дает краткое описание строительной площадки, географических, инженерно-геологических и других особых природных условий, наличие инфраструктуры и коммуникаций, описание местных ресурсов, систему стандартов и технических нормативов и указывает полный состав объекта, требования по инженерной подготовке территории, технологии производства и оборудованию, инженерному обеспечению, используемым материалам и конструкциям, оснащению объекта и т.п., исключающие разногласия при вводе объекта в эксплуатацию. </w:t>
      </w:r>
    </w:p>
    <w:bookmarkStart w:name="z332" w:id="96"/>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Типовой конкурсной  </w:t>
      </w:r>
      <w:r>
        <w:br/>
      </w:r>
      <w:r>
        <w:rPr>
          <w:rFonts w:ascii="Times New Roman"/>
          <w:b w:val="false"/>
          <w:i w:val="false"/>
          <w:color w:val="000000"/>
          <w:sz w:val="28"/>
        </w:rPr>
        <w:t xml:space="preserve">
документации     </w:t>
      </w:r>
    </w:p>
    <w:bookmarkEnd w:id="96"/>
    <w:bookmarkStart w:name="z333" w:id="97"/>
    <w:p>
      <w:pPr>
        <w:spacing w:after="0"/>
        <w:ind w:left="0"/>
        <w:jc w:val="left"/>
      </w:pPr>
      <w:r>
        <w:rPr>
          <w:rFonts w:ascii="Times New Roman"/>
          <w:b/>
          <w:i w:val="false"/>
          <w:color w:val="000000"/>
        </w:rPr>
        <w:t xml:space="preserve"> 
Заявка на участие в конкурсе </w:t>
      </w:r>
      <w:r>
        <w:br/>
      </w:r>
      <w:r>
        <w:rPr>
          <w:rFonts w:ascii="Times New Roman"/>
          <w:b/>
          <w:i w:val="false"/>
          <w:color w:val="000000"/>
        </w:rPr>
        <w:t>
(для юридических лиц)</w:t>
      </w:r>
    </w:p>
    <w:bookmarkEnd w:id="97"/>
    <w:bookmarkStart w:name="z387" w:id="98"/>
    <w:p>
      <w:pPr>
        <w:spacing w:after="0"/>
        <w:ind w:left="0"/>
        <w:jc w:val="both"/>
      </w:pPr>
      <w:r>
        <w:rPr>
          <w:rFonts w:ascii="Times New Roman"/>
          <w:b w:val="false"/>
          <w:i w:val="false"/>
          <w:color w:val="000000"/>
          <w:sz w:val="28"/>
        </w:rPr>
        <w:t>      Кому___________________________________________________________</w:t>
      </w:r>
      <w:r>
        <w:br/>
      </w:r>
      <w:r>
        <w:rPr>
          <w:rFonts w:ascii="Times New Roman"/>
          <w:b w:val="false"/>
          <w:i w:val="false"/>
          <w:color w:val="000000"/>
          <w:sz w:val="28"/>
        </w:rPr>
        <w:t>
      (указывается наименование организатора государственных закупок)        От кого________________________________________________________</w:t>
      </w:r>
      <w:r>
        <w:br/>
      </w:r>
      <w:r>
        <w:rPr>
          <w:rFonts w:ascii="Times New Roman"/>
          <w:b w:val="false"/>
          <w:i w:val="false"/>
          <w:color w:val="000000"/>
          <w:sz w:val="28"/>
        </w:rPr>
        <w:t>
      (указывается полное наименование потенциального поставщика)</w:t>
      </w:r>
      <w:r>
        <w:br/>
      </w:r>
      <w:r>
        <w:rPr>
          <w:rFonts w:ascii="Times New Roman"/>
          <w:b w:val="false"/>
          <w:i w:val="false"/>
          <w:color w:val="000000"/>
          <w:sz w:val="28"/>
        </w:rPr>
        <w:t xml:space="preserve">
      1. Сведения о юридическом лице, претендующем на участие в конкурсе (потенциальном поставщике): </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53"/>
        <w:gridCol w:w="6347"/>
      </w:tblGrid>
      <w:tr>
        <w:trPr>
          <w:trHeight w:val="30" w:hRule="atLeast"/>
        </w:trPr>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почтовый адрес и контактные телефоны, потенциального поставщика</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Банковские реквизиты юридического лица (БИН, БИК, ИИК), а также полное наименование и адрес банка или его филиала, в котором юридическое лицо обслуживается</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(при наличии) первого руководителя юридического лица</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8" w:id="99"/>
    <w:p>
      <w:pPr>
        <w:spacing w:after="0"/>
        <w:ind w:left="0"/>
        <w:jc w:val="both"/>
      </w:pPr>
      <w:r>
        <w:rPr>
          <w:rFonts w:ascii="Times New Roman"/>
          <w:b w:val="false"/>
          <w:i w:val="false"/>
          <w:color w:val="000000"/>
          <w:sz w:val="28"/>
        </w:rPr>
        <w:t>
      2. _____________________ (указывается полное наименование юридического лица) настоящей заявкой выражает желание принять участие в государственных закупках способом конкурса (указать полное наименование конкурса) в качестве потенциального поставщика и выражает согласие осуществить (поставку товара (ов), выполнение работ, оказание услуг – указать необходимое) в соответствии с требованиями и условиями, предусмотренными конкурсной документацией.</w:t>
      </w:r>
      <w:r>
        <w:br/>
      </w:r>
      <w:r>
        <w:rPr>
          <w:rFonts w:ascii="Times New Roman"/>
          <w:b w:val="false"/>
          <w:i w:val="false"/>
          <w:color w:val="000000"/>
          <w:sz w:val="28"/>
        </w:rPr>
        <w:t>
</w:t>
      </w:r>
      <w:r>
        <w:rPr>
          <w:rFonts w:ascii="Times New Roman"/>
          <w:b w:val="false"/>
          <w:i w:val="false"/>
          <w:color w:val="000000"/>
          <w:sz w:val="28"/>
        </w:rPr>
        <w:t>
      3. Потенциальный поставщик настоящей заявкой подтверждает отсутствие нарушений ограничений, предусмотренных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 государственных закупках» (далее – Закон). </w:t>
      </w:r>
      <w:r>
        <w:br/>
      </w:r>
      <w:r>
        <w:rPr>
          <w:rFonts w:ascii="Times New Roman"/>
          <w:b w:val="false"/>
          <w:i w:val="false"/>
          <w:color w:val="000000"/>
          <w:sz w:val="28"/>
        </w:rPr>
        <w:t>
      Настоящим также выражается согласие потенциального поставщика на расторжение в порядке, установленном законами Республики Казахстан, договора о государственных закупках (товара(ов), работ, услуг – указать необходимое), предусмотренного </w:t>
      </w:r>
      <w:r>
        <w:rPr>
          <w:rFonts w:ascii="Times New Roman"/>
          <w:b w:val="false"/>
          <w:i w:val="false"/>
          <w:color w:val="000000"/>
          <w:sz w:val="28"/>
        </w:rPr>
        <w:t>пунктом 10</w:t>
      </w:r>
      <w:r>
        <w:rPr>
          <w:rFonts w:ascii="Times New Roman"/>
          <w:b w:val="false"/>
          <w:i w:val="false"/>
          <w:color w:val="000000"/>
          <w:sz w:val="28"/>
        </w:rPr>
        <w:t xml:space="preserve"> статьи 37 Закона.</w:t>
      </w:r>
      <w:r>
        <w:br/>
      </w:r>
      <w:r>
        <w:rPr>
          <w:rFonts w:ascii="Times New Roman"/>
          <w:b w:val="false"/>
          <w:i w:val="false"/>
          <w:color w:val="000000"/>
          <w:sz w:val="28"/>
        </w:rPr>
        <w:t>
</w:t>
      </w:r>
      <w:r>
        <w:rPr>
          <w:rFonts w:ascii="Times New Roman"/>
          <w:b w:val="false"/>
          <w:i w:val="false"/>
          <w:color w:val="000000"/>
          <w:sz w:val="28"/>
        </w:rPr>
        <w:t xml:space="preserve">
      4. Потенциальный поставщик подтверждает, что он ознакомлен с конкурсной документацией и осведомлен об ответственности за предоставление организатору государственных закупок и конкурсной комиссии недостоверных сведений о своей правомочности, квалификации, качественных и иных характеристиках (поставляемого товара(ов)), выполняемых работ, оказываемых услуг – указать необходимое), соблюдении им авторских и смежных прав, а так же иных ограничений, предусмотренных действующим законодательством Республики Казахстан. </w:t>
      </w:r>
      <w:r>
        <w:br/>
      </w:r>
      <w:r>
        <w:rPr>
          <w:rFonts w:ascii="Times New Roman"/>
          <w:b w:val="false"/>
          <w:i w:val="false"/>
          <w:color w:val="000000"/>
          <w:sz w:val="28"/>
        </w:rPr>
        <w:t>
      Потенциальный поставщик принимает на себя полную ответственность за представление в данной заявке на участие в конкурсе и прилагаемых к ней документах таких недостоверных сведений.</w:t>
      </w:r>
      <w:r>
        <w:br/>
      </w:r>
      <w:r>
        <w:rPr>
          <w:rFonts w:ascii="Times New Roman"/>
          <w:b w:val="false"/>
          <w:i w:val="false"/>
          <w:color w:val="000000"/>
          <w:sz w:val="28"/>
        </w:rPr>
        <w:t>
</w:t>
      </w:r>
      <w:r>
        <w:rPr>
          <w:rFonts w:ascii="Times New Roman"/>
          <w:b w:val="false"/>
          <w:i w:val="false"/>
          <w:color w:val="000000"/>
          <w:sz w:val="28"/>
        </w:rPr>
        <w:t>
      5. Настоящая конкурсная заявка действует в течение ___ дней.</w:t>
      </w:r>
      <w:r>
        <w:br/>
      </w:r>
      <w:r>
        <w:rPr>
          <w:rFonts w:ascii="Times New Roman"/>
          <w:b w:val="false"/>
          <w:i w:val="false"/>
          <w:color w:val="000000"/>
          <w:sz w:val="28"/>
        </w:rPr>
        <w:t>
</w:t>
      </w:r>
      <w:r>
        <w:rPr>
          <w:rFonts w:ascii="Times New Roman"/>
          <w:b w:val="false"/>
          <w:i w:val="false"/>
          <w:color w:val="000000"/>
          <w:sz w:val="28"/>
        </w:rPr>
        <w:t>
      6. В случае признания нашей конкурсной заявки выигравшей, мы внесем обеспечение исполнения договора о государственных закупках на сумму, составляющую три процента от общей суммы договора (указывается, если внесение обеспечения исполнения договора было предусмотрено в конкурсной документации).</w:t>
      </w:r>
      <w:r>
        <w:br/>
      </w:r>
      <w:r>
        <w:rPr>
          <w:rFonts w:ascii="Times New Roman"/>
          <w:b w:val="false"/>
          <w:i w:val="false"/>
          <w:color w:val="000000"/>
          <w:sz w:val="28"/>
        </w:rPr>
        <w:t>
      В случае признания нашей конкурсной заявки выигравшей, мы внесем обеспечение аванса в размере, равном авансу (если конкурсной документацией предусмотрена выплата аванса).</w:t>
      </w:r>
      <w:r>
        <w:br/>
      </w:r>
      <w:r>
        <w:rPr>
          <w:rFonts w:ascii="Times New Roman"/>
          <w:b w:val="false"/>
          <w:i w:val="false"/>
          <w:color w:val="000000"/>
          <w:sz w:val="28"/>
        </w:rPr>
        <w:t>
</w:t>
      </w:r>
      <w:r>
        <w:rPr>
          <w:rFonts w:ascii="Times New Roman"/>
          <w:b w:val="false"/>
          <w:i w:val="false"/>
          <w:color w:val="000000"/>
          <w:sz w:val="28"/>
        </w:rPr>
        <w:t>
      7. До момента заключения договора о государственных закупках настоящая заявка на участие в конкурсе вместе с Вашим уведомлением о признании ее выигравшей будет выполнять роль обязательного договора между нами.</w:t>
      </w:r>
    </w:p>
    <w:bookmarkEnd w:id="99"/>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_________________/____________/</w:t>
      </w:r>
      <w:r>
        <w:br/>
      </w:r>
      <w:r>
        <w:rPr>
          <w:rFonts w:ascii="Times New Roman"/>
          <w:b w:val="false"/>
          <w:i w:val="false"/>
          <w:color w:val="000000"/>
          <w:sz w:val="28"/>
        </w:rPr>
        <w:t xml:space="preserve">
(Должность, Ф.И.О. (при наличии) первого руководителя либо его заместителя юридического лица – потенциального поставщика и его подпись) </w:t>
      </w:r>
    </w:p>
    <w:p>
      <w:pPr>
        <w:spacing w:after="0"/>
        <w:ind w:left="0"/>
        <w:jc w:val="both"/>
      </w:pPr>
      <w:r>
        <w:rPr>
          <w:rFonts w:ascii="Times New Roman"/>
          <w:b w:val="false"/>
          <w:i w:val="false"/>
          <w:color w:val="000000"/>
          <w:sz w:val="28"/>
        </w:rPr>
        <w:t xml:space="preserve">      Дата заполнения ____________ </w:t>
      </w:r>
      <w:r>
        <w:br/>
      </w:r>
      <w:r>
        <w:rPr>
          <w:rFonts w:ascii="Times New Roman"/>
          <w:b w:val="false"/>
          <w:i w:val="false"/>
          <w:color w:val="000000"/>
          <w:sz w:val="28"/>
        </w:rPr>
        <w:t xml:space="preserve">
      М.П. </w:t>
      </w:r>
    </w:p>
    <w:bookmarkStart w:name="z334" w:id="100"/>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Типовой конкурсной  </w:t>
      </w:r>
      <w:r>
        <w:br/>
      </w:r>
      <w:r>
        <w:rPr>
          <w:rFonts w:ascii="Times New Roman"/>
          <w:b w:val="false"/>
          <w:i w:val="false"/>
          <w:color w:val="000000"/>
          <w:sz w:val="28"/>
        </w:rPr>
        <w:t xml:space="preserve">
документации     </w:t>
      </w:r>
    </w:p>
    <w:bookmarkEnd w:id="100"/>
    <w:bookmarkStart w:name="z335" w:id="101"/>
    <w:p>
      <w:pPr>
        <w:spacing w:after="0"/>
        <w:ind w:left="0"/>
        <w:jc w:val="left"/>
      </w:pPr>
      <w:r>
        <w:rPr>
          <w:rFonts w:ascii="Times New Roman"/>
          <w:b/>
          <w:i w:val="false"/>
          <w:color w:val="000000"/>
        </w:rPr>
        <w:t xml:space="preserve"> 
Заявка на участие в конкурсе </w:t>
      </w:r>
      <w:r>
        <w:br/>
      </w:r>
      <w:r>
        <w:rPr>
          <w:rFonts w:ascii="Times New Roman"/>
          <w:b/>
          <w:i w:val="false"/>
          <w:color w:val="000000"/>
        </w:rPr>
        <w:t>
(для физического лица)</w:t>
      </w:r>
    </w:p>
    <w:bookmarkEnd w:id="101"/>
    <w:bookmarkStart w:name="z394" w:id="102"/>
    <w:p>
      <w:pPr>
        <w:spacing w:after="0"/>
        <w:ind w:left="0"/>
        <w:jc w:val="both"/>
      </w:pPr>
      <w:r>
        <w:rPr>
          <w:rFonts w:ascii="Times New Roman"/>
          <w:b w:val="false"/>
          <w:i w:val="false"/>
          <w:color w:val="000000"/>
          <w:sz w:val="28"/>
        </w:rPr>
        <w:t>      Кому __________________________________________________________</w:t>
      </w:r>
      <w:r>
        <w:br/>
      </w:r>
      <w:r>
        <w:rPr>
          <w:rFonts w:ascii="Times New Roman"/>
          <w:b w:val="false"/>
          <w:i w:val="false"/>
          <w:color w:val="000000"/>
          <w:sz w:val="28"/>
        </w:rPr>
        <w:t>
      (указывается наименование организатора государственных закупок)</w:t>
      </w:r>
      <w:r>
        <w:br/>
      </w:r>
      <w:r>
        <w:rPr>
          <w:rFonts w:ascii="Times New Roman"/>
          <w:b w:val="false"/>
          <w:i w:val="false"/>
          <w:color w:val="000000"/>
          <w:sz w:val="28"/>
        </w:rPr>
        <w:t>
      От кого _______________________________________________________</w:t>
      </w:r>
      <w:r>
        <w:br/>
      </w:r>
      <w:r>
        <w:rPr>
          <w:rFonts w:ascii="Times New Roman"/>
          <w:b w:val="false"/>
          <w:i w:val="false"/>
          <w:color w:val="000000"/>
          <w:sz w:val="28"/>
        </w:rPr>
        <w:t>
          (указывается полное наименование потенциального поставщика)</w:t>
      </w:r>
      <w:r>
        <w:br/>
      </w:r>
      <w:r>
        <w:rPr>
          <w:rFonts w:ascii="Times New Roman"/>
          <w:b w:val="false"/>
          <w:i w:val="false"/>
          <w:color w:val="000000"/>
          <w:sz w:val="28"/>
        </w:rPr>
        <w:t>
      1. Сведения о физическом лице, претендующем на участие в</w:t>
      </w:r>
      <w:r>
        <w:br/>
      </w:r>
      <w:r>
        <w:rPr>
          <w:rFonts w:ascii="Times New Roman"/>
          <w:b w:val="false"/>
          <w:i w:val="false"/>
          <w:color w:val="000000"/>
          <w:sz w:val="28"/>
        </w:rPr>
        <w:t>
конкурсе (потенциальном поставщике):</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21"/>
        <w:gridCol w:w="6579"/>
      </w:tblGrid>
      <w:tr>
        <w:trPr>
          <w:trHeight w:val="30" w:hRule="atLeast"/>
        </w:trPr>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Ф.И.О. (при наличии) физического лица – потенциального поставщика, в соответствии с документом, удостоверяющим личность </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Данные документа удостоверяющего личность физического лица - потенциального поставщика </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Адрес прописки физического лица - потенциального поставщика </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Фактический адрес проживания физического лица - потенциального поставщика </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свидетельства о регистрации, патента либо иного документа дающего право на занятие, соответствующее предмету конкурса, предпринимательской деятельностью в соответствии с законодательством Республики Казахстан </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Банковские реквизиты физического лица – потенциального поставщика (ИИН, БИК, ИИК), а также полное наименование и адрес банка или его филиала, в котором обслуживается физическое лицо</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Контактные телефоны, почтовый адрес и адрес электронной почты (при его наличии) физического лица - потенциального поставщика </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95" w:id="103"/>
    <w:p>
      <w:pPr>
        <w:spacing w:after="0"/>
        <w:ind w:left="0"/>
        <w:jc w:val="both"/>
      </w:pPr>
      <w:r>
        <w:rPr>
          <w:rFonts w:ascii="Times New Roman"/>
          <w:b w:val="false"/>
          <w:i w:val="false"/>
          <w:color w:val="000000"/>
          <w:sz w:val="28"/>
        </w:rPr>
        <w:t>
      2. ___________________ (указывается Ф.И.О. (при наличии) физического лица) настоящей заявкой выражает желание принять участие в государственных закупках способом конкурса (указать полное наименование конкурса) в качестве потенциального поставщика и выражает согласие осуществить (поставку товара (ов), выполнение работ, оказание услуг – указать необходимое) в соответствии с требованиями и условиями, предусмотренными конкурсной документацией.</w:t>
      </w:r>
      <w:r>
        <w:br/>
      </w:r>
      <w:r>
        <w:rPr>
          <w:rFonts w:ascii="Times New Roman"/>
          <w:b w:val="false"/>
          <w:i w:val="false"/>
          <w:color w:val="000000"/>
          <w:sz w:val="28"/>
        </w:rPr>
        <w:t>
</w:t>
      </w:r>
      <w:r>
        <w:rPr>
          <w:rFonts w:ascii="Times New Roman"/>
          <w:b w:val="false"/>
          <w:i w:val="false"/>
          <w:color w:val="000000"/>
          <w:sz w:val="28"/>
        </w:rPr>
        <w:t>
      3. Потенциальный поставщик настоящей заявкой подтверждает отсутствие нарушений ограничений, предусмотренных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 государственных закупках» (далее – Закон). </w:t>
      </w:r>
      <w:r>
        <w:br/>
      </w:r>
      <w:r>
        <w:rPr>
          <w:rFonts w:ascii="Times New Roman"/>
          <w:b w:val="false"/>
          <w:i w:val="false"/>
          <w:color w:val="000000"/>
          <w:sz w:val="28"/>
        </w:rPr>
        <w:t>
      Настоящим также выражается согласие потенциального поставщика на расторжение в порядке, установленном законами Республики Казахстан, договора о государственных закупках (товара(ов), работ, услуг – указать необходимое), предусмотренного </w:t>
      </w:r>
      <w:r>
        <w:rPr>
          <w:rFonts w:ascii="Times New Roman"/>
          <w:b w:val="false"/>
          <w:i w:val="false"/>
          <w:color w:val="000000"/>
          <w:sz w:val="28"/>
        </w:rPr>
        <w:t>пунктом 10</w:t>
      </w:r>
      <w:r>
        <w:rPr>
          <w:rFonts w:ascii="Times New Roman"/>
          <w:b w:val="false"/>
          <w:i w:val="false"/>
          <w:color w:val="000000"/>
          <w:sz w:val="28"/>
        </w:rPr>
        <w:t xml:space="preserve"> статьи 37 Закона.</w:t>
      </w:r>
      <w:r>
        <w:br/>
      </w:r>
      <w:r>
        <w:rPr>
          <w:rFonts w:ascii="Times New Roman"/>
          <w:b w:val="false"/>
          <w:i w:val="false"/>
          <w:color w:val="000000"/>
          <w:sz w:val="28"/>
        </w:rPr>
        <w:t>
</w:t>
      </w:r>
      <w:r>
        <w:rPr>
          <w:rFonts w:ascii="Times New Roman"/>
          <w:b w:val="false"/>
          <w:i w:val="false"/>
          <w:color w:val="000000"/>
          <w:sz w:val="28"/>
        </w:rPr>
        <w:t xml:space="preserve">
      4. Потенциальный поставщик подтверждает, что он ознакомлен с конкурсной документацией и осведомлен об ответственности за предоставление организатору государственных закупок и конкурсной комиссии недостоверных сведений о своей правомочности, квалификации, качественных и иных характеристиках (поставляемого товара(ов)), выполняемых работ, оказываемых услуг – указать необходимое), соблюдении им авторских и смежных прав, а так же иных ограничений, предусмотренных действующим законодательством Республики Казахстан. </w:t>
      </w:r>
      <w:r>
        <w:br/>
      </w:r>
      <w:r>
        <w:rPr>
          <w:rFonts w:ascii="Times New Roman"/>
          <w:b w:val="false"/>
          <w:i w:val="false"/>
          <w:color w:val="000000"/>
          <w:sz w:val="28"/>
        </w:rPr>
        <w:t>
      Потенциальный поставщик принимает на себя полную ответственность за представление в данной заявке на участие в конкурсе и прилагаемых к ней документах таких недостоверных сведений.</w:t>
      </w:r>
      <w:r>
        <w:br/>
      </w:r>
      <w:r>
        <w:rPr>
          <w:rFonts w:ascii="Times New Roman"/>
          <w:b w:val="false"/>
          <w:i w:val="false"/>
          <w:color w:val="000000"/>
          <w:sz w:val="28"/>
        </w:rPr>
        <w:t>
</w:t>
      </w:r>
      <w:r>
        <w:rPr>
          <w:rFonts w:ascii="Times New Roman"/>
          <w:b w:val="false"/>
          <w:i w:val="false"/>
          <w:color w:val="000000"/>
          <w:sz w:val="28"/>
        </w:rPr>
        <w:t xml:space="preserve">
      5. Настоящая конкурсная заявка действует в течение __ дней. </w:t>
      </w:r>
      <w:r>
        <w:br/>
      </w:r>
      <w:r>
        <w:rPr>
          <w:rFonts w:ascii="Times New Roman"/>
          <w:b w:val="false"/>
          <w:i w:val="false"/>
          <w:color w:val="000000"/>
          <w:sz w:val="28"/>
        </w:rPr>
        <w:t>
</w:t>
      </w:r>
      <w:r>
        <w:rPr>
          <w:rFonts w:ascii="Times New Roman"/>
          <w:b w:val="false"/>
          <w:i w:val="false"/>
          <w:color w:val="000000"/>
          <w:sz w:val="28"/>
        </w:rPr>
        <w:t xml:space="preserve">
      6. В случае признания нашей конкурсной заявки выигравшей, мы внесем обеспечение исполнения договора о государственных закупках на сумму, составляющую три процента от общей суммы договора (указывается, если внесение обеспечения исполнения договора было предусмотрено в конкурсной документации). </w:t>
      </w:r>
      <w:r>
        <w:br/>
      </w:r>
      <w:r>
        <w:rPr>
          <w:rFonts w:ascii="Times New Roman"/>
          <w:b w:val="false"/>
          <w:i w:val="false"/>
          <w:color w:val="000000"/>
          <w:sz w:val="28"/>
        </w:rPr>
        <w:t>
      В случае признания нашей конкурсной заявки выигравшей, мы внесем обеспечение аванса в размере, равном авансу (если конкурсной документацией предусмотрена выплата аванса).</w:t>
      </w:r>
      <w:r>
        <w:br/>
      </w:r>
      <w:r>
        <w:rPr>
          <w:rFonts w:ascii="Times New Roman"/>
          <w:b w:val="false"/>
          <w:i w:val="false"/>
          <w:color w:val="000000"/>
          <w:sz w:val="28"/>
        </w:rPr>
        <w:t>
</w:t>
      </w:r>
      <w:r>
        <w:rPr>
          <w:rFonts w:ascii="Times New Roman"/>
          <w:b w:val="false"/>
          <w:i w:val="false"/>
          <w:color w:val="000000"/>
          <w:sz w:val="28"/>
        </w:rPr>
        <w:t>
      7. До момента заключения договора о государственных закупках настоящая заявка на участие в конкурсе вместе с Вашим уведомлением о признании ее выигравшей будет выполнять роль обязательного договора между нами.</w:t>
      </w:r>
    </w:p>
    <w:bookmarkEnd w:id="103"/>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_____________________/__________/</w:t>
      </w:r>
      <w:r>
        <w:br/>
      </w:r>
      <w:r>
        <w:rPr>
          <w:rFonts w:ascii="Times New Roman"/>
          <w:b w:val="false"/>
          <w:i w:val="false"/>
          <w:color w:val="000000"/>
          <w:sz w:val="28"/>
        </w:rPr>
        <w:t>
      (Ф.И.О. (при наличии) физического лица – потенциального</w:t>
      </w:r>
      <w:r>
        <w:br/>
      </w:r>
      <w:r>
        <w:rPr>
          <w:rFonts w:ascii="Times New Roman"/>
          <w:b w:val="false"/>
          <w:i w:val="false"/>
          <w:color w:val="000000"/>
          <w:sz w:val="28"/>
        </w:rPr>
        <w:t>
                   поставщика и его подпись)</w:t>
      </w:r>
    </w:p>
    <w:p>
      <w:pPr>
        <w:spacing w:after="0"/>
        <w:ind w:left="0"/>
        <w:jc w:val="both"/>
      </w:pPr>
      <w:r>
        <w:rPr>
          <w:rFonts w:ascii="Times New Roman"/>
          <w:b w:val="false"/>
          <w:i w:val="false"/>
          <w:color w:val="000000"/>
          <w:sz w:val="28"/>
        </w:rPr>
        <w:t>      Дата заполнения _______________</w:t>
      </w:r>
    </w:p>
    <w:bookmarkStart w:name="z336" w:id="104"/>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Типовой конкурсной  </w:t>
      </w:r>
      <w:r>
        <w:br/>
      </w:r>
      <w:r>
        <w:rPr>
          <w:rFonts w:ascii="Times New Roman"/>
          <w:b w:val="false"/>
          <w:i w:val="false"/>
          <w:color w:val="000000"/>
          <w:sz w:val="28"/>
        </w:rPr>
        <w:t xml:space="preserve">
документации     </w:t>
      </w:r>
    </w:p>
    <w:bookmarkEnd w:id="104"/>
    <w:bookmarkStart w:name="z337" w:id="105"/>
    <w:p>
      <w:pPr>
        <w:spacing w:after="0"/>
        <w:ind w:left="0"/>
        <w:jc w:val="left"/>
      </w:pPr>
      <w:r>
        <w:rPr>
          <w:rFonts w:ascii="Times New Roman"/>
          <w:b/>
          <w:i w:val="false"/>
          <w:color w:val="000000"/>
        </w:rPr>
        <w:t xml:space="preserve"> 
Сведения о квалификации</w:t>
      </w:r>
      <w:r>
        <w:br/>
      </w:r>
      <w:r>
        <w:rPr>
          <w:rFonts w:ascii="Times New Roman"/>
          <w:b/>
          <w:i w:val="false"/>
          <w:color w:val="000000"/>
        </w:rPr>
        <w:t>
(заполняется потенциальным поставщиком при закупках работ)</w:t>
      </w:r>
    </w:p>
    <w:bookmarkEnd w:id="105"/>
    <w:bookmarkStart w:name="z401" w:id="106"/>
    <w:p>
      <w:pPr>
        <w:spacing w:after="0"/>
        <w:ind w:left="0"/>
        <w:jc w:val="both"/>
      </w:pPr>
      <w:r>
        <w:rPr>
          <w:rFonts w:ascii="Times New Roman"/>
          <w:b w:val="false"/>
          <w:i w:val="false"/>
          <w:color w:val="000000"/>
          <w:sz w:val="28"/>
        </w:rPr>
        <w:t>
      1. Наименование потенциального поставщика 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2. Объем работ, выполненных потенциальным поставщиком в течение последних десяти лет (при его наличии), в тенге ____________________</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1"/>
        <w:gridCol w:w="3578"/>
        <w:gridCol w:w="3579"/>
        <w:gridCol w:w="3422"/>
      </w:tblGrid>
      <w:tr>
        <w:trPr>
          <w:trHeight w:val="30" w:hRule="atLeast"/>
        </w:trPr>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и местонахождение объекта</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заказчиков и номера их телефонов</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работ и год завершения объекта</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договора, тенге (может не указываться)</w:t>
            </w:r>
          </w:p>
        </w:tc>
      </w:tr>
      <w:tr>
        <w:trPr>
          <w:trHeight w:val="30" w:hRule="atLeast"/>
        </w:trPr>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03" w:id="107"/>
    <w:p>
      <w:pPr>
        <w:spacing w:after="0"/>
        <w:ind w:left="0"/>
        <w:jc w:val="both"/>
      </w:pPr>
      <w:r>
        <w:rPr>
          <w:rFonts w:ascii="Times New Roman"/>
          <w:b w:val="false"/>
          <w:i w:val="false"/>
          <w:color w:val="000000"/>
          <w:sz w:val="28"/>
        </w:rPr>
        <w:t>
      3. Для выполнения работ имеет существенное значение наличие у потенциального поставщика следующих единиц оборудования (строительных механизмов, машин), с приложением копий подтверждающих документов. Потенциальный поставщик отвечает на все вопросы, перечисленные в таблице ниже:</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1"/>
        <w:gridCol w:w="3578"/>
        <w:gridCol w:w="3579"/>
        <w:gridCol w:w="3422"/>
      </w:tblGrid>
      <w:tr>
        <w:trPr>
          <w:trHeight w:val="30" w:hRule="atLeast"/>
        </w:trPr>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оборудования (строительных механизмов, машин)</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имеющихся единиц</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Состояние (новое, хорошее, плохое)</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Собственное, арендованное (у кого), будет приобретено (у кого)</w:t>
            </w:r>
          </w:p>
        </w:tc>
      </w:tr>
      <w:tr>
        <w:trPr>
          <w:trHeight w:val="30" w:hRule="atLeast"/>
        </w:trPr>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04" w:id="108"/>
    <w:p>
      <w:pPr>
        <w:spacing w:after="0"/>
        <w:ind w:left="0"/>
        <w:jc w:val="both"/>
      </w:pPr>
      <w:r>
        <w:rPr>
          <w:rFonts w:ascii="Times New Roman"/>
          <w:b w:val="false"/>
          <w:i w:val="false"/>
          <w:color w:val="000000"/>
          <w:sz w:val="28"/>
        </w:rPr>
        <w:t>
      4. Наличие трудовых ресурсов, необходимых для выполнения работ, услуг и фонд оплаты труда граждан Республики Казахстан</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7"/>
        <w:gridCol w:w="3109"/>
        <w:gridCol w:w="2449"/>
        <w:gridCol w:w="2609"/>
        <w:gridCol w:w="3156"/>
      </w:tblGrid>
      <w:tr>
        <w:trPr>
          <w:trHeight w:val="3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(при наличии) работников (указать № и дату выдачи удостоверения личности)</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Должность</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Гражданство</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Заработная плата за время исполнения договора о государственных закупках</w:t>
            </w:r>
          </w:p>
        </w:tc>
      </w:tr>
      <w:tr>
        <w:trPr>
          <w:trHeight w:val="3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оплата труда граждан РК</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05" w:id="109"/>
    <w:p>
      <w:pPr>
        <w:spacing w:after="0"/>
        <w:ind w:left="0"/>
        <w:jc w:val="both"/>
      </w:pPr>
      <w:r>
        <w:rPr>
          <w:rFonts w:ascii="Times New Roman"/>
          <w:b w:val="false"/>
          <w:i w:val="false"/>
          <w:color w:val="000000"/>
          <w:sz w:val="28"/>
        </w:rPr>
        <w:t xml:space="preserve">
      5. Сведения о доступе к финансовым ресурсам (денежные средства: собственные, кредитные и т.д.). Перечислить ниже </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6. Сведения о рекомендациях, при их наличии. Перечислить и приложить рекомендательные письма, отзывы других юридических и (или) физических лиц</w:t>
      </w:r>
      <w:r>
        <w:br/>
      </w:r>
      <w:r>
        <w:rPr>
          <w:rFonts w:ascii="Times New Roman"/>
          <w:b w:val="false"/>
          <w:i w:val="false"/>
          <w:color w:val="000000"/>
          <w:sz w:val="28"/>
        </w:rPr>
        <w:t>
      _______________________________________________________________</w:t>
      </w:r>
    </w:p>
    <w:bookmarkEnd w:id="109"/>
    <w:p>
      <w:pPr>
        <w:spacing w:after="0"/>
        <w:ind w:left="0"/>
        <w:jc w:val="both"/>
      </w:pPr>
      <w:r>
        <w:rPr>
          <w:rFonts w:ascii="Times New Roman"/>
          <w:b w:val="false"/>
          <w:i w:val="false"/>
          <w:color w:val="000000"/>
          <w:sz w:val="28"/>
        </w:rPr>
        <w:t>      Достоверность всех сведений о квалификации подтверждаю.</w:t>
      </w:r>
    </w:p>
    <w:p>
      <w:pPr>
        <w:spacing w:after="0"/>
        <w:ind w:left="0"/>
        <w:jc w:val="both"/>
      </w:pPr>
      <w:r>
        <w:rPr>
          <w:rFonts w:ascii="Times New Roman"/>
          <w:b w:val="false"/>
          <w:i w:val="false"/>
          <w:color w:val="000000"/>
          <w:sz w:val="28"/>
        </w:rPr>
        <w:t>      Подпись ____________________</w:t>
      </w:r>
    </w:p>
    <w:bookmarkStart w:name="z338" w:id="110"/>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Типовой конкурсной  </w:t>
      </w:r>
      <w:r>
        <w:br/>
      </w:r>
      <w:r>
        <w:rPr>
          <w:rFonts w:ascii="Times New Roman"/>
          <w:b w:val="false"/>
          <w:i w:val="false"/>
          <w:color w:val="000000"/>
          <w:sz w:val="28"/>
        </w:rPr>
        <w:t xml:space="preserve">
документации     </w:t>
      </w:r>
    </w:p>
    <w:bookmarkEnd w:id="110"/>
    <w:bookmarkStart w:name="z339" w:id="111"/>
    <w:p>
      <w:pPr>
        <w:spacing w:after="0"/>
        <w:ind w:left="0"/>
        <w:jc w:val="left"/>
      </w:pPr>
      <w:r>
        <w:rPr>
          <w:rFonts w:ascii="Times New Roman"/>
          <w:b/>
          <w:i w:val="false"/>
          <w:color w:val="000000"/>
        </w:rPr>
        <w:t xml:space="preserve"> 
Сведения о квалификации</w:t>
      </w:r>
      <w:r>
        <w:br/>
      </w:r>
      <w:r>
        <w:rPr>
          <w:rFonts w:ascii="Times New Roman"/>
          <w:b/>
          <w:i w:val="false"/>
          <w:color w:val="000000"/>
        </w:rPr>
        <w:t>
(заполняется потенциальным поставщиком при закупках услуг)</w:t>
      </w:r>
    </w:p>
    <w:bookmarkEnd w:id="111"/>
    <w:bookmarkStart w:name="z407" w:id="112"/>
    <w:p>
      <w:pPr>
        <w:spacing w:after="0"/>
        <w:ind w:left="0"/>
        <w:jc w:val="both"/>
      </w:pPr>
      <w:r>
        <w:rPr>
          <w:rFonts w:ascii="Times New Roman"/>
          <w:b w:val="false"/>
          <w:i w:val="false"/>
          <w:color w:val="000000"/>
          <w:sz w:val="28"/>
        </w:rPr>
        <w:t>
      1. Наименование потенциального поставщика 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2. Объем аналогичных закупаемым на конкурсе услуг, оказанных</w:t>
      </w:r>
      <w:r>
        <w:br/>
      </w:r>
      <w:r>
        <w:rPr>
          <w:rFonts w:ascii="Times New Roman"/>
          <w:b w:val="false"/>
          <w:i w:val="false"/>
          <w:color w:val="000000"/>
          <w:sz w:val="28"/>
        </w:rPr>
        <w:t>
потенциальным поставщиком в течение последних десяти лет (при его</w:t>
      </w:r>
      <w:r>
        <w:br/>
      </w:r>
      <w:r>
        <w:rPr>
          <w:rFonts w:ascii="Times New Roman"/>
          <w:b w:val="false"/>
          <w:i w:val="false"/>
          <w:color w:val="000000"/>
          <w:sz w:val="28"/>
        </w:rPr>
        <w:t>
наличии), в тенге __________________________.</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1"/>
        <w:gridCol w:w="3578"/>
        <w:gridCol w:w="3579"/>
        <w:gridCol w:w="3422"/>
      </w:tblGrid>
      <w:tr>
        <w:trPr>
          <w:trHeight w:val="30" w:hRule="atLeast"/>
        </w:trPr>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оказанных услуг</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заказчиков и номера их телефонов</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и год оказания услуг</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договора, тенге (может не указываться)</w:t>
            </w:r>
          </w:p>
        </w:tc>
      </w:tr>
      <w:tr>
        <w:trPr>
          <w:trHeight w:val="30" w:hRule="atLeast"/>
        </w:trPr>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09" w:id="113"/>
    <w:p>
      <w:pPr>
        <w:spacing w:after="0"/>
        <w:ind w:left="0"/>
        <w:jc w:val="both"/>
      </w:pPr>
      <w:r>
        <w:rPr>
          <w:rFonts w:ascii="Times New Roman"/>
          <w:b w:val="false"/>
          <w:i w:val="false"/>
          <w:color w:val="000000"/>
          <w:sz w:val="28"/>
        </w:rPr>
        <w:t>
      3. Для оказания услуг имеет существенное значение наличие у потенциального поставщика следующих единиц оборудования (механизмов, машин), с приложением копий подтверждающих документов. Потенциальный поставщик отвечает на все вопросы, перечисленные в таблице ниже:</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1"/>
        <w:gridCol w:w="3578"/>
        <w:gridCol w:w="3579"/>
        <w:gridCol w:w="3422"/>
      </w:tblGrid>
      <w:tr>
        <w:trPr>
          <w:trHeight w:val="30" w:hRule="atLeast"/>
        </w:trPr>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оборудования (механизмов, машин)</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имеющихся единиц</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Состояние (новое, хорошее, плохое)</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Собственное, арендованное (у кого), будет приобретено (у кого)</w:t>
            </w:r>
          </w:p>
        </w:tc>
      </w:tr>
      <w:tr>
        <w:trPr>
          <w:trHeight w:val="30" w:hRule="atLeast"/>
        </w:trPr>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0" w:id="114"/>
    <w:p>
      <w:pPr>
        <w:spacing w:after="0"/>
        <w:ind w:left="0"/>
        <w:jc w:val="both"/>
      </w:pPr>
      <w:r>
        <w:rPr>
          <w:rFonts w:ascii="Times New Roman"/>
          <w:b w:val="false"/>
          <w:i w:val="false"/>
          <w:color w:val="000000"/>
          <w:sz w:val="28"/>
        </w:rPr>
        <w:t>
      4. Наличие трудовых ресурсов, необходимых для выполнения работ, услуг и фонд оплаты труда граждан Республики Казахстан</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9"/>
        <w:gridCol w:w="2882"/>
        <w:gridCol w:w="2722"/>
        <w:gridCol w:w="2791"/>
        <w:gridCol w:w="3156"/>
      </w:tblGrid>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(при наличии) работников (указать № и дату выдачи удостоверения личности)</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Должность</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Гражданство</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Заработная плата за время исполнения договора о государственных закупках</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оплата труда граждан РК</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1" w:id="115"/>
    <w:p>
      <w:pPr>
        <w:spacing w:after="0"/>
        <w:ind w:left="0"/>
        <w:jc w:val="both"/>
      </w:pPr>
      <w:r>
        <w:rPr>
          <w:rFonts w:ascii="Times New Roman"/>
          <w:b w:val="false"/>
          <w:i w:val="false"/>
          <w:color w:val="000000"/>
          <w:sz w:val="28"/>
        </w:rPr>
        <w:t xml:space="preserve">
      5. Сведения о доступе к финансовым ресурсам (денежные средства: собственные, кредитные и т.д.). Перечислить ниже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6. Сведения о рекомендациях, при их наличии. Перечислить и приложить рекомендательные письма, отзывы других юридических и (или) физических лиц</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Достоверность всех сведений о квалификации подтверждаю.</w:t>
      </w:r>
    </w:p>
    <w:bookmarkEnd w:id="115"/>
    <w:p>
      <w:pPr>
        <w:spacing w:after="0"/>
        <w:ind w:left="0"/>
        <w:jc w:val="both"/>
      </w:pPr>
      <w:r>
        <w:rPr>
          <w:rFonts w:ascii="Times New Roman"/>
          <w:b w:val="false"/>
          <w:i w:val="false"/>
          <w:color w:val="000000"/>
          <w:sz w:val="28"/>
        </w:rPr>
        <w:t>      Подпись___________________</w:t>
      </w:r>
    </w:p>
    <w:bookmarkStart w:name="z340" w:id="116"/>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xml:space="preserve">
к Типовой конкурсной  </w:t>
      </w:r>
      <w:r>
        <w:br/>
      </w:r>
      <w:r>
        <w:rPr>
          <w:rFonts w:ascii="Times New Roman"/>
          <w:b w:val="false"/>
          <w:i w:val="false"/>
          <w:color w:val="000000"/>
          <w:sz w:val="28"/>
        </w:rPr>
        <w:t xml:space="preserve">
документации     </w:t>
      </w:r>
    </w:p>
    <w:bookmarkEnd w:id="116"/>
    <w:bookmarkStart w:name="z341" w:id="117"/>
    <w:p>
      <w:pPr>
        <w:spacing w:after="0"/>
        <w:ind w:left="0"/>
        <w:jc w:val="left"/>
      </w:pPr>
      <w:r>
        <w:rPr>
          <w:rFonts w:ascii="Times New Roman"/>
          <w:b/>
          <w:i w:val="false"/>
          <w:color w:val="000000"/>
        </w:rPr>
        <w:t xml:space="preserve"> 
Сведения о квалификации</w:t>
      </w:r>
      <w:r>
        <w:br/>
      </w:r>
      <w:r>
        <w:rPr>
          <w:rFonts w:ascii="Times New Roman"/>
          <w:b/>
          <w:i w:val="false"/>
          <w:color w:val="000000"/>
        </w:rPr>
        <w:t>
(заполняется потенциальным поставщиком при закупках товаров)</w:t>
      </w:r>
    </w:p>
    <w:bookmarkEnd w:id="117"/>
    <w:bookmarkStart w:name="z413" w:id="118"/>
    <w:p>
      <w:pPr>
        <w:spacing w:after="0"/>
        <w:ind w:left="0"/>
        <w:jc w:val="both"/>
      </w:pPr>
      <w:r>
        <w:rPr>
          <w:rFonts w:ascii="Times New Roman"/>
          <w:b w:val="false"/>
          <w:i w:val="false"/>
          <w:color w:val="000000"/>
          <w:sz w:val="28"/>
        </w:rPr>
        <w:t>
      1. Наименование потенциального поставщика 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2. Объем, аналогичных закупаемым на конкурсе товаров,</w:t>
      </w:r>
      <w:r>
        <w:br/>
      </w:r>
      <w:r>
        <w:rPr>
          <w:rFonts w:ascii="Times New Roman"/>
          <w:b w:val="false"/>
          <w:i w:val="false"/>
          <w:color w:val="000000"/>
          <w:sz w:val="28"/>
        </w:rPr>
        <w:t>
поставленных (произведенных) потенциальным поставщиком в течение</w:t>
      </w:r>
      <w:r>
        <w:br/>
      </w:r>
      <w:r>
        <w:rPr>
          <w:rFonts w:ascii="Times New Roman"/>
          <w:b w:val="false"/>
          <w:i w:val="false"/>
          <w:color w:val="000000"/>
          <w:sz w:val="28"/>
        </w:rPr>
        <w:t>
последних десяти лет (при его наличии), в тенге ____________________.</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1"/>
        <w:gridCol w:w="3578"/>
        <w:gridCol w:w="3579"/>
        <w:gridCol w:w="3422"/>
      </w:tblGrid>
      <w:tr>
        <w:trPr>
          <w:trHeight w:val="30" w:hRule="atLeast"/>
        </w:trPr>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товара</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заказчиков и номера их телефонов</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и дата поставки товара</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договора, тенге (может не указываться)</w:t>
            </w:r>
          </w:p>
        </w:tc>
      </w:tr>
      <w:tr>
        <w:trPr>
          <w:trHeight w:val="30" w:hRule="atLeast"/>
        </w:trPr>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5" w:id="119"/>
    <w:p>
      <w:pPr>
        <w:spacing w:after="0"/>
        <w:ind w:left="0"/>
        <w:jc w:val="both"/>
      </w:pPr>
      <w:r>
        <w:rPr>
          <w:rFonts w:ascii="Times New Roman"/>
          <w:b w:val="false"/>
          <w:i w:val="false"/>
          <w:color w:val="000000"/>
          <w:sz w:val="28"/>
        </w:rPr>
        <w:t>
      3. Сведения о доступе к финансовым ресурсам (денежные средства: собственные, кредитные и т.д.). Перечислить ниже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4. Сведения о рекомендациях, при их наличии. Перечислить и</w:t>
      </w:r>
      <w:r>
        <w:br/>
      </w:r>
      <w:r>
        <w:rPr>
          <w:rFonts w:ascii="Times New Roman"/>
          <w:b w:val="false"/>
          <w:i w:val="false"/>
          <w:color w:val="000000"/>
          <w:sz w:val="28"/>
        </w:rPr>
        <w:t>
приложить рекомендательные письма, отзывы других юридических и (или)</w:t>
      </w:r>
      <w:r>
        <w:br/>
      </w:r>
      <w:r>
        <w:rPr>
          <w:rFonts w:ascii="Times New Roman"/>
          <w:b w:val="false"/>
          <w:i w:val="false"/>
          <w:color w:val="000000"/>
          <w:sz w:val="28"/>
        </w:rPr>
        <w:t>
физических лиц</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Достоверность всех сведений о квалификации подтверждаю.</w:t>
      </w:r>
    </w:p>
    <w:bookmarkEnd w:id="119"/>
    <w:p>
      <w:pPr>
        <w:spacing w:after="0"/>
        <w:ind w:left="0"/>
        <w:jc w:val="both"/>
      </w:pPr>
      <w:r>
        <w:rPr>
          <w:rFonts w:ascii="Times New Roman"/>
          <w:b w:val="false"/>
          <w:i w:val="false"/>
          <w:color w:val="000000"/>
          <w:sz w:val="28"/>
        </w:rPr>
        <w:t>      Подпись ____________________</w:t>
      </w:r>
    </w:p>
    <w:bookmarkStart w:name="z342" w:id="120"/>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xml:space="preserve">
к Типовой конкурсной  </w:t>
      </w:r>
      <w:r>
        <w:br/>
      </w:r>
      <w:r>
        <w:rPr>
          <w:rFonts w:ascii="Times New Roman"/>
          <w:b w:val="false"/>
          <w:i w:val="false"/>
          <w:color w:val="000000"/>
          <w:sz w:val="28"/>
        </w:rPr>
        <w:t xml:space="preserve">
документации     </w:t>
      </w:r>
    </w:p>
    <w:bookmarkEnd w:id="120"/>
    <w:bookmarkStart w:name="z343" w:id="121"/>
    <w:p>
      <w:pPr>
        <w:spacing w:after="0"/>
        <w:ind w:left="0"/>
        <w:jc w:val="left"/>
      </w:pPr>
      <w:r>
        <w:rPr>
          <w:rFonts w:ascii="Times New Roman"/>
          <w:b/>
          <w:i w:val="false"/>
          <w:color w:val="000000"/>
        </w:rPr>
        <w:t xml:space="preserve"> 
Банковская гарантия</w:t>
      </w:r>
    </w:p>
    <w:bookmarkEnd w:id="121"/>
    <w:p>
      <w:pPr>
        <w:spacing w:after="0"/>
        <w:ind w:left="0"/>
        <w:jc w:val="both"/>
      </w:pPr>
      <w:r>
        <w:rPr>
          <w:rFonts w:ascii="Times New Roman"/>
          <w:b w:val="false"/>
          <w:i w:val="false"/>
          <w:color w:val="000000"/>
          <w:sz w:val="28"/>
        </w:rPr>
        <w:t>      Наименование банка ____________________________________________</w:t>
      </w:r>
      <w:r>
        <w:br/>
      </w:r>
      <w:r>
        <w:rPr>
          <w:rFonts w:ascii="Times New Roman"/>
          <w:b w:val="false"/>
          <w:i w:val="false"/>
          <w:color w:val="000000"/>
          <w:sz w:val="28"/>
        </w:rPr>
        <w:t xml:space="preserve">
                               (наименование и реквизиты банка) </w:t>
      </w:r>
      <w:r>
        <w:br/>
      </w:r>
      <w:r>
        <w:rPr>
          <w:rFonts w:ascii="Times New Roman"/>
          <w:b w:val="false"/>
          <w:i w:val="false"/>
          <w:color w:val="000000"/>
          <w:sz w:val="28"/>
        </w:rPr>
        <w:t>
      Кому __________________________________________________________</w:t>
      </w:r>
      <w:r>
        <w:br/>
      </w:r>
      <w:r>
        <w:rPr>
          <w:rFonts w:ascii="Times New Roman"/>
          <w:b w:val="false"/>
          <w:i w:val="false"/>
          <w:color w:val="000000"/>
          <w:sz w:val="28"/>
        </w:rPr>
        <w:t xml:space="preserve">
     (наименование и реквизиты организатора государственных закупок) </w:t>
      </w:r>
      <w:r>
        <w:br/>
      </w:r>
      <w:r>
        <w:rPr>
          <w:rFonts w:ascii="Times New Roman"/>
          <w:b w:val="false"/>
          <w:i w:val="false"/>
          <w:color w:val="000000"/>
          <w:sz w:val="28"/>
        </w:rPr>
        <w:t xml:space="preserve">
      Гарантийное обязательство №_______ </w:t>
      </w:r>
      <w:r>
        <w:br/>
      </w:r>
      <w:r>
        <w:rPr>
          <w:rFonts w:ascii="Times New Roman"/>
          <w:b w:val="false"/>
          <w:i w:val="false"/>
          <w:color w:val="000000"/>
          <w:sz w:val="28"/>
        </w:rPr>
        <w:t>
      ______________           «___»_________ _____________________г.</w:t>
      </w:r>
      <w:r>
        <w:br/>
      </w:r>
      <w:r>
        <w:rPr>
          <w:rFonts w:ascii="Times New Roman"/>
          <w:b w:val="false"/>
          <w:i w:val="false"/>
          <w:color w:val="000000"/>
          <w:sz w:val="28"/>
        </w:rPr>
        <w:t xml:space="preserve">
      (местонахождение) </w:t>
      </w:r>
      <w:r>
        <w:br/>
      </w:r>
      <w:r>
        <w:rPr>
          <w:rFonts w:ascii="Times New Roman"/>
          <w:b w:val="false"/>
          <w:i w:val="false"/>
          <w:color w:val="000000"/>
          <w:sz w:val="28"/>
        </w:rPr>
        <w:t>
      Мы были проинформированы, что__________________________________</w:t>
      </w:r>
      <w:r>
        <w:br/>
      </w:r>
      <w:r>
        <w:rPr>
          <w:rFonts w:ascii="Times New Roman"/>
          <w:b w:val="false"/>
          <w:i w:val="false"/>
          <w:color w:val="000000"/>
          <w:sz w:val="28"/>
        </w:rPr>
        <w:t>
                             (наименование потенциального поставщика)</w:t>
      </w:r>
      <w:r>
        <w:br/>
      </w:r>
      <w:r>
        <w:rPr>
          <w:rFonts w:ascii="Times New Roman"/>
          <w:b w:val="false"/>
          <w:i w:val="false"/>
          <w:color w:val="000000"/>
          <w:sz w:val="28"/>
        </w:rPr>
        <w:t>
в дальнейшем «Поставщик», принимает участие в конкурсе по закупке</w:t>
      </w:r>
      <w:r>
        <w:br/>
      </w:r>
      <w:r>
        <w:rPr>
          <w:rFonts w:ascii="Times New Roman"/>
          <w:b w:val="false"/>
          <w:i w:val="false"/>
          <w:color w:val="000000"/>
          <w:sz w:val="28"/>
        </w:rPr>
        <w:t>
__________, организованном___________________________________________</w:t>
      </w:r>
      <w:r>
        <w:br/>
      </w:r>
      <w:r>
        <w:rPr>
          <w:rFonts w:ascii="Times New Roman"/>
          <w:b w:val="false"/>
          <w:i w:val="false"/>
          <w:color w:val="000000"/>
          <w:sz w:val="28"/>
        </w:rPr>
        <w:t>
                  (наименование организатора государственных закупок)</w:t>
      </w:r>
      <w:r>
        <w:br/>
      </w:r>
      <w:r>
        <w:rPr>
          <w:rFonts w:ascii="Times New Roman"/>
          <w:b w:val="false"/>
          <w:i w:val="false"/>
          <w:color w:val="000000"/>
          <w:sz w:val="28"/>
        </w:rPr>
        <w:t>
________________и готов осуществить поставку (выполнить работу,</w:t>
      </w:r>
      <w:r>
        <w:br/>
      </w:r>
      <w:r>
        <w:rPr>
          <w:rFonts w:ascii="Times New Roman"/>
          <w:b w:val="false"/>
          <w:i w:val="false"/>
          <w:color w:val="000000"/>
          <w:sz w:val="28"/>
        </w:rPr>
        <w:t>
оказать услугу) ____________________________________________________.</w:t>
      </w:r>
      <w:r>
        <w:br/>
      </w:r>
      <w:r>
        <w:rPr>
          <w:rFonts w:ascii="Times New Roman"/>
          <w:b w:val="false"/>
          <w:i w:val="false"/>
          <w:color w:val="000000"/>
          <w:sz w:val="28"/>
        </w:rPr>
        <w:t>
           наименование товаров, работ, услуг по конкурсу (лоту/– ам)</w:t>
      </w:r>
      <w:r>
        <w:br/>
      </w:r>
      <w:r>
        <w:rPr>
          <w:rFonts w:ascii="Times New Roman"/>
          <w:b w:val="false"/>
          <w:i w:val="false"/>
          <w:color w:val="000000"/>
          <w:sz w:val="28"/>
        </w:rPr>
        <w:t>
      Конкурсной документацией от «___»__________ _____ г. по</w:t>
      </w:r>
      <w:r>
        <w:br/>
      </w:r>
      <w:r>
        <w:rPr>
          <w:rFonts w:ascii="Times New Roman"/>
          <w:b w:val="false"/>
          <w:i w:val="false"/>
          <w:color w:val="000000"/>
          <w:sz w:val="28"/>
        </w:rPr>
        <w:t>
проведению вышеназванного конкурса предусмотрено внесение</w:t>
      </w:r>
      <w:r>
        <w:br/>
      </w:r>
      <w:r>
        <w:rPr>
          <w:rFonts w:ascii="Times New Roman"/>
          <w:b w:val="false"/>
          <w:i w:val="false"/>
          <w:color w:val="000000"/>
          <w:sz w:val="28"/>
        </w:rPr>
        <w:t>
потенциальными поставщиками обеспечения конкурсной заявки в виде</w:t>
      </w:r>
      <w:r>
        <w:br/>
      </w:r>
      <w:r>
        <w:rPr>
          <w:rFonts w:ascii="Times New Roman"/>
          <w:b w:val="false"/>
          <w:i w:val="false"/>
          <w:color w:val="000000"/>
          <w:sz w:val="28"/>
        </w:rPr>
        <w:t>
банковской гарантии.</w:t>
      </w:r>
      <w:r>
        <w:br/>
      </w:r>
      <w:r>
        <w:rPr>
          <w:rFonts w:ascii="Times New Roman"/>
          <w:b w:val="false"/>
          <w:i w:val="false"/>
          <w:color w:val="000000"/>
          <w:sz w:val="28"/>
        </w:rPr>
        <w:t>
      В связи с этим мы ______________________ настоящим берем на</w:t>
      </w:r>
      <w:r>
        <w:br/>
      </w:r>
      <w:r>
        <w:rPr>
          <w:rFonts w:ascii="Times New Roman"/>
          <w:b w:val="false"/>
          <w:i w:val="false"/>
          <w:color w:val="000000"/>
          <w:sz w:val="28"/>
        </w:rPr>
        <w:t xml:space="preserve">
                         (наименование банка) </w:t>
      </w:r>
      <w:r>
        <w:br/>
      </w:r>
      <w:r>
        <w:rPr>
          <w:rFonts w:ascii="Times New Roman"/>
          <w:b w:val="false"/>
          <w:i w:val="false"/>
          <w:color w:val="000000"/>
          <w:sz w:val="28"/>
        </w:rPr>
        <w:t xml:space="preserve">
себя безотзывное обязательство выплатить Вам по Вашему требованию сумму, равную_____________________________________________________ </w:t>
      </w:r>
      <w:r>
        <w:br/>
      </w:r>
      <w:r>
        <w:rPr>
          <w:rFonts w:ascii="Times New Roman"/>
          <w:b w:val="false"/>
          <w:i w:val="false"/>
          <w:color w:val="000000"/>
          <w:sz w:val="28"/>
        </w:rPr>
        <w:t>
                    (сумма в цифрах и прописью)</w:t>
      </w:r>
      <w:r>
        <w:br/>
      </w:r>
      <w:r>
        <w:rPr>
          <w:rFonts w:ascii="Times New Roman"/>
          <w:b w:val="false"/>
          <w:i w:val="false"/>
          <w:color w:val="000000"/>
          <w:sz w:val="28"/>
        </w:rPr>
        <w:t>
по получении Вашего письменного требования на оплату, а также</w:t>
      </w:r>
      <w:r>
        <w:br/>
      </w:r>
      <w:r>
        <w:rPr>
          <w:rFonts w:ascii="Times New Roman"/>
          <w:b w:val="false"/>
          <w:i w:val="false"/>
          <w:color w:val="000000"/>
          <w:sz w:val="28"/>
        </w:rPr>
        <w:t>
письменного подтверждения того, что Поставщик:</w:t>
      </w:r>
      <w:r>
        <w:br/>
      </w:r>
      <w:r>
        <w:rPr>
          <w:rFonts w:ascii="Times New Roman"/>
          <w:b w:val="false"/>
          <w:i w:val="false"/>
          <w:color w:val="000000"/>
          <w:sz w:val="28"/>
        </w:rPr>
        <w:t xml:space="preserve">
      отозвал либо изменил и (или) дополнил заявку на участие в конкурсе после истечения окончательного срока представления заявок на участие в конкурсе; </w:t>
      </w:r>
      <w:r>
        <w:br/>
      </w:r>
      <w:r>
        <w:rPr>
          <w:rFonts w:ascii="Times New Roman"/>
          <w:b w:val="false"/>
          <w:i w:val="false"/>
          <w:color w:val="000000"/>
          <w:sz w:val="28"/>
        </w:rPr>
        <w:t>
      признанный участником конкурса, не представил в установленный срок либо отозвал свое конкурсное ценовое предложение;</w:t>
      </w:r>
      <w:r>
        <w:br/>
      </w:r>
      <w:r>
        <w:rPr>
          <w:rFonts w:ascii="Times New Roman"/>
          <w:b w:val="false"/>
          <w:i w:val="false"/>
          <w:color w:val="000000"/>
          <w:sz w:val="28"/>
        </w:rPr>
        <w:t xml:space="preserve">
      определенный победителем конкурса, уклонился от заключения договора о государственных закупках; </w:t>
      </w:r>
      <w:r>
        <w:br/>
      </w:r>
      <w:r>
        <w:rPr>
          <w:rFonts w:ascii="Times New Roman"/>
          <w:b w:val="false"/>
          <w:i w:val="false"/>
          <w:color w:val="000000"/>
          <w:sz w:val="28"/>
        </w:rPr>
        <w:t xml:space="preserve">
      заключив договор о государственных закупках, не исполнил либо несвоевременно исполнил требования, установленные конкурсной документацией, о внесении и (или) сроках внесения обеспечения исполнения договора о государственных закупках. </w:t>
      </w:r>
      <w:r>
        <w:br/>
      </w:r>
      <w:r>
        <w:rPr>
          <w:rFonts w:ascii="Times New Roman"/>
          <w:b w:val="false"/>
          <w:i w:val="false"/>
          <w:color w:val="000000"/>
          <w:sz w:val="28"/>
        </w:rPr>
        <w:t>
      Данное гарантийное обязательство вступает в силу со дня вскрытия конвертов с конкурсными заявками.</w:t>
      </w:r>
      <w:r>
        <w:br/>
      </w:r>
      <w:r>
        <w:rPr>
          <w:rFonts w:ascii="Times New Roman"/>
          <w:b w:val="false"/>
          <w:i w:val="false"/>
          <w:color w:val="000000"/>
          <w:sz w:val="28"/>
        </w:rPr>
        <w:t>
      Данное гарантийное обязательство действует до окончательного срока действия конкурсной заявки Поставщика на участие в конкурсе и истекает полностью и автоматически, независимо от того, будет ли нам возвращен этот документ или нет, если Ваше письменное требование не будет получено нами к концу _____________. Если срок действия конкурсной заявки продлен, то данное гарантийное обязательство продлевается на такой же срок.</w:t>
      </w:r>
      <w:r>
        <w:br/>
      </w:r>
      <w:r>
        <w:rPr>
          <w:rFonts w:ascii="Times New Roman"/>
          <w:b w:val="false"/>
          <w:i w:val="false"/>
          <w:color w:val="000000"/>
          <w:sz w:val="28"/>
        </w:rPr>
        <w:t xml:space="preserve">
      Все права и обязанности, возникающие в связи с настоящим гарантийным обязательством, регулируются законодательством Республики Казахстан. </w:t>
      </w:r>
    </w:p>
    <w:p>
      <w:pPr>
        <w:spacing w:after="0"/>
        <w:ind w:left="0"/>
        <w:jc w:val="both"/>
      </w:pPr>
      <w:r>
        <w:rPr>
          <w:rFonts w:ascii="Times New Roman"/>
          <w:b w:val="false"/>
          <w:i w:val="false"/>
          <w:color w:val="000000"/>
          <w:sz w:val="28"/>
        </w:rPr>
        <w:t xml:space="preserve">      Подпись и печать гаранта                         Дата и адрес </w:t>
      </w:r>
    </w:p>
    <w:bookmarkStart w:name="z344" w:id="122"/>
    <w:p>
      <w:pPr>
        <w:spacing w:after="0"/>
        <w:ind w:left="0"/>
        <w:jc w:val="both"/>
      </w:pPr>
      <w:r>
        <w:rPr>
          <w:rFonts w:ascii="Times New Roman"/>
          <w:b w:val="false"/>
          <w:i w:val="false"/>
          <w:color w:val="000000"/>
          <w:sz w:val="28"/>
        </w:rPr>
        <w:t xml:space="preserve">
Приложение 10    </w:t>
      </w:r>
      <w:r>
        <w:br/>
      </w:r>
      <w:r>
        <w:rPr>
          <w:rFonts w:ascii="Times New Roman"/>
          <w:b w:val="false"/>
          <w:i w:val="false"/>
          <w:color w:val="000000"/>
          <w:sz w:val="28"/>
        </w:rPr>
        <w:t xml:space="preserve">
к Типовой конкурсной  </w:t>
      </w:r>
      <w:r>
        <w:br/>
      </w:r>
      <w:r>
        <w:rPr>
          <w:rFonts w:ascii="Times New Roman"/>
          <w:b w:val="false"/>
          <w:i w:val="false"/>
          <w:color w:val="000000"/>
          <w:sz w:val="28"/>
        </w:rPr>
        <w:t xml:space="preserve">
документации     </w:t>
      </w:r>
    </w:p>
    <w:bookmarkEnd w:id="122"/>
    <w:bookmarkStart w:name="z345" w:id="123"/>
    <w:p>
      <w:pPr>
        <w:spacing w:after="0"/>
        <w:ind w:left="0"/>
        <w:jc w:val="left"/>
      </w:pPr>
      <w:r>
        <w:rPr>
          <w:rFonts w:ascii="Times New Roman"/>
          <w:b/>
          <w:i w:val="false"/>
          <w:color w:val="000000"/>
        </w:rPr>
        <w:t xml:space="preserve"> 
Справка об отсутствии задолженности</w:t>
      </w:r>
    </w:p>
    <w:bookmarkEnd w:id="123"/>
    <w:p>
      <w:pPr>
        <w:spacing w:after="0"/>
        <w:ind w:left="0"/>
        <w:jc w:val="both"/>
      </w:pPr>
      <w:r>
        <w:rPr>
          <w:rFonts w:ascii="Times New Roman"/>
          <w:b w:val="false"/>
          <w:i w:val="false"/>
          <w:color w:val="000000"/>
          <w:sz w:val="28"/>
        </w:rPr>
        <w:t>      Банк (наименование) по состоянию на ________________</w:t>
      </w:r>
      <w:r>
        <w:br/>
      </w:r>
      <w:r>
        <w:rPr>
          <w:rFonts w:ascii="Times New Roman"/>
          <w:b w:val="false"/>
          <w:i w:val="false"/>
          <w:color w:val="000000"/>
          <w:sz w:val="28"/>
        </w:rPr>
        <w:t>
подтверждает отсутствие просроченной задолженности перед банком,</w:t>
      </w:r>
      <w:r>
        <w:br/>
      </w:r>
      <w:r>
        <w:rPr>
          <w:rFonts w:ascii="Times New Roman"/>
          <w:b w:val="false"/>
          <w:i w:val="false"/>
          <w:color w:val="000000"/>
          <w:sz w:val="28"/>
        </w:rPr>
        <w:t>
длящейся более трех месяцев, предшествующих дате выдачи справки,</w:t>
      </w:r>
      <w:r>
        <w:br/>
      </w:r>
      <w:r>
        <w:rPr>
          <w:rFonts w:ascii="Times New Roman"/>
          <w:b w:val="false"/>
          <w:i w:val="false"/>
          <w:color w:val="000000"/>
          <w:sz w:val="28"/>
        </w:rPr>
        <w:t>
согласно типового плану счетов бухгалтерского учета в банках второго</w:t>
      </w:r>
      <w:r>
        <w:br/>
      </w:r>
      <w:r>
        <w:rPr>
          <w:rFonts w:ascii="Times New Roman"/>
          <w:b w:val="false"/>
          <w:i w:val="false"/>
          <w:color w:val="000000"/>
          <w:sz w:val="28"/>
        </w:rPr>
        <w:t>
уровня и ипотечных компаниях, утвержденному постановлением</w:t>
      </w:r>
      <w:r>
        <w:br/>
      </w:r>
      <w:r>
        <w:rPr>
          <w:rFonts w:ascii="Times New Roman"/>
          <w:b w:val="false"/>
          <w:i w:val="false"/>
          <w:color w:val="000000"/>
          <w:sz w:val="28"/>
        </w:rPr>
        <w:t>
Правления Национального Банка Республики Казахстан, (указать полное</w:t>
      </w:r>
      <w:r>
        <w:br/>
      </w:r>
      <w:r>
        <w:rPr>
          <w:rFonts w:ascii="Times New Roman"/>
          <w:b w:val="false"/>
          <w:i w:val="false"/>
          <w:color w:val="000000"/>
          <w:sz w:val="28"/>
        </w:rPr>
        <w:t>
наименование юридического лица, тел., адрес), обслуживающимся в</w:t>
      </w:r>
      <w:r>
        <w:br/>
      </w:r>
      <w:r>
        <w:rPr>
          <w:rFonts w:ascii="Times New Roman"/>
          <w:b w:val="false"/>
          <w:i w:val="false"/>
          <w:color w:val="000000"/>
          <w:sz w:val="28"/>
        </w:rPr>
        <w:t xml:space="preserve">
данном Банке. </w:t>
      </w:r>
    </w:p>
    <w:p>
      <w:pPr>
        <w:spacing w:after="0"/>
        <w:ind w:left="0"/>
        <w:jc w:val="both"/>
      </w:pPr>
      <w:r>
        <w:rPr>
          <w:rFonts w:ascii="Times New Roman"/>
          <w:b w:val="false"/>
          <w:i w:val="false"/>
          <w:color w:val="000000"/>
          <w:sz w:val="28"/>
        </w:rPr>
        <w:t>      Дата</w:t>
      </w:r>
      <w:r>
        <w:br/>
      </w:r>
      <w:r>
        <w:rPr>
          <w:rFonts w:ascii="Times New Roman"/>
          <w:b w:val="false"/>
          <w:i w:val="false"/>
          <w:color w:val="000000"/>
          <w:sz w:val="28"/>
        </w:rPr>
        <w:t>
      Подпись</w:t>
      </w:r>
      <w:r>
        <w:br/>
      </w:r>
      <w:r>
        <w:rPr>
          <w:rFonts w:ascii="Times New Roman"/>
          <w:b w:val="false"/>
          <w:i w:val="false"/>
          <w:color w:val="000000"/>
          <w:sz w:val="28"/>
        </w:rPr>
        <w:t xml:space="preserve">
      М.П. </w:t>
      </w:r>
    </w:p>
    <w:bookmarkStart w:name="z346" w:id="124"/>
    <w:p>
      <w:pPr>
        <w:spacing w:after="0"/>
        <w:ind w:left="0"/>
        <w:jc w:val="both"/>
      </w:pPr>
      <w:r>
        <w:rPr>
          <w:rFonts w:ascii="Times New Roman"/>
          <w:b w:val="false"/>
          <w:i w:val="false"/>
          <w:color w:val="000000"/>
          <w:sz w:val="28"/>
        </w:rPr>
        <w:t xml:space="preserve">
Приложение 11    </w:t>
      </w:r>
      <w:r>
        <w:br/>
      </w:r>
      <w:r>
        <w:rPr>
          <w:rFonts w:ascii="Times New Roman"/>
          <w:b w:val="false"/>
          <w:i w:val="false"/>
          <w:color w:val="000000"/>
          <w:sz w:val="28"/>
        </w:rPr>
        <w:t xml:space="preserve">
к Типовой конкурсной  </w:t>
      </w:r>
      <w:r>
        <w:br/>
      </w:r>
      <w:r>
        <w:rPr>
          <w:rFonts w:ascii="Times New Roman"/>
          <w:b w:val="false"/>
          <w:i w:val="false"/>
          <w:color w:val="000000"/>
          <w:sz w:val="28"/>
        </w:rPr>
        <w:t xml:space="preserve">
документации     </w:t>
      </w:r>
    </w:p>
    <w:bookmarkEnd w:id="124"/>
    <w:bookmarkStart w:name="z347" w:id="125"/>
    <w:p>
      <w:pPr>
        <w:spacing w:after="0"/>
        <w:ind w:left="0"/>
        <w:jc w:val="both"/>
      </w:pPr>
      <w:r>
        <w:rPr>
          <w:rFonts w:ascii="Times New Roman"/>
          <w:b w:val="false"/>
          <w:i w:val="false"/>
          <w:color w:val="000000"/>
          <w:sz w:val="28"/>
        </w:rPr>
        <w:t>
</w:t>
      </w:r>
      <w:r>
        <w:rPr>
          <w:rFonts w:ascii="Times New Roman"/>
          <w:b/>
          <w:i w:val="false"/>
          <w:color w:val="000000"/>
          <w:sz w:val="28"/>
        </w:rPr>
        <w:t xml:space="preserve">         Сведения о субподрядчиках по выполнению работ </w:t>
      </w:r>
      <w:r>
        <w:br/>
      </w:r>
      <w:r>
        <w:rPr>
          <w:rFonts w:ascii="Times New Roman"/>
          <w:b w:val="false"/>
          <w:i w:val="false"/>
          <w:color w:val="000000"/>
          <w:sz w:val="28"/>
        </w:rPr>
        <w:t>
</w:t>
      </w:r>
      <w:r>
        <w:rPr>
          <w:rFonts w:ascii="Times New Roman"/>
          <w:b/>
          <w:i w:val="false"/>
          <w:color w:val="000000"/>
          <w:sz w:val="28"/>
        </w:rPr>
        <w:t xml:space="preserve">        (соисполнителях при оказании услуг), являющихся </w:t>
      </w:r>
      <w:r>
        <w:br/>
      </w:r>
      <w:r>
        <w:rPr>
          <w:rFonts w:ascii="Times New Roman"/>
          <w:b w:val="false"/>
          <w:i w:val="false"/>
          <w:color w:val="000000"/>
          <w:sz w:val="28"/>
        </w:rPr>
        <w:t>
</w:t>
      </w:r>
      <w:r>
        <w:rPr>
          <w:rFonts w:ascii="Times New Roman"/>
          <w:b/>
          <w:i w:val="false"/>
          <w:color w:val="000000"/>
          <w:sz w:val="28"/>
        </w:rPr>
        <w:t xml:space="preserve">   предметом закупок на конкурсе, а также виды работ и услуг </w:t>
      </w:r>
      <w:r>
        <w:br/>
      </w:r>
      <w:r>
        <w:rPr>
          <w:rFonts w:ascii="Times New Roman"/>
          <w:b w:val="false"/>
          <w:i w:val="false"/>
          <w:color w:val="000000"/>
          <w:sz w:val="28"/>
        </w:rPr>
        <w:t>
</w:t>
      </w:r>
      <w:r>
        <w:rPr>
          <w:rFonts w:ascii="Times New Roman"/>
          <w:b/>
          <w:i w:val="false"/>
          <w:color w:val="000000"/>
          <w:sz w:val="28"/>
        </w:rPr>
        <w:t xml:space="preserve">      передаваемых потенциальным поставщиком субподрядчикам </w:t>
      </w:r>
      <w:r>
        <w:br/>
      </w:r>
      <w:r>
        <w:rPr>
          <w:rFonts w:ascii="Times New Roman"/>
          <w:b w:val="false"/>
          <w:i w:val="false"/>
          <w:color w:val="000000"/>
          <w:sz w:val="28"/>
        </w:rPr>
        <w:t>
      </w:t>
      </w:r>
      <w:r>
        <w:rPr>
          <w:rFonts w:ascii="Times New Roman"/>
          <w:b/>
          <w:i w:val="false"/>
          <w:color w:val="000000"/>
          <w:sz w:val="28"/>
        </w:rPr>
        <w:t xml:space="preserve">(соисполнителям) </w:t>
      </w:r>
      <w:r>
        <w:rPr>
          <w:rFonts w:ascii="Times New Roman"/>
          <w:b/>
          <w:i w:val="false"/>
          <w:color w:val="000000"/>
          <w:sz w:val="28"/>
        </w:rPr>
        <w:t>(указать полное наименование конкурса)</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2193"/>
        <w:gridCol w:w="2893"/>
        <w:gridCol w:w="2153"/>
        <w:gridCol w:w="1213"/>
        <w:gridCol w:w="2116"/>
        <w:gridCol w:w="1113"/>
        <w:gridCol w:w="833"/>
        <w:gridCol w:w="83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субподрядчика (соисполнителя) – юридического лица либо Ф.И.О. субподрядчика (соисполнителя), являющегося физическим лицом</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 идентификационный номер субподрядчика (соисполнителя), его полный юридический и почтовый адрес, контактный телефон</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выполняемых работ (оказываемых услуг) в соответствии с Технической спецификацией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выполняемых работ (оказываемых услуг) в соответствии с Технической спецификацией в денежном выражении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выполняемых работ (оказываемых услуг) в соответствии с Технической спецификацией в процентном выражении</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по данному субподрядчику </w:t>
            </w:r>
            <w:r>
              <w:br/>
            </w:r>
            <w:r>
              <w:rPr>
                <w:rFonts w:ascii="Times New Roman"/>
                <w:b w:val="false"/>
                <w:i w:val="false"/>
                <w:color w:val="000000"/>
                <w:sz w:val="20"/>
              </w:rPr>
              <w:t>
</w:t>
            </w:r>
            <w:r>
              <w:rPr>
                <w:rFonts w:ascii="Times New Roman"/>
                <w:b w:val="false"/>
                <w:i w:val="false"/>
                <w:color w:val="000000"/>
                <w:sz w:val="20"/>
              </w:rPr>
              <w:t xml:space="preserve">(соисполнителю)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тенге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объема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по данному субподрядчику (соисполнителю)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по всем субподрядчикам (соисполнителям)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объема</w:t>
            </w:r>
          </w:p>
        </w:tc>
      </w:tr>
    </w:tbl>
    <w:p>
      <w:pPr>
        <w:spacing w:after="0"/>
        <w:ind w:left="0"/>
        <w:jc w:val="both"/>
      </w:pPr>
      <w:r>
        <w:rPr>
          <w:rFonts w:ascii="Times New Roman"/>
          <w:b w:val="false"/>
          <w:i w:val="false"/>
          <w:color w:val="000000"/>
          <w:sz w:val="28"/>
        </w:rPr>
        <w:t>      Настоящим субподрядчик (и) (соисполнитель (и)) потенциального поставщика, подающего заявку на участие в конкурсе (указать полное наименование конкурса) выражают свою осведомленность об условиях участия в государственных закупках способом конкурса (указать полное наименование конкурса) и принимают на себя ответственность за нарушения требований предусмотренных конкурсной документацией в части касающейся субподрядчиков (соисполнителей) потенциального поставщика.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4"/>
        <w:gridCol w:w="4771"/>
        <w:gridCol w:w="4615"/>
      </w:tblGrid>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субподрядчика  (соисполнителя) – юридического лица либо Ф.И.О. (при наличии) субподрядчика  (соисполнителя), являющегося физическим лицом </w:t>
            </w:r>
          </w:p>
        </w:tc>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Ф.И.О. (при наличии) уполномоченного  представителя субподрядчика  (соисполнителя)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Подпись </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Объем работ и услуг, передаваемых потенциальным поставщиком субподрядчикам (соисполнителям) не превышает двух третей от общего объема работ и услуг.</w:t>
      </w:r>
    </w:p>
    <w:bookmarkStart w:name="z348" w:id="126"/>
    <w:p>
      <w:pPr>
        <w:spacing w:after="0"/>
        <w:ind w:left="0"/>
        <w:jc w:val="both"/>
      </w:pPr>
      <w:r>
        <w:rPr>
          <w:rFonts w:ascii="Times New Roman"/>
          <w:b w:val="false"/>
          <w:i w:val="false"/>
          <w:color w:val="000000"/>
          <w:sz w:val="28"/>
        </w:rPr>
        <w:t xml:space="preserve">
Приложение 12    </w:t>
      </w:r>
      <w:r>
        <w:br/>
      </w:r>
      <w:r>
        <w:rPr>
          <w:rFonts w:ascii="Times New Roman"/>
          <w:b w:val="false"/>
          <w:i w:val="false"/>
          <w:color w:val="000000"/>
          <w:sz w:val="28"/>
        </w:rPr>
        <w:t xml:space="preserve">
к Типовой конкурсной  </w:t>
      </w:r>
      <w:r>
        <w:br/>
      </w:r>
      <w:r>
        <w:rPr>
          <w:rFonts w:ascii="Times New Roman"/>
          <w:b w:val="false"/>
          <w:i w:val="false"/>
          <w:color w:val="000000"/>
          <w:sz w:val="28"/>
        </w:rPr>
        <w:t xml:space="preserve">
документации     </w:t>
      </w:r>
    </w:p>
    <w:bookmarkEnd w:id="126"/>
    <w:bookmarkStart w:name="z349" w:id="127"/>
    <w:p>
      <w:pPr>
        <w:spacing w:after="0"/>
        <w:ind w:left="0"/>
        <w:jc w:val="both"/>
      </w:pPr>
      <w:r>
        <w:rPr>
          <w:rFonts w:ascii="Times New Roman"/>
          <w:b w:val="false"/>
          <w:i w:val="false"/>
          <w:color w:val="000000"/>
          <w:sz w:val="28"/>
        </w:rPr>
        <w:t>
</w:t>
      </w:r>
      <w:r>
        <w:rPr>
          <w:rFonts w:ascii="Times New Roman"/>
          <w:b/>
          <w:i w:val="false"/>
          <w:color w:val="000000"/>
          <w:sz w:val="28"/>
        </w:rPr>
        <w:t>                         Таблица цен</w:t>
      </w:r>
      <w:r>
        <w:br/>
      </w:r>
      <w:r>
        <w:rPr>
          <w:rFonts w:ascii="Times New Roman"/>
          <w:b w:val="false"/>
          <w:i w:val="false"/>
          <w:color w:val="000000"/>
          <w:sz w:val="28"/>
        </w:rPr>
        <w:t>
</w:t>
      </w:r>
      <w:r>
        <w:rPr>
          <w:rFonts w:ascii="Times New Roman"/>
          <w:b/>
          <w:i w:val="false"/>
          <w:color w:val="000000"/>
          <w:sz w:val="28"/>
        </w:rPr>
        <w:t>                  потенциального поставщика</w:t>
      </w:r>
      <w:r>
        <w:br/>
      </w:r>
      <w:r>
        <w:rPr>
          <w:rFonts w:ascii="Times New Roman"/>
          <w:b w:val="false"/>
          <w:i w:val="false"/>
          <w:color w:val="000000"/>
          <w:sz w:val="28"/>
        </w:rPr>
        <w:t>
         _______________________________________________________</w:t>
      </w:r>
      <w:r>
        <w:br/>
      </w:r>
      <w:r>
        <w:rPr>
          <w:rFonts w:ascii="Times New Roman"/>
          <w:b w:val="false"/>
          <w:i w:val="false"/>
          <w:color w:val="000000"/>
          <w:sz w:val="28"/>
        </w:rPr>
        <w:t>
                (наименование потенциального поставщика)</w:t>
      </w:r>
      <w:r>
        <w:br/>
      </w:r>
      <w:r>
        <w:rPr>
          <w:rFonts w:ascii="Times New Roman"/>
          <w:b w:val="false"/>
          <w:i w:val="false"/>
          <w:color w:val="000000"/>
          <w:sz w:val="28"/>
        </w:rPr>
        <w:t>
       (заполняется отдельно на каждый лот, с указанием номера лота)</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
        <w:gridCol w:w="8265"/>
        <w:gridCol w:w="4589"/>
      </w:tblGrid>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товара, работы, услуги</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Страна происхождения (при закупках работ и услуг исключить) </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Завод-изготовитель (при закупках работ и услуг исключить)</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Цена _________за единицу в ______ на условиях _______________ ИНКОТЕРМС 2000 (пункт назначения)</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(объем)</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цена = стр.5 х стр.6, в _______</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цена (с учетом скидки, при ее наличии), в ______ на условиях _________________ ИНКОТЕРМС 2000, пункт назначения, включая все расходы потенциального поставщика на транспортировку, страхование, уплату таможенных пошлин, НДС и других налогов, платежей и сборов, стоимость комплектующих деталей и обязательных запасных частей, обслуживания в течение начального срока эксплуатации на единицу измерения, другие расходы</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Мы согласны с вашими условиями платежа, оговоренными в конкурсной документации.</w:t>
      </w:r>
      <w:r>
        <w:br/>
      </w:r>
      <w:r>
        <w:rPr>
          <w:rFonts w:ascii="Times New Roman"/>
          <w:b w:val="false"/>
          <w:i w:val="false"/>
          <w:color w:val="000000"/>
          <w:sz w:val="28"/>
        </w:rPr>
        <w:t>
      _____________            __________________________________</w:t>
      </w:r>
      <w:r>
        <w:br/>
      </w:r>
      <w:r>
        <w:rPr>
          <w:rFonts w:ascii="Times New Roman"/>
          <w:b w:val="false"/>
          <w:i w:val="false"/>
          <w:color w:val="000000"/>
          <w:sz w:val="28"/>
        </w:rPr>
        <w:t>
       (Подпись)                (Должность, Ф.И.О. (при наличии)</w:t>
      </w:r>
    </w:p>
    <w:p>
      <w:pPr>
        <w:spacing w:after="0"/>
        <w:ind w:left="0"/>
        <w:jc w:val="both"/>
      </w:pPr>
      <w:r>
        <w:rPr>
          <w:rFonts w:ascii="Times New Roman"/>
          <w:b w:val="false"/>
          <w:i w:val="false"/>
          <w:color w:val="000000"/>
          <w:sz w:val="28"/>
        </w:rPr>
        <w:t>      М.П.</w:t>
      </w:r>
    </w:p>
    <w:p>
      <w:pPr>
        <w:spacing w:after="0"/>
        <w:ind w:left="0"/>
        <w:jc w:val="both"/>
      </w:pPr>
      <w:r>
        <w:rPr>
          <w:rFonts w:ascii="Times New Roman"/>
          <w:b w:val="false"/>
          <w:i w:val="false"/>
          <w:color w:val="000000"/>
          <w:sz w:val="28"/>
        </w:rPr>
        <w:t>      Примечание: потенциальный поставщик может не указывать составляющие общей цены, при этом указанная в данной строке цена рассматривается конкурсной комиссией как определенная с учетом всех затрат потенциального поставщика, скидки при ее наличии, и не подлежит пересмотру.</w:t>
      </w:r>
    </w:p>
    <w:bookmarkStart w:name="z350" w:id="128"/>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Правилам осуществления  </w:t>
      </w:r>
      <w:r>
        <w:br/>
      </w:r>
      <w:r>
        <w:rPr>
          <w:rFonts w:ascii="Times New Roman"/>
          <w:b w:val="false"/>
          <w:i w:val="false"/>
          <w:color w:val="000000"/>
          <w:sz w:val="28"/>
        </w:rPr>
        <w:t xml:space="preserve">
государственных закупок   </w:t>
      </w:r>
    </w:p>
    <w:bookmarkEnd w:id="128"/>
    <w:bookmarkStart w:name="z351" w:id="129"/>
    <w:p>
      <w:pPr>
        <w:spacing w:after="0"/>
        <w:ind w:left="0"/>
        <w:jc w:val="left"/>
      </w:pPr>
      <w:r>
        <w:rPr>
          <w:rFonts w:ascii="Times New Roman"/>
          <w:b/>
          <w:i w:val="false"/>
          <w:color w:val="000000"/>
        </w:rPr>
        <w:t xml:space="preserve"> 
Банковская гарантия </w:t>
      </w:r>
      <w:r>
        <w:br/>
      </w:r>
      <w:r>
        <w:rPr>
          <w:rFonts w:ascii="Times New Roman"/>
          <w:b/>
          <w:i w:val="false"/>
          <w:color w:val="000000"/>
        </w:rPr>
        <w:t xml:space="preserve">
(форма обеспечения исполнения </w:t>
      </w:r>
      <w:r>
        <w:br/>
      </w:r>
      <w:r>
        <w:rPr>
          <w:rFonts w:ascii="Times New Roman"/>
          <w:b/>
          <w:i w:val="false"/>
          <w:color w:val="000000"/>
        </w:rPr>
        <w:t>
договора о государственных закупках)</w:t>
      </w:r>
    </w:p>
    <w:bookmarkEnd w:id="129"/>
    <w:p>
      <w:pPr>
        <w:spacing w:after="0"/>
        <w:ind w:left="0"/>
        <w:jc w:val="both"/>
      </w:pPr>
      <w:r>
        <w:rPr>
          <w:rFonts w:ascii="Times New Roman"/>
          <w:b w:val="false"/>
          <w:i w:val="false"/>
          <w:color w:val="000000"/>
          <w:sz w:val="28"/>
        </w:rPr>
        <w:t>      Наименование банка: ___________________________________________</w:t>
      </w:r>
      <w:r>
        <w:br/>
      </w:r>
      <w:r>
        <w:rPr>
          <w:rFonts w:ascii="Times New Roman"/>
          <w:b w:val="false"/>
          <w:i w:val="false"/>
          <w:color w:val="000000"/>
          <w:sz w:val="28"/>
        </w:rPr>
        <w:t>
                                (наименование и реквизиты банка)</w:t>
      </w:r>
      <w:r>
        <w:br/>
      </w:r>
      <w:r>
        <w:rPr>
          <w:rFonts w:ascii="Times New Roman"/>
          <w:b w:val="false"/>
          <w:i w:val="false"/>
          <w:color w:val="000000"/>
          <w:sz w:val="28"/>
        </w:rPr>
        <w:t>
      Кому: _________________________________________________________</w:t>
      </w:r>
      <w:r>
        <w:br/>
      </w:r>
      <w:r>
        <w:rPr>
          <w:rFonts w:ascii="Times New Roman"/>
          <w:b w:val="false"/>
          <w:i w:val="false"/>
          <w:color w:val="000000"/>
          <w:sz w:val="28"/>
        </w:rPr>
        <w:t xml:space="preserve">
                    (наименование и реквизиты заказчика) </w:t>
      </w:r>
      <w:r>
        <w:br/>
      </w:r>
      <w:r>
        <w:rPr>
          <w:rFonts w:ascii="Times New Roman"/>
          <w:b w:val="false"/>
          <w:i w:val="false"/>
          <w:color w:val="000000"/>
          <w:sz w:val="28"/>
        </w:rPr>
        <w:t>
      Гарантийное обязательство №___ ________________________________</w:t>
      </w:r>
      <w:r>
        <w:br/>
      </w:r>
      <w:r>
        <w:rPr>
          <w:rFonts w:ascii="Times New Roman"/>
          <w:b w:val="false"/>
          <w:i w:val="false"/>
          <w:color w:val="000000"/>
          <w:sz w:val="28"/>
        </w:rPr>
        <w:t>
      «___»_________________________________________ _____________ г.</w:t>
      </w:r>
      <w:r>
        <w:br/>
      </w:r>
      <w:r>
        <w:rPr>
          <w:rFonts w:ascii="Times New Roman"/>
          <w:b w:val="false"/>
          <w:i w:val="false"/>
          <w:color w:val="000000"/>
          <w:sz w:val="28"/>
        </w:rPr>
        <w:t>
                     (место нахождения)</w:t>
      </w:r>
    </w:p>
    <w:p>
      <w:pPr>
        <w:spacing w:after="0"/>
        <w:ind w:left="0"/>
        <w:jc w:val="both"/>
      </w:pPr>
      <w:r>
        <w:rPr>
          <w:rFonts w:ascii="Times New Roman"/>
          <w:b w:val="false"/>
          <w:i w:val="false"/>
          <w:color w:val="000000"/>
          <w:sz w:val="28"/>
        </w:rPr>
        <w:t>      Принимая во внимание, что ____________________________________,</w:t>
      </w:r>
      <w:r>
        <w:br/>
      </w:r>
      <w:r>
        <w:rPr>
          <w:rFonts w:ascii="Times New Roman"/>
          <w:b w:val="false"/>
          <w:i w:val="false"/>
          <w:color w:val="000000"/>
          <w:sz w:val="28"/>
        </w:rPr>
        <w:t>
                                       (наименование поставщика)</w:t>
      </w:r>
    </w:p>
    <w:p>
      <w:pPr>
        <w:spacing w:after="0"/>
        <w:ind w:left="0"/>
        <w:jc w:val="both"/>
      </w:pPr>
      <w:r>
        <w:rPr>
          <w:rFonts w:ascii="Times New Roman"/>
          <w:b w:val="false"/>
          <w:i w:val="false"/>
          <w:color w:val="000000"/>
          <w:sz w:val="28"/>
        </w:rPr>
        <w:t xml:space="preserve">«Поставщик», заключил (ит)* договор о государственных закупках №____ </w:t>
      </w:r>
      <w:r>
        <w:br/>
      </w:r>
      <w:r>
        <w:rPr>
          <w:rFonts w:ascii="Times New Roman"/>
          <w:b w:val="false"/>
          <w:i w:val="false"/>
          <w:color w:val="000000"/>
          <w:sz w:val="28"/>
        </w:rPr>
        <w:t xml:space="preserve">
от ______ г. (далее – Договор) на поставку (выполнение, оказание) </w:t>
      </w:r>
      <w:r>
        <w:br/>
      </w:r>
      <w:r>
        <w:rPr>
          <w:rFonts w:ascii="Times New Roman"/>
          <w:b w:val="false"/>
          <w:i w:val="false"/>
          <w:color w:val="000000"/>
          <w:sz w:val="28"/>
        </w:rPr>
        <w:t>
_________________________________________________________ и Вами было</w:t>
      </w:r>
      <w:r>
        <w:br/>
      </w:r>
      <w:r>
        <w:rPr>
          <w:rFonts w:ascii="Times New Roman"/>
          <w:b w:val="false"/>
          <w:i w:val="false"/>
          <w:color w:val="000000"/>
          <w:sz w:val="28"/>
        </w:rPr>
        <w:t>
         (описание товаров, работ или услуг)</w:t>
      </w:r>
      <w:r>
        <w:br/>
      </w:r>
      <w:r>
        <w:rPr>
          <w:rFonts w:ascii="Times New Roman"/>
          <w:b w:val="false"/>
          <w:i w:val="false"/>
          <w:color w:val="000000"/>
          <w:sz w:val="28"/>
        </w:rPr>
        <w:t xml:space="preserve">
предусмотрено в Договоре, что Поставщик внесет обеспечение его </w:t>
      </w:r>
      <w:r>
        <w:br/>
      </w:r>
      <w:r>
        <w:rPr>
          <w:rFonts w:ascii="Times New Roman"/>
          <w:b w:val="false"/>
          <w:i w:val="false"/>
          <w:color w:val="000000"/>
          <w:sz w:val="28"/>
        </w:rPr>
        <w:t xml:space="preserve">
исполнения в виде банковской гарантии на общую сумму </w:t>
      </w:r>
      <w:r>
        <w:br/>
      </w:r>
      <w:r>
        <w:rPr>
          <w:rFonts w:ascii="Times New Roman"/>
          <w:b w:val="false"/>
          <w:i w:val="false"/>
          <w:color w:val="000000"/>
          <w:sz w:val="28"/>
        </w:rPr>
        <w:t>
_______ тенге, настоящим ____________________________________________</w:t>
      </w:r>
      <w:r>
        <w:br/>
      </w:r>
      <w:r>
        <w:rPr>
          <w:rFonts w:ascii="Times New Roman"/>
          <w:b w:val="false"/>
          <w:i w:val="false"/>
          <w:color w:val="000000"/>
          <w:sz w:val="28"/>
        </w:rPr>
        <w:t>
                                (наименование банка)</w:t>
      </w:r>
      <w:r>
        <w:br/>
      </w:r>
      <w:r>
        <w:rPr>
          <w:rFonts w:ascii="Times New Roman"/>
          <w:b w:val="false"/>
          <w:i w:val="false"/>
          <w:color w:val="000000"/>
          <w:sz w:val="28"/>
        </w:rPr>
        <w:t>
подтверждаем, что являемся гарантом по вышеуказанному Договору и берем на себя безотзывное обязательство выплатить Вам по Вашему требованию сумму, равную ____________________________________________</w:t>
      </w:r>
      <w:r>
        <w:br/>
      </w:r>
      <w:r>
        <w:rPr>
          <w:rFonts w:ascii="Times New Roman"/>
          <w:b w:val="false"/>
          <w:i w:val="false"/>
          <w:color w:val="000000"/>
          <w:sz w:val="28"/>
        </w:rPr>
        <w:t>
                                   (сумма в цифрах и прописью)</w:t>
      </w:r>
      <w:r>
        <w:br/>
      </w:r>
      <w:r>
        <w:rPr>
          <w:rFonts w:ascii="Times New Roman"/>
          <w:b w:val="false"/>
          <w:i w:val="false"/>
          <w:color w:val="000000"/>
          <w:sz w:val="28"/>
        </w:rPr>
        <w:t xml:space="preserve">
по получении Вашего письменного требования на оплату, а также письменного подтверждения того, что Поставщик не исполнил или исполнил ненадлежащим образом свои обязательства по Договору. </w:t>
      </w:r>
      <w:r>
        <w:br/>
      </w:r>
      <w:r>
        <w:rPr>
          <w:rFonts w:ascii="Times New Roman"/>
          <w:b w:val="false"/>
          <w:i w:val="false"/>
          <w:color w:val="000000"/>
          <w:sz w:val="28"/>
        </w:rPr>
        <w:t>
      Данное гарантийное обязательство вступает в силу с момента его подписания и действует до момента полного исполнения Поставщиком своих обязательств по Договору.</w:t>
      </w:r>
      <w:r>
        <w:br/>
      </w:r>
      <w:r>
        <w:rPr>
          <w:rFonts w:ascii="Times New Roman"/>
          <w:b w:val="false"/>
          <w:i w:val="false"/>
          <w:color w:val="000000"/>
          <w:sz w:val="28"/>
        </w:rPr>
        <w:t xml:space="preserve">
      Все права и обязанности, возникающие в связи с настоящим гарантийным обязательством, регулируются законодательством Республики Казахстан. </w:t>
      </w:r>
    </w:p>
    <w:p>
      <w:pPr>
        <w:spacing w:after="0"/>
        <w:ind w:left="0"/>
        <w:jc w:val="both"/>
      </w:pPr>
      <w:r>
        <w:rPr>
          <w:rFonts w:ascii="Times New Roman"/>
          <w:b w:val="false"/>
          <w:i w:val="false"/>
          <w:color w:val="000000"/>
          <w:sz w:val="28"/>
        </w:rPr>
        <w:t>      Подпись и печать гарантов                         Дата и адрес</w:t>
      </w:r>
    </w:p>
    <w:p>
      <w:pPr>
        <w:spacing w:after="0"/>
        <w:ind w:left="0"/>
        <w:jc w:val="both"/>
      </w:pPr>
      <w:r>
        <w:rPr>
          <w:rFonts w:ascii="Times New Roman"/>
          <w:b w:val="false"/>
          <w:i w:val="false"/>
          <w:color w:val="000000"/>
          <w:sz w:val="28"/>
        </w:rPr>
        <w:t xml:space="preserve">      (В лице первого руководителя банка (филиала банка) или его заместителя и главного бухгалтера банка </w:t>
      </w:r>
    </w:p>
    <w:p>
      <w:pPr>
        <w:spacing w:after="0"/>
        <w:ind w:left="0"/>
        <w:jc w:val="both"/>
      </w:pPr>
      <w:r>
        <w:rPr>
          <w:rFonts w:ascii="Times New Roman"/>
          <w:b w:val="false"/>
          <w:i w:val="false"/>
          <w:color w:val="000000"/>
          <w:sz w:val="28"/>
        </w:rPr>
        <w:t>      _____________________             _____________________________</w:t>
      </w:r>
    </w:p>
    <w:p>
      <w:pPr>
        <w:spacing w:after="0"/>
        <w:ind w:left="0"/>
        <w:jc w:val="both"/>
      </w:pPr>
      <w:r>
        <w:rPr>
          <w:rFonts w:ascii="Times New Roman"/>
          <w:b w:val="false"/>
          <w:i w:val="false"/>
          <w:color w:val="000000"/>
          <w:sz w:val="28"/>
        </w:rPr>
        <w:t>      * в случае указанном в </w:t>
      </w:r>
      <w:r>
        <w:rPr>
          <w:rFonts w:ascii="Times New Roman"/>
          <w:b w:val="false"/>
          <w:i w:val="false"/>
          <w:color w:val="000000"/>
          <w:sz w:val="28"/>
        </w:rPr>
        <w:t>пункте 8</w:t>
      </w:r>
      <w:r>
        <w:rPr>
          <w:rFonts w:ascii="Times New Roman"/>
          <w:b w:val="false"/>
          <w:i w:val="false"/>
          <w:color w:val="000000"/>
          <w:sz w:val="28"/>
        </w:rPr>
        <w:t xml:space="preserve"> статьи 8 Закона. </w:t>
      </w:r>
    </w:p>
    <w:bookmarkStart w:name="z352" w:id="130"/>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Правилам осуществления  </w:t>
      </w:r>
      <w:r>
        <w:br/>
      </w:r>
      <w:r>
        <w:rPr>
          <w:rFonts w:ascii="Times New Roman"/>
          <w:b w:val="false"/>
          <w:i w:val="false"/>
          <w:color w:val="000000"/>
          <w:sz w:val="28"/>
        </w:rPr>
        <w:t xml:space="preserve">
государственных закупок  </w:t>
      </w:r>
    </w:p>
    <w:bookmarkEnd w:id="130"/>
    <w:bookmarkStart w:name="z353" w:id="131"/>
    <w:p>
      <w:pPr>
        <w:spacing w:after="0"/>
        <w:ind w:left="0"/>
        <w:jc w:val="left"/>
      </w:pPr>
      <w:r>
        <w:rPr>
          <w:rFonts w:ascii="Times New Roman"/>
          <w:b/>
          <w:i w:val="false"/>
          <w:color w:val="000000"/>
        </w:rPr>
        <w:t xml:space="preserve"> 
Типовой договор о государственных закупках товаров</w:t>
      </w:r>
    </w:p>
    <w:bookmarkEnd w:id="131"/>
    <w:bookmarkStart w:name="z417" w:id="132"/>
    <w:p>
      <w:pPr>
        <w:spacing w:after="0"/>
        <w:ind w:left="0"/>
        <w:jc w:val="both"/>
      </w:pPr>
      <w:r>
        <w:rPr>
          <w:rFonts w:ascii="Times New Roman"/>
          <w:b w:val="false"/>
          <w:i w:val="false"/>
          <w:color w:val="000000"/>
          <w:sz w:val="28"/>
        </w:rPr>
        <w:t>      _______________________ «___» _______________ ______________ г.</w:t>
      </w:r>
      <w:r>
        <w:br/>
      </w:r>
      <w:r>
        <w:rPr>
          <w:rFonts w:ascii="Times New Roman"/>
          <w:b w:val="false"/>
          <w:i w:val="false"/>
          <w:color w:val="000000"/>
          <w:sz w:val="28"/>
        </w:rPr>
        <w:t xml:space="preserve">
       (Место нахождения) </w:t>
      </w:r>
      <w:r>
        <w:br/>
      </w:r>
      <w:r>
        <w:rPr>
          <w:rFonts w:ascii="Times New Roman"/>
          <w:b w:val="false"/>
          <w:i w:val="false"/>
          <w:color w:val="000000"/>
          <w:sz w:val="28"/>
        </w:rPr>
        <w:t>
_________________________________________________, именуемый (ое)(ая)</w:t>
      </w:r>
      <w:r>
        <w:br/>
      </w:r>
      <w:r>
        <w:rPr>
          <w:rFonts w:ascii="Times New Roman"/>
          <w:b w:val="false"/>
          <w:i w:val="false"/>
          <w:color w:val="000000"/>
          <w:sz w:val="28"/>
        </w:rPr>
        <w:t xml:space="preserve">
      (полное наименование Заказчика) </w:t>
      </w:r>
      <w:r>
        <w:br/>
      </w:r>
      <w:r>
        <w:rPr>
          <w:rFonts w:ascii="Times New Roman"/>
          <w:b w:val="false"/>
          <w:i w:val="false"/>
          <w:color w:val="000000"/>
          <w:sz w:val="28"/>
        </w:rPr>
        <w:t>
в дальнейшем Заказчик, в лице ______________________________________,</w:t>
      </w:r>
      <w:r>
        <w:br/>
      </w:r>
      <w:r>
        <w:rPr>
          <w:rFonts w:ascii="Times New Roman"/>
          <w:b w:val="false"/>
          <w:i w:val="false"/>
          <w:color w:val="000000"/>
          <w:sz w:val="28"/>
        </w:rPr>
        <w:t>
                     (должность, фамилия, имя, отчество (при наличии)</w:t>
      </w:r>
      <w:r>
        <w:br/>
      </w:r>
      <w:r>
        <w:rPr>
          <w:rFonts w:ascii="Times New Roman"/>
          <w:b w:val="false"/>
          <w:i w:val="false"/>
          <w:color w:val="000000"/>
          <w:sz w:val="28"/>
        </w:rPr>
        <w:t>
                                                уполномоченного лица)</w:t>
      </w:r>
      <w:r>
        <w:br/>
      </w:r>
      <w:r>
        <w:rPr>
          <w:rFonts w:ascii="Times New Roman"/>
          <w:b w:val="false"/>
          <w:i w:val="false"/>
          <w:color w:val="000000"/>
          <w:sz w:val="28"/>
        </w:rPr>
        <w:t>
с одной стороны и __________________________________________________,</w:t>
      </w:r>
      <w:r>
        <w:br/>
      </w:r>
      <w:r>
        <w:rPr>
          <w:rFonts w:ascii="Times New Roman"/>
          <w:b w:val="false"/>
          <w:i w:val="false"/>
          <w:color w:val="000000"/>
          <w:sz w:val="28"/>
        </w:rPr>
        <w:t>
                 (полное наименование поставщика-победителя конкурса)</w:t>
      </w:r>
      <w:r>
        <w:br/>
      </w:r>
      <w:r>
        <w:rPr>
          <w:rFonts w:ascii="Times New Roman"/>
          <w:b w:val="false"/>
          <w:i w:val="false"/>
          <w:color w:val="000000"/>
          <w:sz w:val="28"/>
        </w:rPr>
        <w:t>
именуемый (ое)(ая) в дальнейшем Поставщик, в лице __________________,</w:t>
      </w:r>
      <w:r>
        <w:br/>
      </w:r>
      <w:r>
        <w:rPr>
          <w:rFonts w:ascii="Times New Roman"/>
          <w:b w:val="false"/>
          <w:i w:val="false"/>
          <w:color w:val="000000"/>
          <w:sz w:val="28"/>
        </w:rPr>
        <w:t>
                                   (должность, фамилия, имя, отчество</w:t>
      </w:r>
      <w:r>
        <w:br/>
      </w:r>
      <w:r>
        <w:rPr>
          <w:rFonts w:ascii="Times New Roman"/>
          <w:b w:val="false"/>
          <w:i w:val="false"/>
          <w:color w:val="000000"/>
          <w:sz w:val="28"/>
        </w:rPr>
        <w:t>
                                   (при налчии) уполномоченного лица)</w:t>
      </w:r>
      <w:r>
        <w:br/>
      </w:r>
      <w:r>
        <w:rPr>
          <w:rFonts w:ascii="Times New Roman"/>
          <w:b w:val="false"/>
          <w:i w:val="false"/>
          <w:color w:val="000000"/>
          <w:sz w:val="28"/>
        </w:rPr>
        <w:t>
действующего на основании___________________________________________,</w:t>
      </w:r>
      <w:r>
        <w:br/>
      </w:r>
      <w:r>
        <w:rPr>
          <w:rFonts w:ascii="Times New Roman"/>
          <w:b w:val="false"/>
          <w:i w:val="false"/>
          <w:color w:val="000000"/>
          <w:sz w:val="28"/>
        </w:rPr>
        <w:t xml:space="preserve">
                               (Устава, Положения и т.п.) </w:t>
      </w:r>
      <w:r>
        <w:br/>
      </w:r>
      <w:r>
        <w:rPr>
          <w:rFonts w:ascii="Times New Roman"/>
          <w:b w:val="false"/>
          <w:i w:val="false"/>
          <w:color w:val="000000"/>
          <w:sz w:val="28"/>
        </w:rPr>
        <w:t>
с другой стороны, на основании </w:t>
      </w:r>
      <w:r>
        <w:rPr>
          <w:rFonts w:ascii="Times New Roman"/>
          <w:b w:val="false"/>
          <w:i w:val="false"/>
          <w:color w:val="000000"/>
          <w:sz w:val="28"/>
        </w:rPr>
        <w:t>Закона</w:t>
      </w:r>
      <w:r>
        <w:rPr>
          <w:rFonts w:ascii="Times New Roman"/>
          <w:b w:val="false"/>
          <w:i w:val="false"/>
          <w:color w:val="000000"/>
          <w:sz w:val="28"/>
        </w:rPr>
        <w:t xml:space="preserve"> «О государственных закупках» </w:t>
      </w:r>
      <w:r>
        <w:br/>
      </w:r>
      <w:r>
        <w:rPr>
          <w:rFonts w:ascii="Times New Roman"/>
          <w:b w:val="false"/>
          <w:i w:val="false"/>
          <w:color w:val="000000"/>
          <w:sz w:val="28"/>
        </w:rPr>
        <w:t>
от 21 июля 2007 года (далее – Закон) и итогов государственных закупок (способом конкурса, ценовых предложений, одного источника) _________,</w:t>
      </w:r>
      <w:r>
        <w:br/>
      </w:r>
      <w:r>
        <w:rPr>
          <w:rFonts w:ascii="Times New Roman"/>
          <w:b w:val="false"/>
          <w:i w:val="false"/>
          <w:color w:val="000000"/>
          <w:sz w:val="28"/>
        </w:rPr>
        <w:t xml:space="preserve">
прошедших ___________________ «___»_________ _______ году заключили </w:t>
      </w:r>
      <w:r>
        <w:br/>
      </w:r>
      <w:r>
        <w:rPr>
          <w:rFonts w:ascii="Times New Roman"/>
          <w:b w:val="false"/>
          <w:i w:val="false"/>
          <w:color w:val="000000"/>
          <w:sz w:val="28"/>
        </w:rPr>
        <w:t xml:space="preserve">
настоящий Договор о государственных закупках (далее – Договор) и </w:t>
      </w:r>
      <w:r>
        <w:br/>
      </w:r>
      <w:r>
        <w:rPr>
          <w:rFonts w:ascii="Times New Roman"/>
          <w:b w:val="false"/>
          <w:i w:val="false"/>
          <w:color w:val="000000"/>
          <w:sz w:val="28"/>
        </w:rPr>
        <w:t xml:space="preserve">
пришли к соглашению о нижеследующем: </w:t>
      </w:r>
      <w:r>
        <w:br/>
      </w:r>
      <w:r>
        <w:rPr>
          <w:rFonts w:ascii="Times New Roman"/>
          <w:b w:val="false"/>
          <w:i w:val="false"/>
          <w:color w:val="000000"/>
          <w:sz w:val="28"/>
        </w:rPr>
        <w:t>
      1. Поставщик обязуется поставить Заказчику товары/услуги на сумму в размере (указать сумму цифрами и прописью) (далее – цена Договора).</w:t>
      </w:r>
      <w:r>
        <w:br/>
      </w:r>
      <w:r>
        <w:rPr>
          <w:rFonts w:ascii="Times New Roman"/>
          <w:b w:val="false"/>
          <w:i w:val="false"/>
          <w:color w:val="000000"/>
          <w:sz w:val="28"/>
        </w:rPr>
        <w:t>
      2. В данном Договоре нижеперечисленные понятия будут иметь следующее толкование:</w:t>
      </w:r>
      <w:r>
        <w:br/>
      </w:r>
      <w:r>
        <w:rPr>
          <w:rFonts w:ascii="Times New Roman"/>
          <w:b w:val="false"/>
          <w:i w:val="false"/>
          <w:color w:val="000000"/>
          <w:sz w:val="28"/>
        </w:rPr>
        <w:t xml:space="preserve">
      1) «Договор» – гражданско-правовой акт, заключенный между Заказчиком и Поставщиком в соответствии с Законом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 </w:t>
      </w:r>
      <w:r>
        <w:br/>
      </w:r>
      <w:r>
        <w:rPr>
          <w:rFonts w:ascii="Times New Roman"/>
          <w:b w:val="false"/>
          <w:i w:val="false"/>
          <w:color w:val="000000"/>
          <w:sz w:val="28"/>
        </w:rPr>
        <w:t xml:space="preserve">
      2) «Цена Договора» означает сумму, которая должна быть выплачена Заказчиком Поставщику в рамках Договора за полное выполнение своих договорных обязательств; </w:t>
      </w:r>
      <w:r>
        <w:br/>
      </w:r>
      <w:r>
        <w:rPr>
          <w:rFonts w:ascii="Times New Roman"/>
          <w:b w:val="false"/>
          <w:i w:val="false"/>
          <w:color w:val="000000"/>
          <w:sz w:val="28"/>
        </w:rPr>
        <w:t xml:space="preserve">
      3) «Товары» означает предметы (вещи) в том числе полуфабрикаты или сырье в твердом, жидком или газообразном состоянии, электрическая и тепловая энергия, объективированные результаты творческой интеллектуальной деятельности, а также вещные права, с которыми можно совершать сделки купли-продажи в соответствии с законами Республики Казахстан, которые Поставщик поставляет Заказчику в рамках Договора; </w:t>
      </w:r>
      <w:r>
        <w:br/>
      </w:r>
      <w:r>
        <w:rPr>
          <w:rFonts w:ascii="Times New Roman"/>
          <w:b w:val="false"/>
          <w:i w:val="false"/>
          <w:color w:val="000000"/>
          <w:sz w:val="28"/>
        </w:rPr>
        <w:t xml:space="preserve">
      4) «Сопутствующие услуги» означают услуги, обеспечивающие поставку Товаров, такие, например, как транспортировка и страхование, и любые другие вспомогательные услуги, включающие, например, монтаж, пуск, оказание технического содействия, обучение и другие подобного рода обязанности Поставщика, предусмотренные данным Договором; </w:t>
      </w:r>
      <w:r>
        <w:br/>
      </w:r>
      <w:r>
        <w:rPr>
          <w:rFonts w:ascii="Times New Roman"/>
          <w:b w:val="false"/>
          <w:i w:val="false"/>
          <w:color w:val="000000"/>
          <w:sz w:val="28"/>
        </w:rPr>
        <w:t xml:space="preserve">
      5) «Заказчик» – государственные органы, государственные учреждения, а также государственные предприятия, юридические лица, пятьдесят и более процентов голосующих акций (долей) которых принадлежат государству, и аффилиированные с ними юридические лица; </w:t>
      </w:r>
      <w:r>
        <w:br/>
      </w:r>
      <w:r>
        <w:rPr>
          <w:rFonts w:ascii="Times New Roman"/>
          <w:b w:val="false"/>
          <w:i w:val="false"/>
          <w:color w:val="000000"/>
          <w:sz w:val="28"/>
        </w:rPr>
        <w:t>
      6) «Поставщик»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законами Республики Казахстан), временное объединение юридических лиц (консорциум), выступающее в качестве контрагента Заказчика в заключенном с ним договоре о государственных закупках.</w:t>
      </w:r>
      <w:r>
        <w:br/>
      </w:r>
      <w:r>
        <w:rPr>
          <w:rFonts w:ascii="Times New Roman"/>
          <w:b w:val="false"/>
          <w:i w:val="false"/>
          <w:color w:val="000000"/>
          <w:sz w:val="28"/>
        </w:rPr>
        <w:t>
      3. Перечисленные ниже документы и условия, оговоренные в них, образуют данный Договор и считаются его неотъемлемой частью, а именно:</w:t>
      </w:r>
      <w:r>
        <w:br/>
      </w:r>
      <w:r>
        <w:rPr>
          <w:rFonts w:ascii="Times New Roman"/>
          <w:b w:val="false"/>
          <w:i w:val="false"/>
          <w:color w:val="000000"/>
          <w:sz w:val="28"/>
        </w:rPr>
        <w:t>
      1) настоящий Договор;</w:t>
      </w:r>
      <w:r>
        <w:br/>
      </w:r>
      <w:r>
        <w:rPr>
          <w:rFonts w:ascii="Times New Roman"/>
          <w:b w:val="false"/>
          <w:i w:val="false"/>
          <w:color w:val="000000"/>
          <w:sz w:val="28"/>
        </w:rPr>
        <w:t>
      2) перечень закупаемых товаров/услуг;</w:t>
      </w:r>
      <w:r>
        <w:br/>
      </w:r>
      <w:r>
        <w:rPr>
          <w:rFonts w:ascii="Times New Roman"/>
          <w:b w:val="false"/>
          <w:i w:val="false"/>
          <w:color w:val="000000"/>
          <w:sz w:val="28"/>
        </w:rPr>
        <w:t>
      3) техническая спецификация;</w:t>
      </w:r>
      <w:r>
        <w:br/>
      </w:r>
      <w:r>
        <w:rPr>
          <w:rFonts w:ascii="Times New Roman"/>
          <w:b w:val="false"/>
          <w:i w:val="false"/>
          <w:color w:val="000000"/>
          <w:sz w:val="28"/>
        </w:rPr>
        <w:t xml:space="preserve">
      4) обеспечение исполнения Договора. </w:t>
      </w:r>
      <w:r>
        <w:br/>
      </w:r>
      <w:r>
        <w:rPr>
          <w:rFonts w:ascii="Times New Roman"/>
          <w:b w:val="false"/>
          <w:i w:val="false"/>
          <w:color w:val="000000"/>
          <w:sz w:val="28"/>
        </w:rPr>
        <w:t>
      4. Поставщик в течение десяти рабочих дней со дня заключения Договора вносит обеспечение исполнения Договора, в случаях и в размере, указанных в </w:t>
      </w:r>
      <w:r>
        <w:rPr>
          <w:rFonts w:ascii="Times New Roman"/>
          <w:b w:val="false"/>
          <w:i w:val="false"/>
          <w:color w:val="000000"/>
          <w:sz w:val="28"/>
        </w:rPr>
        <w:t>пункте 137</w:t>
      </w:r>
      <w:r>
        <w:rPr>
          <w:rFonts w:ascii="Times New Roman"/>
          <w:b w:val="false"/>
          <w:i w:val="false"/>
          <w:color w:val="000000"/>
          <w:sz w:val="28"/>
        </w:rPr>
        <w:t xml:space="preserve"> настоящих Правил. Поставщик вправе выбрать один из следующих видов обеспечения исполнения Договора:</w:t>
      </w:r>
      <w:r>
        <w:br/>
      </w:r>
      <w:r>
        <w:rPr>
          <w:rFonts w:ascii="Times New Roman"/>
          <w:b w:val="false"/>
          <w:i w:val="false"/>
          <w:color w:val="000000"/>
          <w:sz w:val="28"/>
        </w:rPr>
        <w:t xml:space="preserve">
      1) гарантийный денежный взнос, который вносится на банковский счет Заказчика либо на счет, предусмотренный бюджетным законодательством Республики Казахстан для заказчиков, являющихся государственными органами и государственными учреждениями; </w:t>
      </w:r>
      <w:r>
        <w:br/>
      </w:r>
      <w:r>
        <w:rPr>
          <w:rFonts w:ascii="Times New Roman"/>
          <w:b w:val="false"/>
          <w:i w:val="false"/>
          <w:color w:val="000000"/>
          <w:sz w:val="28"/>
        </w:rPr>
        <w:t>
      2) банковскую гарантию.</w:t>
      </w:r>
      <w:r>
        <w:br/>
      </w:r>
      <w:r>
        <w:rPr>
          <w:rFonts w:ascii="Times New Roman"/>
          <w:b w:val="false"/>
          <w:i w:val="false"/>
          <w:color w:val="000000"/>
          <w:sz w:val="28"/>
        </w:rPr>
        <w:t xml:space="preserve">
      5. Не допускается совершение Поставщиком действий, приводящих к возникновению у третьих лиц права требования в целом либо в части на внесенный гарантийный денежный взнос до полного исполнения обязательств по Договору. Не допускается использование Заказчиком гарантийного денежного взноса, внесенного Поставщиком, на цели, не предусмотренные Законом. </w:t>
      </w:r>
      <w:r>
        <w:br/>
      </w:r>
      <w:r>
        <w:rPr>
          <w:rFonts w:ascii="Times New Roman"/>
          <w:b w:val="false"/>
          <w:i w:val="false"/>
          <w:color w:val="000000"/>
          <w:sz w:val="28"/>
        </w:rPr>
        <w:t>
      6. Договор о государственных закупках на срок более одного финансового года государственными органами, государственными учреждениями и государственными предприятиями на праве оперативного управления может быть заключен в случае приобретения товаров, длительность технологического срока изготовления которых обуславливает их поставку в следующем (последующие) финансовом году (годы) (должна присутствовать справка изготовителя, подтверждающая такой факт).</w:t>
      </w:r>
      <w:r>
        <w:br/>
      </w:r>
      <w:r>
        <w:rPr>
          <w:rFonts w:ascii="Times New Roman"/>
          <w:b w:val="false"/>
          <w:i w:val="false"/>
          <w:color w:val="000000"/>
          <w:sz w:val="28"/>
        </w:rPr>
        <w:t>
      При этом заключение таких договоров о государственных закупках со сроком действия более одного финансового года в случаях, вышепредусмотренных, допускается только с поставщиками, определенными по итогам государственных закупок, проведенных на конкурентной основе.</w:t>
      </w:r>
      <w:r>
        <w:br/>
      </w:r>
      <w:r>
        <w:rPr>
          <w:rFonts w:ascii="Times New Roman"/>
          <w:b w:val="false"/>
          <w:i w:val="false"/>
          <w:color w:val="000000"/>
          <w:sz w:val="28"/>
        </w:rPr>
        <w:t xml:space="preserve">
      7. Государственные предприятия на праве хозяйственного ведения, а также юридические лица, пятьдесят и более процентов голосующих акций (долей) которых принадлежат государству, и аффилиированные с ними юридические лица могут заключить долгосрочный договор о государственных закупках товаров, услуг, необходимых для выполнения мероприятия со сроком завершения в следующем (последующие) финансовом году (годы), установленном в плане развития (бизнес-плане), утвержденном органом управления или высшим органом указанных лиц. </w:t>
      </w:r>
      <w:r>
        <w:br/>
      </w:r>
      <w:r>
        <w:rPr>
          <w:rFonts w:ascii="Times New Roman"/>
          <w:b w:val="false"/>
          <w:i w:val="false"/>
          <w:color w:val="000000"/>
          <w:sz w:val="28"/>
        </w:rPr>
        <w:t xml:space="preserve">
      8. Договор о государственных закупках по аудиту годовой финансовой отчетности может быть заключен на срок не более трех лет. </w:t>
      </w:r>
      <w:r>
        <w:br/>
      </w:r>
      <w:r>
        <w:rPr>
          <w:rFonts w:ascii="Times New Roman"/>
          <w:b w:val="false"/>
          <w:i w:val="false"/>
          <w:color w:val="000000"/>
          <w:sz w:val="28"/>
        </w:rPr>
        <w:t xml:space="preserve">
      9. Поставщик обязуется продать и поставить, а Заказчик принять и оплатить товар в количестве и качестве в соответствии с конкурсной заявкой Поставщика и конкурсной документацией Заказчика, являющимися неотъемлемой частью настоящего Договора. Форма оплаты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(перечисление, за наличный расчет, и т.д.) </w:t>
      </w:r>
      <w:r>
        <w:br/>
      </w:r>
      <w:r>
        <w:rPr>
          <w:rFonts w:ascii="Times New Roman"/>
          <w:b w:val="false"/>
          <w:i w:val="false"/>
          <w:color w:val="000000"/>
          <w:sz w:val="28"/>
        </w:rPr>
        <w:t>
      10. Сроки выплат_______________________________________________</w:t>
      </w:r>
      <w:r>
        <w:br/>
      </w:r>
      <w:r>
        <w:rPr>
          <w:rFonts w:ascii="Times New Roman"/>
          <w:b w:val="false"/>
          <w:i w:val="false"/>
          <w:color w:val="000000"/>
          <w:sz w:val="28"/>
        </w:rPr>
        <w:t>
              (пример: % после приемки товара в пункте назначения или</w:t>
      </w:r>
      <w:r>
        <w:br/>
      </w:r>
      <w:r>
        <w:rPr>
          <w:rFonts w:ascii="Times New Roman"/>
          <w:b w:val="false"/>
          <w:i w:val="false"/>
          <w:color w:val="000000"/>
          <w:sz w:val="28"/>
        </w:rPr>
        <w:t xml:space="preserve">
                                              предоплата или и т.д.) </w:t>
      </w:r>
      <w:r>
        <w:br/>
      </w:r>
      <w:r>
        <w:rPr>
          <w:rFonts w:ascii="Times New Roman"/>
          <w:b w:val="false"/>
          <w:i w:val="false"/>
          <w:color w:val="000000"/>
          <w:sz w:val="28"/>
        </w:rPr>
        <w:t>
      11. Необходимые документы, предшествующие оплате:</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(счет-фактура или акт приемки-передачи или т.п.)</w:t>
      </w:r>
      <w:r>
        <w:br/>
      </w:r>
      <w:r>
        <w:rPr>
          <w:rFonts w:ascii="Times New Roman"/>
          <w:b w:val="false"/>
          <w:i w:val="false"/>
          <w:color w:val="000000"/>
          <w:sz w:val="28"/>
        </w:rPr>
        <w:t>
      Договор о государственных закупках предусматривает условия внесения изменений в договор о государственных закупках, в случаях, предусмотренных Законом.</w:t>
      </w:r>
      <w:r>
        <w:br/>
      </w:r>
      <w:r>
        <w:rPr>
          <w:rFonts w:ascii="Times New Roman"/>
          <w:b w:val="false"/>
          <w:i w:val="false"/>
          <w:color w:val="000000"/>
          <w:sz w:val="28"/>
        </w:rPr>
        <w:t>
      Не допускается вносить в проект либо заключенный договор о государственных закупках изменения, которые могут изменить содержание условий проведенных государственных закупок и (или) предложения, явившегося основой для выбора поставщика, по основаниям, не предусмотренным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39 Закона.</w:t>
      </w:r>
      <w:r>
        <w:br/>
      </w:r>
      <w:r>
        <w:rPr>
          <w:rFonts w:ascii="Times New Roman"/>
          <w:b w:val="false"/>
          <w:i w:val="false"/>
          <w:color w:val="000000"/>
          <w:sz w:val="28"/>
        </w:rPr>
        <w:t xml:space="preserve">
      12. Товары, поставляемые в рамках данного Договора, должны соответствовать или быть выше стандартов, указанных в технической спецификации. </w:t>
      </w:r>
      <w:r>
        <w:br/>
      </w:r>
      <w:r>
        <w:rPr>
          <w:rFonts w:ascii="Times New Roman"/>
          <w:b w:val="false"/>
          <w:i w:val="false"/>
          <w:color w:val="000000"/>
          <w:sz w:val="28"/>
        </w:rPr>
        <w:t xml:space="preserve">
      13. Поставщик без предварительного письменного согласия Заказчика не раскрывает кому-либо содержание Договора или какого-либо из его положений, а также технической документации, планов, чертежей, моделей, образцов или информации, предоставленных Заказчиком или от его имени другими лицами, за исключением того персонала, который привлечен Поставщиком для выполнения настоящего Договора. Указанная информация должна предоставляться этому персоналу конфиденциально и в той мере, насколько это необходимо для выполнения договорных обязательств. </w:t>
      </w:r>
      <w:r>
        <w:br/>
      </w:r>
      <w:r>
        <w:rPr>
          <w:rFonts w:ascii="Times New Roman"/>
          <w:b w:val="false"/>
          <w:i w:val="false"/>
          <w:color w:val="000000"/>
          <w:sz w:val="28"/>
        </w:rPr>
        <w:t xml:space="preserve">
      14. Поставщик без предварительного письменного согласия Заказчика не использует какие-либо вышеперечисленные документы или информацию, кроме как в целях реализации Договора. </w:t>
      </w:r>
      <w:r>
        <w:br/>
      </w:r>
      <w:r>
        <w:rPr>
          <w:rFonts w:ascii="Times New Roman"/>
          <w:b w:val="false"/>
          <w:i w:val="false"/>
          <w:color w:val="000000"/>
          <w:sz w:val="28"/>
        </w:rPr>
        <w:t xml:space="preserve">
      15. Заказчик или его представители могут проводить технический контроль и/или испытания товаров для подтверждения их соответствия технической спецификации, если это оговорено в технической спецификации. Все расходы на эти испытания несет Поставщик. В технической спецификации указывается, какого рода проверки и испытания требуются Заказчику, а также где они должны проводиться. Заказчик в письменном виде и своевременно уведомляет Поставщика о своих представителях, предназначенных для этих целей. </w:t>
      </w:r>
      <w:r>
        <w:br/>
      </w:r>
      <w:r>
        <w:rPr>
          <w:rFonts w:ascii="Times New Roman"/>
          <w:b w:val="false"/>
          <w:i w:val="false"/>
          <w:color w:val="000000"/>
          <w:sz w:val="28"/>
        </w:rPr>
        <w:t xml:space="preserve">
      16. Технический контроль и испытания могут проводиться на территории Поставщика или его субподрядчика (ов), в месте доставки и/или в конечном пункте назначения товаров. Если они проводятся на территории Поставщика или его субподрядчика (ов), инспекторам Заказчика будут предоставлены все необходимые средства и оказано содействие, включая доступ к чертежам и производственной информации, без каких-либо дополнительных затрат со стороны Заказчика. </w:t>
      </w:r>
      <w:r>
        <w:br/>
      </w:r>
      <w:r>
        <w:rPr>
          <w:rFonts w:ascii="Times New Roman"/>
          <w:b w:val="false"/>
          <w:i w:val="false"/>
          <w:color w:val="000000"/>
          <w:sz w:val="28"/>
        </w:rPr>
        <w:t xml:space="preserve">
      17. Если товары, прошедшие технический контроль или испытания, не отвечают технической спецификации, Заказчик может отказаться от них, и Поставщик либо заменяет забракованный Товар, либо внесет необходимые изменения в соответствии с требованиями технической спецификации, без каких-либо дополнительных затрат со стороны Заказчика. </w:t>
      </w:r>
      <w:r>
        <w:br/>
      </w:r>
      <w:r>
        <w:rPr>
          <w:rFonts w:ascii="Times New Roman"/>
          <w:b w:val="false"/>
          <w:i w:val="false"/>
          <w:color w:val="000000"/>
          <w:sz w:val="28"/>
        </w:rPr>
        <w:t xml:space="preserve">
      18. Ни один пункт вышеуказанного не освобождает Поставщика от гарантий или других обязательств по данному Договору. </w:t>
      </w:r>
      <w:r>
        <w:br/>
      </w:r>
      <w:r>
        <w:rPr>
          <w:rFonts w:ascii="Times New Roman"/>
          <w:b w:val="false"/>
          <w:i w:val="false"/>
          <w:color w:val="000000"/>
          <w:sz w:val="28"/>
        </w:rPr>
        <w:t xml:space="preserve">
      19. Поставщик обеспечивает упаковку товаров, способную предотвратить их от повреждения или порчу во время перевозки к конечному пункту назначения.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 </w:t>
      </w:r>
      <w:r>
        <w:br/>
      </w:r>
      <w:r>
        <w:rPr>
          <w:rFonts w:ascii="Times New Roman"/>
          <w:b w:val="false"/>
          <w:i w:val="false"/>
          <w:color w:val="000000"/>
          <w:sz w:val="28"/>
        </w:rPr>
        <w:t xml:space="preserve">
      20. Упаковка и маркировка ящиков, а также документация внутри и вне должны строго соответствовать специальным требованиям, определенным Заказчиком. </w:t>
      </w:r>
      <w:r>
        <w:br/>
      </w:r>
      <w:r>
        <w:rPr>
          <w:rFonts w:ascii="Times New Roman"/>
          <w:b w:val="false"/>
          <w:i w:val="false"/>
          <w:color w:val="000000"/>
          <w:sz w:val="28"/>
        </w:rPr>
        <w:t xml:space="preserve">
      21. Поставка Товаров осуществляется Поставщиком в соответствии с условиями Заказчика, оговоренными в перечне закупаемых Товаров следующим образом: </w:t>
      </w:r>
      <w:r>
        <w:br/>
      </w:r>
      <w:r>
        <w:rPr>
          <w:rFonts w:ascii="Times New Roman"/>
          <w:b w:val="false"/>
          <w:i w:val="false"/>
          <w:color w:val="000000"/>
          <w:sz w:val="28"/>
        </w:rPr>
        <w:t xml:space="preserve">
      а) для Товаров, поставляемых из-за границы: </w:t>
      </w:r>
      <w:r>
        <w:br/>
      </w:r>
      <w:r>
        <w:rPr>
          <w:rFonts w:ascii="Times New Roman"/>
          <w:b w:val="false"/>
          <w:i w:val="false"/>
          <w:color w:val="000000"/>
          <w:sz w:val="28"/>
        </w:rPr>
        <w:t>
      после отгрузки товара Поставщик уведомляет Заказчика и страховую компанию по телексу или факсу обо всех деталях транспортировки, включая номер Договора, описание товаров, количество, судно, номер коносамента и его дату, порт и дату отгрузки, порт разгрузки и т.д. Поставщик направляет Заказчику следующую документацию:</w:t>
      </w:r>
      <w:r>
        <w:br/>
      </w:r>
      <w:r>
        <w:rPr>
          <w:rFonts w:ascii="Times New Roman"/>
          <w:b w:val="false"/>
          <w:i w:val="false"/>
          <w:color w:val="000000"/>
          <w:sz w:val="28"/>
        </w:rPr>
        <w:t xml:space="preserve">
      1) копии счета-фактуры Поставщика с описанием Товаров, указанием количества, цены единицы Товара и общей суммы; </w:t>
      </w:r>
      <w:r>
        <w:br/>
      </w:r>
      <w:r>
        <w:rPr>
          <w:rFonts w:ascii="Times New Roman"/>
          <w:b w:val="false"/>
          <w:i w:val="false"/>
          <w:color w:val="000000"/>
          <w:sz w:val="28"/>
        </w:rPr>
        <w:t>
      2) оригинал и 3 копии транспортных накладных;</w:t>
      </w:r>
      <w:r>
        <w:br/>
      </w:r>
      <w:r>
        <w:rPr>
          <w:rFonts w:ascii="Times New Roman"/>
          <w:b w:val="false"/>
          <w:i w:val="false"/>
          <w:color w:val="000000"/>
          <w:sz w:val="28"/>
        </w:rPr>
        <w:t xml:space="preserve">
      3) Копии упаковочного листа с указанием содержимого каждой упаковки; </w:t>
      </w:r>
      <w:r>
        <w:br/>
      </w:r>
      <w:r>
        <w:rPr>
          <w:rFonts w:ascii="Times New Roman"/>
          <w:b w:val="false"/>
          <w:i w:val="false"/>
          <w:color w:val="000000"/>
          <w:sz w:val="28"/>
        </w:rPr>
        <w:t xml:space="preserve">
      4) страховой Сертификат; </w:t>
      </w:r>
      <w:r>
        <w:br/>
      </w:r>
      <w:r>
        <w:rPr>
          <w:rFonts w:ascii="Times New Roman"/>
          <w:b w:val="false"/>
          <w:i w:val="false"/>
          <w:color w:val="000000"/>
          <w:sz w:val="28"/>
        </w:rPr>
        <w:t>
      5) гарантийный сертификат Изготовителя или Поставщика;</w:t>
      </w:r>
      <w:r>
        <w:br/>
      </w:r>
      <w:r>
        <w:rPr>
          <w:rFonts w:ascii="Times New Roman"/>
          <w:b w:val="false"/>
          <w:i w:val="false"/>
          <w:color w:val="000000"/>
          <w:sz w:val="28"/>
        </w:rPr>
        <w:t xml:space="preserve">
      6) свидетельство о проведении технического контроля, выданное уполномоченной инспекционной службой, а также отчет о проведении технического контроля на заводе Поставщика (если такое имело место); </w:t>
      </w:r>
      <w:r>
        <w:br/>
      </w:r>
      <w:r>
        <w:rPr>
          <w:rFonts w:ascii="Times New Roman"/>
          <w:b w:val="false"/>
          <w:i w:val="false"/>
          <w:color w:val="000000"/>
          <w:sz w:val="28"/>
        </w:rPr>
        <w:t xml:space="preserve">
      7) сертификат о происхождении товара. </w:t>
      </w:r>
      <w:r>
        <w:br/>
      </w:r>
      <w:r>
        <w:rPr>
          <w:rFonts w:ascii="Times New Roman"/>
          <w:b w:val="false"/>
          <w:i w:val="false"/>
          <w:color w:val="000000"/>
          <w:sz w:val="28"/>
        </w:rPr>
        <w:t>
      Вышеуказанные документы должны быть получены Заказчиком, по крайней мере, за одну неделю до прибытия Товаров в порт или пункт доставки, и в случае их неполучения, Поставщик будет нести ответственность за все связанные с этим расходы.</w:t>
      </w:r>
      <w:r>
        <w:br/>
      </w:r>
      <w:r>
        <w:rPr>
          <w:rFonts w:ascii="Times New Roman"/>
          <w:b w:val="false"/>
          <w:i w:val="false"/>
          <w:color w:val="000000"/>
          <w:sz w:val="28"/>
        </w:rPr>
        <w:t>
      б) Для местных Товаров:</w:t>
      </w:r>
      <w:r>
        <w:br/>
      </w:r>
      <w:r>
        <w:rPr>
          <w:rFonts w:ascii="Times New Roman"/>
          <w:b w:val="false"/>
          <w:i w:val="false"/>
          <w:color w:val="000000"/>
          <w:sz w:val="28"/>
        </w:rPr>
        <w:t xml:space="preserve">
      1) копии счета-фактуры Поставщика с описанием товаров, указанием количества товаров, цены единицы товаров и общей суммы; </w:t>
      </w:r>
      <w:r>
        <w:br/>
      </w:r>
      <w:r>
        <w:rPr>
          <w:rFonts w:ascii="Times New Roman"/>
          <w:b w:val="false"/>
          <w:i w:val="false"/>
          <w:color w:val="000000"/>
          <w:sz w:val="28"/>
        </w:rPr>
        <w:t xml:space="preserve">
      2) транспортная накладная, железнодорожная квитанция или автогрузовая квитанция; </w:t>
      </w:r>
      <w:r>
        <w:br/>
      </w:r>
      <w:r>
        <w:rPr>
          <w:rFonts w:ascii="Times New Roman"/>
          <w:b w:val="false"/>
          <w:i w:val="false"/>
          <w:color w:val="000000"/>
          <w:sz w:val="28"/>
        </w:rPr>
        <w:t xml:space="preserve">
      3) гарантийный сертификат изготовителя или Поставщика; </w:t>
      </w:r>
      <w:r>
        <w:br/>
      </w:r>
      <w:r>
        <w:rPr>
          <w:rFonts w:ascii="Times New Roman"/>
          <w:b w:val="false"/>
          <w:i w:val="false"/>
          <w:color w:val="000000"/>
          <w:sz w:val="28"/>
        </w:rPr>
        <w:t xml:space="preserve">
      4) свидетельство о проведении технического контроля, выданное уполномоченной инспекционной службой, а также отчет о проведении технического контроля на заводе Поставщика (если такое имело место); </w:t>
      </w:r>
      <w:r>
        <w:br/>
      </w:r>
      <w:r>
        <w:rPr>
          <w:rFonts w:ascii="Times New Roman"/>
          <w:b w:val="false"/>
          <w:i w:val="false"/>
          <w:color w:val="000000"/>
          <w:sz w:val="28"/>
        </w:rPr>
        <w:t>
      5) сертификат о происхождении товара.</w:t>
      </w:r>
      <w:r>
        <w:br/>
      </w:r>
      <w:r>
        <w:rPr>
          <w:rFonts w:ascii="Times New Roman"/>
          <w:b w:val="false"/>
          <w:i w:val="false"/>
          <w:color w:val="000000"/>
          <w:sz w:val="28"/>
        </w:rPr>
        <w:t>
      22. Товары, поставляемые в соответствии с Договором, должны быть полностью застрахованы в тенге (или в свободно конвертируемой валюте) от порчи или повреждений, связанных с их изготовлением, приобретением, транспортировкой, хранением и доставкой (указать необходимый вид страхования). В страховом полисе Заказчик называется вместе с Поставщиком как сторона, получающая компенсацию от страховой компании.</w:t>
      </w:r>
      <w:r>
        <w:br/>
      </w:r>
      <w:r>
        <w:rPr>
          <w:rFonts w:ascii="Times New Roman"/>
          <w:b w:val="false"/>
          <w:i w:val="false"/>
          <w:color w:val="000000"/>
          <w:sz w:val="28"/>
        </w:rPr>
        <w:t xml:space="preserve">
      23. Страхование должно быть в размере 110 % от суммы Договора «от склада до склада» при страховании от «всех рисков», включая риски, связанные с военными действиями и забастовками. </w:t>
      </w:r>
      <w:r>
        <w:br/>
      </w:r>
      <w:r>
        <w:rPr>
          <w:rFonts w:ascii="Times New Roman"/>
          <w:b w:val="false"/>
          <w:i w:val="false"/>
          <w:color w:val="000000"/>
          <w:sz w:val="28"/>
        </w:rPr>
        <w:t xml:space="preserve">
      24. Поставщик поставляет Товары до пункта назначения. Транспортировка этих товаров до пункта назначения осуществляется и оплачивается Поставщиком, а связанные с этим расходы включаются в цену Договора. </w:t>
      </w:r>
      <w:r>
        <w:br/>
      </w:r>
      <w:r>
        <w:rPr>
          <w:rFonts w:ascii="Times New Roman"/>
          <w:b w:val="false"/>
          <w:i w:val="false"/>
          <w:color w:val="000000"/>
          <w:sz w:val="28"/>
        </w:rPr>
        <w:t xml:space="preserve">
      25. В рамках данного Договора Поставщик предоставляет услуги, указанные в конкурсной документации. </w:t>
      </w:r>
      <w:r>
        <w:br/>
      </w:r>
      <w:r>
        <w:rPr>
          <w:rFonts w:ascii="Times New Roman"/>
          <w:b w:val="false"/>
          <w:i w:val="false"/>
          <w:color w:val="000000"/>
          <w:sz w:val="28"/>
        </w:rPr>
        <w:t>
      26. Цены на сопутствующие услуги должны быть включены в цену Договора.</w:t>
      </w:r>
      <w:r>
        <w:br/>
      </w:r>
      <w:r>
        <w:rPr>
          <w:rFonts w:ascii="Times New Roman"/>
          <w:b w:val="false"/>
          <w:i w:val="false"/>
          <w:color w:val="000000"/>
          <w:sz w:val="28"/>
        </w:rPr>
        <w:t xml:space="preserve">
      27. Заказчик может потребовать от Поставщика предоставить следующую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 </w:t>
      </w:r>
      <w:r>
        <w:br/>
      </w:r>
      <w:r>
        <w:rPr>
          <w:rFonts w:ascii="Times New Roman"/>
          <w:b w:val="false"/>
          <w:i w:val="false"/>
          <w:color w:val="000000"/>
          <w:sz w:val="28"/>
        </w:rPr>
        <w:t>
      28. Поставщик, в случае прекращения производства им запасных частей:</w:t>
      </w:r>
      <w:r>
        <w:br/>
      </w:r>
      <w:r>
        <w:rPr>
          <w:rFonts w:ascii="Times New Roman"/>
          <w:b w:val="false"/>
          <w:i w:val="false"/>
          <w:color w:val="000000"/>
          <w:sz w:val="28"/>
        </w:rPr>
        <w:t xml:space="preserve">
      а) заблаговременно уведомляет Заказчика о предстоящем свертывании производства, с тем, чтобы позволить ему произвести необходимые закупки в необходимых количествах; </w:t>
      </w:r>
      <w:r>
        <w:br/>
      </w:r>
      <w:r>
        <w:rPr>
          <w:rFonts w:ascii="Times New Roman"/>
          <w:b w:val="false"/>
          <w:i w:val="false"/>
          <w:color w:val="000000"/>
          <w:sz w:val="28"/>
        </w:rPr>
        <w:t xml:space="preserve">
      б) в случае необходимости, вслед за прекращением производства бесплатно предоставляет Заказчику планы, чертежи и техническую документацию на запасные части. </w:t>
      </w:r>
      <w:r>
        <w:br/>
      </w:r>
      <w:r>
        <w:rPr>
          <w:rFonts w:ascii="Times New Roman"/>
          <w:b w:val="false"/>
          <w:i w:val="false"/>
          <w:color w:val="000000"/>
          <w:sz w:val="28"/>
        </w:rPr>
        <w:t xml:space="preserve">
      29. 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 </w:t>
      </w:r>
      <w:r>
        <w:br/>
      </w:r>
      <w:r>
        <w:rPr>
          <w:rFonts w:ascii="Times New Roman"/>
          <w:b w:val="false"/>
          <w:i w:val="false"/>
          <w:color w:val="000000"/>
          <w:sz w:val="28"/>
        </w:rPr>
        <w:t>
</w:t>
      </w:r>
      <w:r>
        <w:rPr>
          <w:rFonts w:ascii="Times New Roman"/>
          <w:b w:val="false"/>
          <w:i w:val="false"/>
          <w:color w:val="000000"/>
          <w:sz w:val="28"/>
        </w:rPr>
        <w:t xml:space="preserve">
      30. Эта гарантия действительна в течение _____________________ </w:t>
      </w:r>
      <w:r>
        <w:br/>
      </w:r>
      <w:r>
        <w:rPr>
          <w:rFonts w:ascii="Times New Roman"/>
          <w:b w:val="false"/>
          <w:i w:val="false"/>
          <w:color w:val="000000"/>
          <w:sz w:val="28"/>
        </w:rPr>
        <w:t>
                                    (указать требуемый срок гарантии)</w:t>
      </w:r>
      <w:r>
        <w:br/>
      </w:r>
      <w:r>
        <w:rPr>
          <w:rFonts w:ascii="Times New Roman"/>
          <w:b w:val="false"/>
          <w:i w:val="false"/>
          <w:color w:val="000000"/>
          <w:sz w:val="28"/>
        </w:rPr>
        <w:t xml:space="preserve">
после доставки всей партии Товаров или ее части в зависимости от конкретного случая и их приемки на конечном пункте назначения, указанном в Договоре. </w:t>
      </w:r>
      <w:r>
        <w:br/>
      </w:r>
      <w:r>
        <w:rPr>
          <w:rFonts w:ascii="Times New Roman"/>
          <w:b w:val="false"/>
          <w:i w:val="false"/>
          <w:color w:val="000000"/>
          <w:sz w:val="28"/>
        </w:rPr>
        <w:t>
</w:t>
      </w:r>
      <w:r>
        <w:rPr>
          <w:rFonts w:ascii="Times New Roman"/>
          <w:b w:val="false"/>
          <w:i w:val="false"/>
          <w:color w:val="000000"/>
          <w:sz w:val="28"/>
        </w:rPr>
        <w:t xml:space="preserve">
      31. Заказчик обязан оперативно уведомить Поставщика в письменном виде обо всех претензиях, связанных с данной гарантией. </w:t>
      </w:r>
      <w:r>
        <w:br/>
      </w:r>
      <w:r>
        <w:rPr>
          <w:rFonts w:ascii="Times New Roman"/>
          <w:b w:val="false"/>
          <w:i w:val="false"/>
          <w:color w:val="000000"/>
          <w:sz w:val="28"/>
        </w:rPr>
        <w:t>
</w:t>
      </w:r>
      <w:r>
        <w:rPr>
          <w:rFonts w:ascii="Times New Roman"/>
          <w:b w:val="false"/>
          <w:i w:val="false"/>
          <w:color w:val="000000"/>
          <w:sz w:val="28"/>
        </w:rPr>
        <w:t xml:space="preserve">
      32. После получения подобного уведомления Поставщик как можно скорее производит ремонт или замену бракованного Товара или его части без каких-либо расходов со стороны Заказчика. </w:t>
      </w:r>
      <w:r>
        <w:br/>
      </w:r>
      <w:r>
        <w:rPr>
          <w:rFonts w:ascii="Times New Roman"/>
          <w:b w:val="false"/>
          <w:i w:val="false"/>
          <w:color w:val="000000"/>
          <w:sz w:val="28"/>
        </w:rPr>
        <w:t>
</w:t>
      </w:r>
      <w:r>
        <w:rPr>
          <w:rFonts w:ascii="Times New Roman"/>
          <w:b w:val="false"/>
          <w:i w:val="false"/>
          <w:color w:val="000000"/>
          <w:sz w:val="28"/>
        </w:rPr>
        <w:t>
      33. Если Поставщик, получив уведомление, не исправит дефект(ы) в сроки, требуемые Заказчиком,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r>
        <w:br/>
      </w:r>
      <w:r>
        <w:rPr>
          <w:rFonts w:ascii="Times New Roman"/>
          <w:b w:val="false"/>
          <w:i w:val="false"/>
          <w:color w:val="000000"/>
          <w:sz w:val="28"/>
        </w:rPr>
        <w:t>
</w:t>
      </w:r>
      <w:r>
        <w:rPr>
          <w:rFonts w:ascii="Times New Roman"/>
          <w:b w:val="false"/>
          <w:i w:val="false"/>
          <w:color w:val="000000"/>
          <w:sz w:val="28"/>
        </w:rPr>
        <w:t xml:space="preserve">
      34. Оплата Поставщику за поставленные Товары будет производиться в форме и в сроки, указанные в пунктах ____ и ______ настоящего Договора. </w:t>
      </w:r>
      <w:r>
        <w:br/>
      </w:r>
      <w:r>
        <w:rPr>
          <w:rFonts w:ascii="Times New Roman"/>
          <w:b w:val="false"/>
          <w:i w:val="false"/>
          <w:color w:val="000000"/>
          <w:sz w:val="28"/>
        </w:rPr>
        <w:t>
</w:t>
      </w:r>
      <w:r>
        <w:rPr>
          <w:rFonts w:ascii="Times New Roman"/>
          <w:b w:val="false"/>
          <w:i w:val="false"/>
          <w:color w:val="000000"/>
          <w:sz w:val="28"/>
        </w:rPr>
        <w:t>
      35. Цены, указанные Заказчиком в Договоре, должны соответствовать ценам, указанным Поставщиком в его конкурсной заявке.</w:t>
      </w:r>
      <w:r>
        <w:br/>
      </w:r>
      <w:r>
        <w:rPr>
          <w:rFonts w:ascii="Times New Roman"/>
          <w:b w:val="false"/>
          <w:i w:val="false"/>
          <w:color w:val="000000"/>
          <w:sz w:val="28"/>
        </w:rPr>
        <w:t>
</w:t>
      </w:r>
      <w:r>
        <w:rPr>
          <w:rFonts w:ascii="Times New Roman"/>
          <w:b w:val="false"/>
          <w:i w:val="false"/>
          <w:color w:val="000000"/>
          <w:sz w:val="28"/>
        </w:rPr>
        <w:t xml:space="preserve">
      36. Никакие отклонения или изменения (чертежи, проекты или технические спецификации, метод отгрузки, упаковки, место доставки и т.д.) в документы Договора не допускаются, за исключением письменных изменений, подписанных обеими сторонами. </w:t>
      </w:r>
      <w:r>
        <w:br/>
      </w:r>
      <w:r>
        <w:rPr>
          <w:rFonts w:ascii="Times New Roman"/>
          <w:b w:val="false"/>
          <w:i w:val="false"/>
          <w:color w:val="000000"/>
          <w:sz w:val="28"/>
        </w:rPr>
        <w:t>
</w:t>
      </w:r>
      <w:r>
        <w:rPr>
          <w:rFonts w:ascii="Times New Roman"/>
          <w:b w:val="false"/>
          <w:i w:val="false"/>
          <w:color w:val="000000"/>
          <w:sz w:val="28"/>
        </w:rPr>
        <w:t xml:space="preserve">
      37. 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 </w:t>
      </w:r>
      <w:r>
        <w:br/>
      </w:r>
      <w:r>
        <w:rPr>
          <w:rFonts w:ascii="Times New Roman"/>
          <w:b w:val="false"/>
          <w:i w:val="false"/>
          <w:color w:val="000000"/>
          <w:sz w:val="28"/>
        </w:rPr>
        <w:t>
</w:t>
      </w:r>
      <w:r>
        <w:rPr>
          <w:rFonts w:ascii="Times New Roman"/>
          <w:b w:val="false"/>
          <w:i w:val="false"/>
          <w:color w:val="000000"/>
          <w:sz w:val="28"/>
        </w:rPr>
        <w:t xml:space="preserve">
      38. Поставщик ни полностью, ни частично не передает кому-либо свои обязательства по настоящему Договору без предварительного письменного согласия Заказчика. </w:t>
      </w:r>
      <w:r>
        <w:br/>
      </w:r>
      <w:r>
        <w:rPr>
          <w:rFonts w:ascii="Times New Roman"/>
          <w:b w:val="false"/>
          <w:i w:val="false"/>
          <w:color w:val="000000"/>
          <w:sz w:val="28"/>
        </w:rPr>
        <w:t>
</w:t>
      </w:r>
      <w:r>
        <w:rPr>
          <w:rFonts w:ascii="Times New Roman"/>
          <w:b w:val="false"/>
          <w:i w:val="false"/>
          <w:color w:val="000000"/>
          <w:sz w:val="28"/>
        </w:rPr>
        <w:t xml:space="preserve">
      39. Поставщик предоставляет Заказчику копии всех субподрядных договоров, заключенных в рамках данного Договора, если это оговорено в документах конкурсной заявки. Наличие субподрядчиков не освобождает Поставщика от материальной или другой ответственности по Договору. </w:t>
      </w:r>
      <w:r>
        <w:br/>
      </w:r>
      <w:r>
        <w:rPr>
          <w:rFonts w:ascii="Times New Roman"/>
          <w:b w:val="false"/>
          <w:i w:val="false"/>
          <w:color w:val="000000"/>
          <w:sz w:val="28"/>
        </w:rPr>
        <w:t>
</w:t>
      </w:r>
      <w:r>
        <w:rPr>
          <w:rFonts w:ascii="Times New Roman"/>
          <w:b w:val="false"/>
          <w:i w:val="false"/>
          <w:color w:val="000000"/>
          <w:sz w:val="28"/>
        </w:rPr>
        <w:t>
      40. Поставка Товаров осуществляется Поставщиком в соответствии с графиком.</w:t>
      </w:r>
      <w:r>
        <w:br/>
      </w:r>
      <w:r>
        <w:rPr>
          <w:rFonts w:ascii="Times New Roman"/>
          <w:b w:val="false"/>
          <w:i w:val="false"/>
          <w:color w:val="000000"/>
          <w:sz w:val="28"/>
        </w:rPr>
        <w:t>
</w:t>
      </w:r>
      <w:r>
        <w:rPr>
          <w:rFonts w:ascii="Times New Roman"/>
          <w:b w:val="false"/>
          <w:i w:val="false"/>
          <w:color w:val="000000"/>
          <w:sz w:val="28"/>
        </w:rPr>
        <w:t xml:space="preserve">
      41. Задержка с выполнением поставки со стороны Поставщика может привести к следующим санкциям, возлагаемым на него: расторжение Заказчиком Договора с удержанием обеспечения исполнения Договора либо выплата неустойки за несвоевременную поставку. </w:t>
      </w:r>
      <w:r>
        <w:br/>
      </w:r>
      <w:r>
        <w:rPr>
          <w:rFonts w:ascii="Times New Roman"/>
          <w:b w:val="false"/>
          <w:i w:val="false"/>
          <w:color w:val="000000"/>
          <w:sz w:val="28"/>
        </w:rPr>
        <w:t>
</w:t>
      </w:r>
      <w:r>
        <w:rPr>
          <w:rFonts w:ascii="Times New Roman"/>
          <w:b w:val="false"/>
          <w:i w:val="false"/>
          <w:color w:val="000000"/>
          <w:sz w:val="28"/>
        </w:rPr>
        <w:t>
      42. 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взыскивает неустойку (штраф, пеню) в размере 0,1 (ноль целых один) процентов от суммы договора в случае неисполненного поставщиком обязательства за каждый день просрочки либо взыскивает неустойку (штраф, пеню) в размере 0,1 (ноль целых один) процентов от суммы ненадлежаще исполненного обязательства за каждый день просрочки.</w:t>
      </w:r>
      <w:r>
        <w:br/>
      </w:r>
      <w:r>
        <w:rPr>
          <w:rFonts w:ascii="Times New Roman"/>
          <w:b w:val="false"/>
          <w:i w:val="false"/>
          <w:color w:val="000000"/>
          <w:sz w:val="28"/>
        </w:rPr>
        <w:t>
</w:t>
      </w:r>
      <w:r>
        <w:rPr>
          <w:rFonts w:ascii="Times New Roman"/>
          <w:b w:val="false"/>
          <w:i w:val="false"/>
          <w:color w:val="000000"/>
          <w:sz w:val="28"/>
        </w:rPr>
        <w:t>
      43. Без ущерба каким-либо другим санкциям за нарушение условий Договора Заказчик может расторгнуть настоящий Договор или частично, направив Поставщику письменное уведомление о неисполнении обязательств:</w:t>
      </w:r>
      <w:r>
        <w:br/>
      </w:r>
      <w:r>
        <w:rPr>
          <w:rFonts w:ascii="Times New Roman"/>
          <w:b w:val="false"/>
          <w:i w:val="false"/>
          <w:color w:val="000000"/>
          <w:sz w:val="28"/>
        </w:rPr>
        <w:t xml:space="preserve">
      а) если Поставщик не может поставить часть или все Товары в срок(и), предусмотренные Договором, или в течение периода продления этого Договора, предоставленного Заказчиком; </w:t>
      </w:r>
      <w:r>
        <w:br/>
      </w:r>
      <w:r>
        <w:rPr>
          <w:rFonts w:ascii="Times New Roman"/>
          <w:b w:val="false"/>
          <w:i w:val="false"/>
          <w:color w:val="000000"/>
          <w:sz w:val="28"/>
        </w:rPr>
        <w:t>
      б) если Поставщик не может выполнить какие-либо другие свои обязательства по Договору.</w:t>
      </w:r>
      <w:r>
        <w:br/>
      </w:r>
      <w:r>
        <w:rPr>
          <w:rFonts w:ascii="Times New Roman"/>
          <w:b w:val="false"/>
          <w:i w:val="false"/>
          <w:color w:val="000000"/>
          <w:sz w:val="28"/>
        </w:rPr>
        <w:t>
</w:t>
      </w:r>
      <w:r>
        <w:rPr>
          <w:rFonts w:ascii="Times New Roman"/>
          <w:b w:val="false"/>
          <w:i w:val="false"/>
          <w:color w:val="000000"/>
          <w:sz w:val="28"/>
        </w:rPr>
        <w:t>
      44. Поставщик не лишается своего обеспечения исполнения Договора и не несет ответственность за выплату неустоек или расторжение Договора в силу неисполнения его условий, если задержка с исполнением Договора является результатом форс-мажорных обстоятельств.</w:t>
      </w:r>
      <w:r>
        <w:br/>
      </w:r>
      <w:r>
        <w:rPr>
          <w:rFonts w:ascii="Times New Roman"/>
          <w:b w:val="false"/>
          <w:i w:val="false"/>
          <w:color w:val="000000"/>
          <w:sz w:val="28"/>
        </w:rPr>
        <w:t>
</w:t>
      </w:r>
      <w:r>
        <w:rPr>
          <w:rFonts w:ascii="Times New Roman"/>
          <w:b w:val="false"/>
          <w:i w:val="false"/>
          <w:color w:val="000000"/>
          <w:sz w:val="28"/>
        </w:rPr>
        <w:t xml:space="preserve">
      45. Для целей настоящего Договора «форс-мажор» означает событие, неподвластное контролю со стороны Поставщика, не связанное с просчетом или небрежностью Поставщика и имеющее непредвиденный характер.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товаров. </w:t>
      </w:r>
      <w:r>
        <w:br/>
      </w:r>
      <w:r>
        <w:rPr>
          <w:rFonts w:ascii="Times New Roman"/>
          <w:b w:val="false"/>
          <w:i w:val="false"/>
          <w:color w:val="000000"/>
          <w:sz w:val="28"/>
        </w:rPr>
        <w:t>
</w:t>
      </w:r>
      <w:r>
        <w:rPr>
          <w:rFonts w:ascii="Times New Roman"/>
          <w:b w:val="false"/>
          <w:i w:val="false"/>
          <w:color w:val="000000"/>
          <w:sz w:val="28"/>
        </w:rPr>
        <w:t xml:space="preserve">
      46. При возникновении форс-мажорных обстоятельств Поставщик незамедлительно направляет Заказчику письменное уведомление о таких обстоятельствах и их причинах. Если от Заказчика не поступает иных письменных инструкций,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 </w:t>
      </w:r>
      <w:r>
        <w:br/>
      </w:r>
      <w:r>
        <w:rPr>
          <w:rFonts w:ascii="Times New Roman"/>
          <w:b w:val="false"/>
          <w:i w:val="false"/>
          <w:color w:val="000000"/>
          <w:sz w:val="28"/>
        </w:rPr>
        <w:t>
</w:t>
      </w:r>
      <w:r>
        <w:rPr>
          <w:rFonts w:ascii="Times New Roman"/>
          <w:b w:val="false"/>
          <w:i w:val="false"/>
          <w:color w:val="000000"/>
          <w:sz w:val="28"/>
        </w:rPr>
        <w:t xml:space="preserve">
      47.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 </w:t>
      </w:r>
      <w:r>
        <w:br/>
      </w:r>
      <w:r>
        <w:rPr>
          <w:rFonts w:ascii="Times New Roman"/>
          <w:b w:val="false"/>
          <w:i w:val="false"/>
          <w:color w:val="000000"/>
          <w:sz w:val="28"/>
        </w:rPr>
        <w:t>
</w:t>
      </w:r>
      <w:r>
        <w:rPr>
          <w:rFonts w:ascii="Times New Roman"/>
          <w:b w:val="false"/>
          <w:i w:val="false"/>
          <w:color w:val="000000"/>
          <w:sz w:val="28"/>
        </w:rPr>
        <w:t xml:space="preserve">
      48.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указывается причина расторжения Договора, оговаривается объем аннулированных договорных обязательств, а также дата вступления в силу расторжения Договора. </w:t>
      </w:r>
      <w:r>
        <w:br/>
      </w:r>
      <w:r>
        <w:rPr>
          <w:rFonts w:ascii="Times New Roman"/>
          <w:b w:val="false"/>
          <w:i w:val="false"/>
          <w:color w:val="000000"/>
          <w:sz w:val="28"/>
        </w:rPr>
        <w:t>
</w:t>
      </w:r>
      <w:r>
        <w:rPr>
          <w:rFonts w:ascii="Times New Roman"/>
          <w:b w:val="false"/>
          <w:i w:val="false"/>
          <w:color w:val="000000"/>
          <w:sz w:val="28"/>
        </w:rPr>
        <w:t xml:space="preserve">
      49. Когда Договор аннулируется в силу вышеуказанных обстоятельств, Поставщик имеет право требовать оплату только за фактические затраты, связанные с расторжением по Договору, на день расторжения. </w:t>
      </w:r>
      <w:r>
        <w:br/>
      </w:r>
      <w:r>
        <w:rPr>
          <w:rFonts w:ascii="Times New Roman"/>
          <w:b w:val="false"/>
          <w:i w:val="false"/>
          <w:color w:val="000000"/>
          <w:sz w:val="28"/>
        </w:rPr>
        <w:t>
      50. Договор о государственных закупках может быть расторгнут на любом этапе в случае выявления нарушения ограничений, предусмотренных  </w:t>
      </w:r>
      <w:r>
        <w:rPr>
          <w:rFonts w:ascii="Times New Roman"/>
          <w:b w:val="false"/>
          <w:i w:val="false"/>
          <w:color w:val="000000"/>
          <w:sz w:val="28"/>
        </w:rPr>
        <w:t>статьей 6</w:t>
      </w:r>
      <w:r>
        <w:rPr>
          <w:rFonts w:ascii="Times New Roman"/>
          <w:b w:val="false"/>
          <w:i w:val="false"/>
          <w:color w:val="000000"/>
          <w:sz w:val="28"/>
        </w:rPr>
        <w:t xml:space="preserve"> Закона, а также оказания организатором государственных закупок содействия Поставщику, не предусмотренного Законом. Поставщик не имеет права требовать оплату только за те затраты, связанные с расторжением Договора по данным основаниям. </w:t>
      </w:r>
      <w:r>
        <w:br/>
      </w:r>
      <w:r>
        <w:rPr>
          <w:rFonts w:ascii="Times New Roman"/>
          <w:b w:val="false"/>
          <w:i w:val="false"/>
          <w:color w:val="000000"/>
          <w:sz w:val="28"/>
        </w:rPr>
        <w:t>
</w:t>
      </w:r>
      <w:r>
        <w:rPr>
          <w:rFonts w:ascii="Times New Roman"/>
          <w:b w:val="false"/>
          <w:i w:val="false"/>
          <w:color w:val="000000"/>
          <w:sz w:val="28"/>
        </w:rPr>
        <w:t xml:space="preserve">
      51.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 </w:t>
      </w:r>
      <w:r>
        <w:br/>
      </w:r>
      <w:r>
        <w:rPr>
          <w:rFonts w:ascii="Times New Roman"/>
          <w:b w:val="false"/>
          <w:i w:val="false"/>
          <w:color w:val="000000"/>
          <w:sz w:val="28"/>
        </w:rPr>
        <w:t>
</w:t>
      </w:r>
      <w:r>
        <w:rPr>
          <w:rFonts w:ascii="Times New Roman"/>
          <w:b w:val="false"/>
          <w:i w:val="false"/>
          <w:color w:val="000000"/>
          <w:sz w:val="28"/>
        </w:rPr>
        <w:t>
      52. Если в течение 21 (двадцати одного)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53. В случае заключения договора о государственных закупках с отечественными товаропроизводителями или отечественными поставщиками услуг, договор содержит условие о предварительной оплате и полной оплате за поставку товаров, либо оказание услуг. При этом срок полной оплаты не превышает тридцати календарных дней со дня исполнения обязательств по данному договору.</w:t>
      </w:r>
      <w:r>
        <w:br/>
      </w:r>
      <w:r>
        <w:rPr>
          <w:rFonts w:ascii="Times New Roman"/>
          <w:b w:val="false"/>
          <w:i w:val="false"/>
          <w:color w:val="000000"/>
          <w:sz w:val="28"/>
        </w:rPr>
        <w:t>
</w:t>
      </w:r>
      <w:r>
        <w:rPr>
          <w:rFonts w:ascii="Times New Roman"/>
          <w:b w:val="false"/>
          <w:i w:val="false"/>
          <w:color w:val="000000"/>
          <w:sz w:val="28"/>
        </w:rPr>
        <w:t>
      54. Договор о государственных закупках содержит условия уплаты налога на добавленную стоимость и акцизов в соответствии с требованиями налогового законодательства Республики Казахстан, таможенного законодательства Таможенного союза и (или) таможенного законодательства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55. В случае заключения договора о государственных закупках с нерезидентом Республики Казахстан допускается оформление договора о государственных закупках в предлагаемой им форме с учетом требований законодательства Республики Казахстан. </w:t>
      </w:r>
      <w:r>
        <w:br/>
      </w:r>
      <w:r>
        <w:rPr>
          <w:rFonts w:ascii="Times New Roman"/>
          <w:b w:val="false"/>
          <w:i w:val="false"/>
          <w:color w:val="000000"/>
          <w:sz w:val="28"/>
        </w:rPr>
        <w:t>
</w:t>
      </w:r>
      <w:r>
        <w:rPr>
          <w:rFonts w:ascii="Times New Roman"/>
          <w:b w:val="false"/>
          <w:i w:val="false"/>
          <w:color w:val="000000"/>
          <w:sz w:val="28"/>
        </w:rPr>
        <w:t>
      56. Договор составляется на казахском и/или русском языках. В случае необходимости рассмотрения Договора в арбитраже, рассматривается экземпляр Договора на казахском и/или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r>
        <w:br/>
      </w:r>
      <w:r>
        <w:rPr>
          <w:rFonts w:ascii="Times New Roman"/>
          <w:b w:val="false"/>
          <w:i w:val="false"/>
          <w:color w:val="000000"/>
          <w:sz w:val="28"/>
        </w:rPr>
        <w:t>
</w:t>
      </w:r>
      <w:r>
        <w:rPr>
          <w:rFonts w:ascii="Times New Roman"/>
          <w:b w:val="false"/>
          <w:i w:val="false"/>
          <w:color w:val="000000"/>
          <w:sz w:val="28"/>
        </w:rPr>
        <w:t xml:space="preserve">
      57. Договор составляется в соответствии с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58.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r>
        <w:br/>
      </w:r>
      <w:r>
        <w:rPr>
          <w:rFonts w:ascii="Times New Roman"/>
          <w:b w:val="false"/>
          <w:i w:val="false"/>
          <w:color w:val="000000"/>
          <w:sz w:val="28"/>
        </w:rPr>
        <w:t>
</w:t>
      </w:r>
      <w:r>
        <w:rPr>
          <w:rFonts w:ascii="Times New Roman"/>
          <w:b w:val="false"/>
          <w:i w:val="false"/>
          <w:color w:val="000000"/>
          <w:sz w:val="28"/>
        </w:rPr>
        <w:t xml:space="preserve">
      59.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 </w:t>
      </w:r>
      <w:r>
        <w:br/>
      </w:r>
      <w:r>
        <w:rPr>
          <w:rFonts w:ascii="Times New Roman"/>
          <w:b w:val="false"/>
          <w:i w:val="false"/>
          <w:color w:val="000000"/>
          <w:sz w:val="28"/>
        </w:rPr>
        <w:t>
</w:t>
      </w:r>
      <w:r>
        <w:rPr>
          <w:rFonts w:ascii="Times New Roman"/>
          <w:b w:val="false"/>
          <w:i w:val="false"/>
          <w:color w:val="000000"/>
          <w:sz w:val="28"/>
        </w:rPr>
        <w:t>
      60. Налоги и другие обязательные платежи в бюджет подлежат уплате в соответствии с налоговым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61. Поставщик обязан внести обеспечение исполнения Договора в форме, объеме и на условиях, предусмотренных в конкурсной документации. </w:t>
      </w:r>
      <w:r>
        <w:br/>
      </w:r>
      <w:r>
        <w:rPr>
          <w:rFonts w:ascii="Times New Roman"/>
          <w:b w:val="false"/>
          <w:i w:val="false"/>
          <w:color w:val="000000"/>
          <w:sz w:val="28"/>
        </w:rPr>
        <w:t>
</w:t>
      </w:r>
      <w:r>
        <w:rPr>
          <w:rFonts w:ascii="Times New Roman"/>
          <w:b w:val="false"/>
          <w:i w:val="false"/>
          <w:color w:val="000000"/>
          <w:sz w:val="28"/>
        </w:rPr>
        <w:t>
      62. Поставщик обязуется обеспечить местное содержание согласно конкурсной заявке (при его наличии).</w:t>
      </w:r>
      <w:r>
        <w:br/>
      </w:r>
      <w:r>
        <w:rPr>
          <w:rFonts w:ascii="Times New Roman"/>
          <w:b w:val="false"/>
          <w:i w:val="false"/>
          <w:color w:val="000000"/>
          <w:sz w:val="28"/>
        </w:rPr>
        <w:t>
</w:t>
      </w:r>
      <w:r>
        <w:rPr>
          <w:rFonts w:ascii="Times New Roman"/>
          <w:b w:val="false"/>
          <w:i w:val="false"/>
          <w:color w:val="000000"/>
          <w:sz w:val="28"/>
        </w:rPr>
        <w:t>
      63. Поставщик обязуется представлять сертификат о происхождении товара формы CT–KZ на всю (все) партию (партии) поставляемого товара.</w:t>
      </w:r>
      <w:r>
        <w:br/>
      </w:r>
      <w:r>
        <w:rPr>
          <w:rFonts w:ascii="Times New Roman"/>
          <w:b w:val="false"/>
          <w:i w:val="false"/>
          <w:color w:val="000000"/>
          <w:sz w:val="28"/>
        </w:rPr>
        <w:t>
</w:t>
      </w:r>
      <w:r>
        <w:rPr>
          <w:rFonts w:ascii="Times New Roman"/>
          <w:b w:val="false"/>
          <w:i w:val="false"/>
          <w:color w:val="000000"/>
          <w:sz w:val="28"/>
        </w:rPr>
        <w:t xml:space="preserve">
      64. Настоящим Договором могут быть предусмотрены иные штрафные санкции, согласованные Заказчиком и Поставщиком в установленном порядке, либо иные условия, не противоречащие законодательству Республики Казахстан. </w:t>
      </w:r>
      <w:r>
        <w:br/>
      </w:r>
      <w:r>
        <w:rPr>
          <w:rFonts w:ascii="Times New Roman"/>
          <w:b w:val="false"/>
          <w:i w:val="false"/>
          <w:color w:val="000000"/>
          <w:sz w:val="28"/>
        </w:rPr>
        <w:t>
</w:t>
      </w:r>
      <w:r>
        <w:rPr>
          <w:rFonts w:ascii="Times New Roman"/>
          <w:b w:val="false"/>
          <w:i w:val="false"/>
          <w:color w:val="000000"/>
          <w:sz w:val="28"/>
        </w:rPr>
        <w:t>
      65. Настоящий Договор вступает в силу после регистрации его Заказчиком в территориальном подразделении казначейства Министерства финансов Республики Казахстан (для государственных органов и государственных учреждений) и после внесения Поставщиком обеспечения исполнения Договора, в случаях указанных в </w:t>
      </w:r>
      <w:r>
        <w:rPr>
          <w:rFonts w:ascii="Times New Roman"/>
          <w:b w:val="false"/>
          <w:i w:val="false"/>
          <w:color w:val="000000"/>
          <w:sz w:val="28"/>
        </w:rPr>
        <w:t>пункте 135</w:t>
      </w:r>
      <w:r>
        <w:rPr>
          <w:rFonts w:ascii="Times New Roman"/>
          <w:b w:val="false"/>
          <w:i w:val="false"/>
          <w:color w:val="000000"/>
          <w:sz w:val="28"/>
        </w:rPr>
        <w:t xml:space="preserve"> Правил. </w:t>
      </w:r>
      <w:r>
        <w:br/>
      </w:r>
      <w:r>
        <w:rPr>
          <w:rFonts w:ascii="Times New Roman"/>
          <w:b w:val="false"/>
          <w:i w:val="false"/>
          <w:color w:val="000000"/>
          <w:sz w:val="28"/>
        </w:rPr>
        <w:t>
</w:t>
      </w:r>
      <w:r>
        <w:rPr>
          <w:rFonts w:ascii="Times New Roman"/>
          <w:b w:val="false"/>
          <w:i w:val="false"/>
          <w:color w:val="000000"/>
          <w:sz w:val="28"/>
        </w:rPr>
        <w:t xml:space="preserve">
      66. Адреса и реквизиты Сторон: </w:t>
      </w:r>
    </w:p>
    <w:bookmarkEnd w:id="132"/>
    <w:tbl>
      <w:tblPr>
        <w:tblW w:w="0" w:type="auto"/>
        <w:tblCellSpacing w:w="0" w:type="auto"/>
        <w:tblBorders>
          <w:top w:val="none"/>
          <w:left w:val="none"/>
          <w:bottom w:val="none"/>
          <w:right w:val="none"/>
          <w:insideH w:val="none"/>
          <w:insideV w:val="none"/>
        </w:tblBorders>
      </w:tblPr>
      <w:tblGrid>
        <w:gridCol w:w="6440"/>
        <w:gridCol w:w="6440"/>
      </w:tblGrid>
      <w:tr>
        <w:trPr>
          <w:trHeight w:val="30" w:hRule="atLeast"/>
        </w:trPr>
        <w:tc>
          <w:tcPr>
            <w:tcW w:w="64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Заказчик</w:t>
            </w:r>
            <w:r>
              <w:br/>
            </w:r>
            <w:r>
              <w:rPr>
                <w:rFonts w:ascii="Times New Roman"/>
                <w:b w:val="false"/>
                <w:i w:val="false"/>
                <w:color w:val="000000"/>
                <w:sz w:val="20"/>
              </w:rPr>
              <w:t>
_________________________</w:t>
            </w:r>
            <w:r>
              <w:br/>
            </w:r>
            <w:r>
              <w:rPr>
                <w:rFonts w:ascii="Times New Roman"/>
                <w:b w:val="false"/>
                <w:i w:val="false"/>
                <w:color w:val="000000"/>
                <w:sz w:val="20"/>
              </w:rPr>
              <w:t>
(полное наименование)</w:t>
            </w:r>
            <w:r>
              <w:br/>
            </w:r>
            <w:r>
              <w:rPr>
                <w:rFonts w:ascii="Times New Roman"/>
                <w:b w:val="false"/>
                <w:i w:val="false"/>
                <w:color w:val="000000"/>
                <w:sz w:val="20"/>
              </w:rPr>
              <w:t>
_________________________</w:t>
            </w:r>
            <w:r>
              <w:br/>
            </w:r>
            <w:r>
              <w:rPr>
                <w:rFonts w:ascii="Times New Roman"/>
                <w:b w:val="false"/>
                <w:i w:val="false"/>
                <w:color w:val="000000"/>
                <w:sz w:val="20"/>
              </w:rPr>
              <w:t>
_________________________</w:t>
            </w:r>
            <w:r>
              <w:br/>
            </w:r>
            <w:r>
              <w:rPr>
                <w:rFonts w:ascii="Times New Roman"/>
                <w:b w:val="false"/>
                <w:i w:val="false"/>
                <w:color w:val="000000"/>
                <w:sz w:val="20"/>
              </w:rPr>
              <w:t>
(адрес)</w:t>
            </w:r>
            <w:r>
              <w:br/>
            </w:r>
            <w:r>
              <w:rPr>
                <w:rFonts w:ascii="Times New Roman"/>
                <w:b w:val="false"/>
                <w:i w:val="false"/>
                <w:color w:val="000000"/>
                <w:sz w:val="20"/>
              </w:rPr>
              <w:t>
_________________________</w:t>
            </w:r>
            <w:r>
              <w:br/>
            </w:r>
            <w:r>
              <w:rPr>
                <w:rFonts w:ascii="Times New Roman"/>
                <w:b w:val="false"/>
                <w:i w:val="false"/>
                <w:color w:val="000000"/>
                <w:sz w:val="20"/>
              </w:rPr>
              <w:t>
(телефон, факс)</w:t>
            </w:r>
            <w:r>
              <w:br/>
            </w:r>
            <w:r>
              <w:rPr>
                <w:rFonts w:ascii="Times New Roman"/>
                <w:b w:val="false"/>
                <w:i w:val="false"/>
                <w:color w:val="000000"/>
                <w:sz w:val="20"/>
              </w:rPr>
              <w:t>
_________________________</w:t>
            </w:r>
            <w:r>
              <w:br/>
            </w:r>
            <w:r>
              <w:rPr>
                <w:rFonts w:ascii="Times New Roman"/>
                <w:b w:val="false"/>
                <w:i w:val="false"/>
                <w:color w:val="000000"/>
                <w:sz w:val="20"/>
              </w:rPr>
              <w:t>
(Ф.И.О.)</w:t>
            </w:r>
            <w:r>
              <w:br/>
            </w:r>
            <w:r>
              <w:rPr>
                <w:rFonts w:ascii="Times New Roman"/>
                <w:b w:val="false"/>
                <w:i w:val="false"/>
                <w:color w:val="000000"/>
                <w:sz w:val="20"/>
              </w:rPr>
              <w:t>
_________________________</w:t>
            </w:r>
            <w:r>
              <w:br/>
            </w:r>
            <w:r>
              <w:rPr>
                <w:rFonts w:ascii="Times New Roman"/>
                <w:b w:val="false"/>
                <w:i w:val="false"/>
                <w:color w:val="000000"/>
                <w:sz w:val="20"/>
              </w:rPr>
              <w:t>
(подпись)</w:t>
            </w:r>
            <w:r>
              <w:br/>
            </w:r>
            <w:r>
              <w:rPr>
                <w:rFonts w:ascii="Times New Roman"/>
                <w:b w:val="false"/>
                <w:i w:val="false"/>
                <w:color w:val="000000"/>
                <w:sz w:val="20"/>
              </w:rPr>
              <w:t>
«___»______________ ____г.</w:t>
            </w:r>
          </w:p>
          <w:p>
            <w:pPr>
              <w:spacing w:after="20"/>
              <w:ind w:left="20"/>
              <w:jc w:val="both"/>
            </w:pPr>
            <w:r>
              <w:rPr>
                <w:rFonts w:ascii="Times New Roman"/>
                <w:b w:val="false"/>
                <w:i w:val="false"/>
                <w:color w:val="000000"/>
                <w:sz w:val="20"/>
              </w:rPr>
              <w:t>МП.</w:t>
            </w:r>
          </w:p>
        </w:tc>
        <w:tc>
          <w:tcPr>
            <w:tcW w:w="64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Заказчик</w:t>
            </w:r>
            <w:r>
              <w:br/>
            </w:r>
            <w:r>
              <w:rPr>
                <w:rFonts w:ascii="Times New Roman"/>
                <w:b w:val="false"/>
                <w:i w:val="false"/>
                <w:color w:val="000000"/>
                <w:sz w:val="20"/>
              </w:rPr>
              <w:t>
_________________________</w:t>
            </w:r>
            <w:r>
              <w:br/>
            </w:r>
            <w:r>
              <w:rPr>
                <w:rFonts w:ascii="Times New Roman"/>
                <w:b w:val="false"/>
                <w:i w:val="false"/>
                <w:color w:val="000000"/>
                <w:sz w:val="20"/>
              </w:rPr>
              <w:t>
(полное наименование)</w:t>
            </w:r>
            <w:r>
              <w:br/>
            </w:r>
            <w:r>
              <w:rPr>
                <w:rFonts w:ascii="Times New Roman"/>
                <w:b w:val="false"/>
                <w:i w:val="false"/>
                <w:color w:val="000000"/>
                <w:sz w:val="20"/>
              </w:rPr>
              <w:t>
_________________________</w:t>
            </w:r>
            <w:r>
              <w:br/>
            </w:r>
            <w:r>
              <w:rPr>
                <w:rFonts w:ascii="Times New Roman"/>
                <w:b w:val="false"/>
                <w:i w:val="false"/>
                <w:color w:val="000000"/>
                <w:sz w:val="20"/>
              </w:rPr>
              <w:t>
_________________________</w:t>
            </w:r>
            <w:r>
              <w:br/>
            </w:r>
            <w:r>
              <w:rPr>
                <w:rFonts w:ascii="Times New Roman"/>
                <w:b w:val="false"/>
                <w:i w:val="false"/>
                <w:color w:val="000000"/>
                <w:sz w:val="20"/>
              </w:rPr>
              <w:t>
(адрес)</w:t>
            </w:r>
            <w:r>
              <w:br/>
            </w:r>
            <w:r>
              <w:rPr>
                <w:rFonts w:ascii="Times New Roman"/>
                <w:b w:val="false"/>
                <w:i w:val="false"/>
                <w:color w:val="000000"/>
                <w:sz w:val="20"/>
              </w:rPr>
              <w:t>
_________________________</w:t>
            </w:r>
            <w:r>
              <w:br/>
            </w:r>
            <w:r>
              <w:rPr>
                <w:rFonts w:ascii="Times New Roman"/>
                <w:b w:val="false"/>
                <w:i w:val="false"/>
                <w:color w:val="000000"/>
                <w:sz w:val="20"/>
              </w:rPr>
              <w:t>
(телефон, факс)</w:t>
            </w:r>
            <w:r>
              <w:br/>
            </w:r>
            <w:r>
              <w:rPr>
                <w:rFonts w:ascii="Times New Roman"/>
                <w:b w:val="false"/>
                <w:i w:val="false"/>
                <w:color w:val="000000"/>
                <w:sz w:val="20"/>
              </w:rPr>
              <w:t>
_________________________</w:t>
            </w:r>
            <w:r>
              <w:br/>
            </w:r>
            <w:r>
              <w:rPr>
                <w:rFonts w:ascii="Times New Roman"/>
                <w:b w:val="false"/>
                <w:i w:val="false"/>
                <w:color w:val="000000"/>
                <w:sz w:val="20"/>
              </w:rPr>
              <w:t>
(Ф.И.О.)</w:t>
            </w:r>
            <w:r>
              <w:br/>
            </w:r>
            <w:r>
              <w:rPr>
                <w:rFonts w:ascii="Times New Roman"/>
                <w:b w:val="false"/>
                <w:i w:val="false"/>
                <w:color w:val="000000"/>
                <w:sz w:val="20"/>
              </w:rPr>
              <w:t>
_________________________</w:t>
            </w:r>
            <w:r>
              <w:br/>
            </w:r>
            <w:r>
              <w:rPr>
                <w:rFonts w:ascii="Times New Roman"/>
                <w:b w:val="false"/>
                <w:i w:val="false"/>
                <w:color w:val="000000"/>
                <w:sz w:val="20"/>
              </w:rPr>
              <w:t>
(подпись)</w:t>
            </w:r>
            <w:r>
              <w:br/>
            </w:r>
            <w:r>
              <w:rPr>
                <w:rFonts w:ascii="Times New Roman"/>
                <w:b w:val="false"/>
                <w:i w:val="false"/>
                <w:color w:val="000000"/>
                <w:sz w:val="20"/>
              </w:rPr>
              <w:t>
«___»_____________ _____г.</w:t>
            </w:r>
          </w:p>
          <w:p>
            <w:pPr>
              <w:spacing w:after="20"/>
              <w:ind w:left="20"/>
              <w:jc w:val="both"/>
            </w:pPr>
            <w:r>
              <w:rPr>
                <w:rFonts w:ascii="Times New Roman"/>
                <w:b w:val="false"/>
                <w:i w:val="false"/>
                <w:color w:val="000000"/>
                <w:sz w:val="20"/>
              </w:rPr>
              <w:t>МП.</w:t>
            </w:r>
          </w:p>
        </w:tc>
      </w:tr>
    </w:tbl>
    <w:p>
      <w:pPr>
        <w:spacing w:after="0"/>
        <w:ind w:left="0"/>
        <w:jc w:val="both"/>
      </w:pPr>
      <w:r>
        <w:rPr>
          <w:rFonts w:ascii="Times New Roman"/>
          <w:b w:val="false"/>
          <w:i w:val="false"/>
          <w:color w:val="000000"/>
          <w:sz w:val="28"/>
        </w:rPr>
        <w:t xml:space="preserve">      Дата регистрации в территориальном органе казначейства (для государственных органов и государственных учреждений): </w:t>
      </w:r>
      <w:r>
        <w:br/>
      </w:r>
      <w:r>
        <w:rPr>
          <w:rFonts w:ascii="Times New Roman"/>
          <w:b w:val="false"/>
          <w:i w:val="false"/>
          <w:color w:val="000000"/>
          <w:sz w:val="28"/>
        </w:rPr>
        <w:t xml:space="preserve">
      ________________________ </w:t>
      </w:r>
    </w:p>
    <w:p>
      <w:pPr>
        <w:spacing w:after="0"/>
        <w:ind w:left="0"/>
        <w:jc w:val="both"/>
      </w:pPr>
      <w:r>
        <w:rPr>
          <w:rFonts w:ascii="Times New Roman"/>
          <w:b w:val="false"/>
          <w:i w:val="false"/>
          <w:color w:val="000000"/>
          <w:sz w:val="28"/>
        </w:rPr>
        <w:t xml:space="preserve">      Настоящий Типовой договор о государственных закупках товаров регулирует правоотношения, возникающие между Заказчиком и Поставщиком в процессе осуществления Заказчиком государственных закупок товаров. Заказчик, используя настоящий Договор, разрабатывается на основании итогов государственных закупок свой окончательный проект договора о государственных закупках товаров. При этом любые вносимые в настоящий Договор изменения и дополнения должны соответствовать законодательству Республики Казахстан, в том числе по государственным закупкам, конкурсной документации Заказчика, конкурсной заявке Поставщика и Протоколу об итогах конкурса. Выделенные в настоящем Договоре курсивом разъяснения должны заполняться Заказчиком. </w:t>
      </w:r>
    </w:p>
    <w:bookmarkStart w:name="z354" w:id="133"/>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Правилам осуществления  </w:t>
      </w:r>
      <w:r>
        <w:br/>
      </w:r>
      <w:r>
        <w:rPr>
          <w:rFonts w:ascii="Times New Roman"/>
          <w:b w:val="false"/>
          <w:i w:val="false"/>
          <w:color w:val="000000"/>
          <w:sz w:val="28"/>
        </w:rPr>
        <w:t xml:space="preserve">
государственных закупок  </w:t>
      </w:r>
    </w:p>
    <w:bookmarkEnd w:id="133"/>
    <w:bookmarkStart w:name="z355" w:id="134"/>
    <w:p>
      <w:pPr>
        <w:spacing w:after="0"/>
        <w:ind w:left="0"/>
        <w:jc w:val="left"/>
      </w:pPr>
      <w:r>
        <w:rPr>
          <w:rFonts w:ascii="Times New Roman"/>
          <w:b/>
          <w:i w:val="false"/>
          <w:color w:val="000000"/>
        </w:rPr>
        <w:t xml:space="preserve"> 
Типовой договор о государственных закупках работ</w:t>
      </w:r>
    </w:p>
    <w:bookmarkEnd w:id="134"/>
    <w:p>
      <w:pPr>
        <w:spacing w:after="0"/>
        <w:ind w:left="0"/>
        <w:jc w:val="both"/>
      </w:pPr>
      <w:r>
        <w:rPr>
          <w:rFonts w:ascii="Times New Roman"/>
          <w:b w:val="false"/>
          <w:i w:val="false"/>
          <w:color w:val="000000"/>
          <w:sz w:val="28"/>
        </w:rPr>
        <w:t>__________________________________ «___» _______________ _________ г.</w:t>
      </w:r>
      <w:r>
        <w:br/>
      </w:r>
      <w:r>
        <w:rPr>
          <w:rFonts w:ascii="Times New Roman"/>
          <w:b w:val="false"/>
          <w:i w:val="false"/>
          <w:color w:val="000000"/>
          <w:sz w:val="28"/>
        </w:rPr>
        <w:t xml:space="preserve">
      (Место нахождения) </w:t>
      </w:r>
      <w:r>
        <w:br/>
      </w:r>
      <w:r>
        <w:rPr>
          <w:rFonts w:ascii="Times New Roman"/>
          <w:b w:val="false"/>
          <w:i w:val="false"/>
          <w:color w:val="000000"/>
          <w:sz w:val="28"/>
        </w:rPr>
        <w:t xml:space="preserve">
________________________________________________, именуемый (ое)(ая) </w:t>
      </w:r>
      <w:r>
        <w:br/>
      </w:r>
      <w:r>
        <w:rPr>
          <w:rFonts w:ascii="Times New Roman"/>
          <w:b w:val="false"/>
          <w:i w:val="false"/>
          <w:color w:val="000000"/>
          <w:sz w:val="28"/>
        </w:rPr>
        <w:t>
      (полное наименование Заказчика)</w:t>
      </w:r>
    </w:p>
    <w:bookmarkStart w:name="z453" w:id="135"/>
    <w:p>
      <w:pPr>
        <w:spacing w:after="0"/>
        <w:ind w:left="0"/>
        <w:jc w:val="both"/>
      </w:pPr>
      <w:r>
        <w:rPr>
          <w:rFonts w:ascii="Times New Roman"/>
          <w:b w:val="false"/>
          <w:i w:val="false"/>
          <w:color w:val="000000"/>
          <w:sz w:val="28"/>
        </w:rPr>
        <w:t>в дальнейшем Заказчик, в лице 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(должность, фамилия, имя, отчество (при наличии) уполномоченного</w:t>
      </w:r>
      <w:r>
        <w:br/>
      </w:r>
      <w:r>
        <w:rPr>
          <w:rFonts w:ascii="Times New Roman"/>
          <w:b w:val="false"/>
          <w:i w:val="false"/>
          <w:color w:val="000000"/>
          <w:sz w:val="28"/>
        </w:rPr>
        <w:t>
лица)</w:t>
      </w:r>
      <w:r>
        <w:br/>
      </w:r>
      <w:r>
        <w:rPr>
          <w:rFonts w:ascii="Times New Roman"/>
          <w:b w:val="false"/>
          <w:i w:val="false"/>
          <w:color w:val="000000"/>
          <w:sz w:val="28"/>
        </w:rPr>
        <w:t>
с одной стороны и __________________________________________________,</w:t>
      </w:r>
      <w:r>
        <w:br/>
      </w:r>
      <w:r>
        <w:rPr>
          <w:rFonts w:ascii="Times New Roman"/>
          <w:b w:val="false"/>
          <w:i w:val="false"/>
          <w:color w:val="000000"/>
          <w:sz w:val="28"/>
        </w:rPr>
        <w:t>
               (полное наименование поставщика – победителя конкурса)</w:t>
      </w:r>
      <w:r>
        <w:br/>
      </w:r>
      <w:r>
        <w:rPr>
          <w:rFonts w:ascii="Times New Roman"/>
          <w:b w:val="false"/>
          <w:i w:val="false"/>
          <w:color w:val="000000"/>
          <w:sz w:val="28"/>
        </w:rPr>
        <w:t>
именуемый (ое)(ая) в дальнейшем Поставщик, в лице __________________,</w:t>
      </w:r>
      <w:r>
        <w:br/>
      </w:r>
      <w:r>
        <w:rPr>
          <w:rFonts w:ascii="Times New Roman"/>
          <w:b w:val="false"/>
          <w:i w:val="false"/>
          <w:color w:val="000000"/>
          <w:sz w:val="28"/>
        </w:rPr>
        <w:t>
                     (должность, фамилия, имя, отчество (при наличии)</w:t>
      </w:r>
      <w:r>
        <w:br/>
      </w:r>
      <w:r>
        <w:rPr>
          <w:rFonts w:ascii="Times New Roman"/>
          <w:b w:val="false"/>
          <w:i w:val="false"/>
          <w:color w:val="000000"/>
          <w:sz w:val="28"/>
        </w:rPr>
        <w:t>
                                                уполномоченного лица)</w:t>
      </w:r>
      <w:r>
        <w:br/>
      </w:r>
      <w:r>
        <w:rPr>
          <w:rFonts w:ascii="Times New Roman"/>
          <w:b w:val="false"/>
          <w:i w:val="false"/>
          <w:color w:val="000000"/>
          <w:sz w:val="28"/>
        </w:rPr>
        <w:t>
действующего на основании___________________________________________,</w:t>
      </w:r>
      <w:r>
        <w:br/>
      </w:r>
      <w:r>
        <w:rPr>
          <w:rFonts w:ascii="Times New Roman"/>
          <w:b w:val="false"/>
          <w:i w:val="false"/>
          <w:color w:val="000000"/>
          <w:sz w:val="28"/>
        </w:rPr>
        <w:t>
                                   (Устава, Положения и т.п.)</w:t>
      </w:r>
      <w:r>
        <w:br/>
      </w:r>
      <w:r>
        <w:rPr>
          <w:rFonts w:ascii="Times New Roman"/>
          <w:b w:val="false"/>
          <w:i w:val="false"/>
          <w:color w:val="000000"/>
          <w:sz w:val="28"/>
        </w:rPr>
        <w:t>
с другой стороны, на основании </w:t>
      </w:r>
      <w:r>
        <w:rPr>
          <w:rFonts w:ascii="Times New Roman"/>
          <w:b w:val="false"/>
          <w:i w:val="false"/>
          <w:color w:val="000000"/>
          <w:sz w:val="28"/>
        </w:rPr>
        <w:t>Закона</w:t>
      </w:r>
      <w:r>
        <w:rPr>
          <w:rFonts w:ascii="Times New Roman"/>
          <w:b w:val="false"/>
          <w:i w:val="false"/>
          <w:color w:val="000000"/>
          <w:sz w:val="28"/>
        </w:rPr>
        <w:t xml:space="preserve"> «О государственных закупках» </w:t>
      </w:r>
      <w:r>
        <w:br/>
      </w:r>
      <w:r>
        <w:rPr>
          <w:rFonts w:ascii="Times New Roman"/>
          <w:b w:val="false"/>
          <w:i w:val="false"/>
          <w:color w:val="000000"/>
          <w:sz w:val="28"/>
        </w:rPr>
        <w:t>
от 21 июля 2007 года (далее – Закон) и итогов государственных закупок</w:t>
      </w:r>
      <w:r>
        <w:br/>
      </w:r>
      <w:r>
        <w:rPr>
          <w:rFonts w:ascii="Times New Roman"/>
          <w:b w:val="false"/>
          <w:i w:val="false"/>
          <w:color w:val="000000"/>
          <w:sz w:val="28"/>
        </w:rPr>
        <w:t>
(способом конкурса, ценовых предложений, одного источника)</w:t>
      </w:r>
      <w:r>
        <w:br/>
      </w:r>
      <w:r>
        <w:rPr>
          <w:rFonts w:ascii="Times New Roman"/>
          <w:b w:val="false"/>
          <w:i w:val="false"/>
          <w:color w:val="000000"/>
          <w:sz w:val="28"/>
        </w:rPr>
        <w:t>
_______________________________, прошедшего _________________</w:t>
      </w:r>
      <w:r>
        <w:br/>
      </w:r>
      <w:r>
        <w:rPr>
          <w:rFonts w:ascii="Times New Roman"/>
          <w:b w:val="false"/>
          <w:i w:val="false"/>
          <w:color w:val="000000"/>
          <w:sz w:val="28"/>
        </w:rPr>
        <w:t>
«___»_________ _______ году заключили настоящий Договор о государственных закупках (далее – Договор) и пришли к соглашению о нижеследующем:</w:t>
      </w:r>
      <w:r>
        <w:br/>
      </w:r>
      <w:r>
        <w:rPr>
          <w:rFonts w:ascii="Times New Roman"/>
          <w:b w:val="false"/>
          <w:i w:val="false"/>
          <w:color w:val="000000"/>
          <w:sz w:val="28"/>
        </w:rPr>
        <w:t>
</w:t>
      </w:r>
      <w:r>
        <w:rPr>
          <w:rFonts w:ascii="Times New Roman"/>
          <w:b w:val="false"/>
          <w:i w:val="false"/>
          <w:color w:val="000000"/>
          <w:sz w:val="28"/>
        </w:rPr>
        <w:t xml:space="preserve">
      1. Организатор государственных закупок – (указать наименование организатора государственных закупок) объявил государственные закупки (краткое описание работ) для Заказчика и принял конкурсную заявку Подрядчика на выполнение этих работ на сумму в размере (указать сумму цифрами и прописью) (далее – цена Договора). </w:t>
      </w:r>
      <w:r>
        <w:br/>
      </w:r>
      <w:r>
        <w:rPr>
          <w:rFonts w:ascii="Times New Roman"/>
          <w:b w:val="false"/>
          <w:i w:val="false"/>
          <w:color w:val="000000"/>
          <w:sz w:val="28"/>
        </w:rPr>
        <w:t>
</w:t>
      </w:r>
      <w:r>
        <w:rPr>
          <w:rFonts w:ascii="Times New Roman"/>
          <w:b w:val="false"/>
          <w:i w:val="false"/>
          <w:color w:val="000000"/>
          <w:sz w:val="28"/>
        </w:rPr>
        <w:t>
      2. Работы выполняются по Проекту (название проекта, наименование и местонахождение объекта)_____________________________</w:t>
      </w:r>
      <w:r>
        <w:br/>
      </w:r>
      <w:r>
        <w:rPr>
          <w:rFonts w:ascii="Times New Roman"/>
          <w:b w:val="false"/>
          <w:i w:val="false"/>
          <w:color w:val="000000"/>
          <w:sz w:val="28"/>
        </w:rPr>
        <w:t xml:space="preserve">
        Генеральный проектировщик (наименование организации и адрес) </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3. В данном Договоре нижеперечисленные понятия имеют следующее толкование:</w:t>
      </w:r>
      <w:r>
        <w:br/>
      </w:r>
      <w:r>
        <w:rPr>
          <w:rFonts w:ascii="Times New Roman"/>
          <w:b w:val="false"/>
          <w:i w:val="false"/>
          <w:color w:val="000000"/>
          <w:sz w:val="28"/>
        </w:rPr>
        <w:t>
</w:t>
      </w:r>
      <w:r>
        <w:rPr>
          <w:rFonts w:ascii="Times New Roman"/>
          <w:b w:val="false"/>
          <w:i w:val="false"/>
          <w:color w:val="000000"/>
          <w:sz w:val="28"/>
        </w:rPr>
        <w:t xml:space="preserve">
      1) «Заказчик» – государственные органы, государственные учреждения, а также государственные предприятия, юридические лица, пятьдесят и более процентов голосующих акций (долей) которых принадлежат государству, и аффилиированные с ними юридические лица; </w:t>
      </w:r>
      <w:r>
        <w:br/>
      </w:r>
      <w:r>
        <w:rPr>
          <w:rFonts w:ascii="Times New Roman"/>
          <w:b w:val="false"/>
          <w:i w:val="false"/>
          <w:color w:val="000000"/>
          <w:sz w:val="28"/>
        </w:rPr>
        <w:t>
</w:t>
      </w:r>
      <w:r>
        <w:rPr>
          <w:rFonts w:ascii="Times New Roman"/>
          <w:b w:val="false"/>
          <w:i w:val="false"/>
          <w:color w:val="000000"/>
          <w:sz w:val="28"/>
        </w:rPr>
        <w:t xml:space="preserve">
      2) «Генеральный подрядчик» (далее – Подрядчик) – юридическое лицо, выступающее в качестве контрагента Заказчика в заключенном с ним договоре о государственных закупках, а также консорциум (в случаях, предусмотренных Правилами осуществления закупок); </w:t>
      </w:r>
      <w:r>
        <w:br/>
      </w:r>
      <w:r>
        <w:rPr>
          <w:rFonts w:ascii="Times New Roman"/>
          <w:b w:val="false"/>
          <w:i w:val="false"/>
          <w:color w:val="000000"/>
          <w:sz w:val="28"/>
        </w:rPr>
        <w:t>
</w:t>
      </w:r>
      <w:r>
        <w:rPr>
          <w:rFonts w:ascii="Times New Roman"/>
          <w:b w:val="false"/>
          <w:i w:val="false"/>
          <w:color w:val="000000"/>
          <w:sz w:val="28"/>
        </w:rPr>
        <w:t xml:space="preserve">
      3) «Субподрядчик (соисполнитель)» означает лицо или организация, имеющие договор и (или) соглашение с Подрядчиком на выполнение части работ по Договору на участке (объекте); </w:t>
      </w:r>
      <w:r>
        <w:br/>
      </w:r>
      <w:r>
        <w:rPr>
          <w:rFonts w:ascii="Times New Roman"/>
          <w:b w:val="false"/>
          <w:i w:val="false"/>
          <w:color w:val="000000"/>
          <w:sz w:val="28"/>
        </w:rPr>
        <w:t>
</w:t>
      </w:r>
      <w:r>
        <w:rPr>
          <w:rFonts w:ascii="Times New Roman"/>
          <w:b w:val="false"/>
          <w:i w:val="false"/>
          <w:color w:val="000000"/>
          <w:sz w:val="28"/>
        </w:rPr>
        <w:t xml:space="preserve">
      4) «Технадзор» означает лицо, назначенное Заказчиком и сообщенное Подрядчику осуществлять контроль по выполнению Подрядчиком подрядных работ в соответствии с условиями Договора; </w:t>
      </w:r>
      <w:r>
        <w:br/>
      </w:r>
      <w:r>
        <w:rPr>
          <w:rFonts w:ascii="Times New Roman"/>
          <w:b w:val="false"/>
          <w:i w:val="false"/>
          <w:color w:val="000000"/>
          <w:sz w:val="28"/>
        </w:rPr>
        <w:t>
</w:t>
      </w:r>
      <w:r>
        <w:rPr>
          <w:rFonts w:ascii="Times New Roman"/>
          <w:b w:val="false"/>
          <w:i w:val="false"/>
          <w:color w:val="000000"/>
          <w:sz w:val="28"/>
        </w:rPr>
        <w:t xml:space="preserve">
      5) «Объект» – здание, сооружение, определенное организатором государственных закупок как подлежащее строительству, реконструкции и передаваемое Подрядчиком Заказчику в виде, предусмотренном Договором; </w:t>
      </w:r>
      <w:r>
        <w:br/>
      </w:r>
      <w:r>
        <w:rPr>
          <w:rFonts w:ascii="Times New Roman"/>
          <w:b w:val="false"/>
          <w:i w:val="false"/>
          <w:color w:val="000000"/>
          <w:sz w:val="28"/>
        </w:rPr>
        <w:t>
</w:t>
      </w:r>
      <w:r>
        <w:rPr>
          <w:rFonts w:ascii="Times New Roman"/>
          <w:b w:val="false"/>
          <w:i w:val="false"/>
          <w:color w:val="000000"/>
          <w:sz w:val="28"/>
        </w:rPr>
        <w:t xml:space="preserve">
      6) «Участок» означает территорию, отведенную для строительства Объекта или производства работ; </w:t>
      </w:r>
      <w:r>
        <w:br/>
      </w:r>
      <w:r>
        <w:rPr>
          <w:rFonts w:ascii="Times New Roman"/>
          <w:b w:val="false"/>
          <w:i w:val="false"/>
          <w:color w:val="000000"/>
          <w:sz w:val="28"/>
        </w:rPr>
        <w:t>
</w:t>
      </w:r>
      <w:r>
        <w:rPr>
          <w:rFonts w:ascii="Times New Roman"/>
          <w:b w:val="false"/>
          <w:i w:val="false"/>
          <w:color w:val="000000"/>
          <w:sz w:val="28"/>
        </w:rPr>
        <w:t xml:space="preserve">
      7) «Цена Договора» означает общую сумму Договора, указанную Подрядчиком в его конкурсной заявке и принятой Заказчиком; </w:t>
      </w:r>
      <w:r>
        <w:br/>
      </w:r>
      <w:r>
        <w:rPr>
          <w:rFonts w:ascii="Times New Roman"/>
          <w:b w:val="false"/>
          <w:i w:val="false"/>
          <w:color w:val="000000"/>
          <w:sz w:val="28"/>
        </w:rPr>
        <w:t>
      8) «Договор» – гражданско-правовой акт, заключенный между Заказчиком и Подрядчиком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закупках» и иными нормативными правовыми актами Республики Казахстан на строительство зданий и сооружений и ремонтно-строительные работы. Все дополнения и изменения в Договоре, после его подписания, могут быть сделаны путем принятия изменения. Договор не истолковывается таким образом, чтобы создавать какие-либо договорные отношения между Проектировщиком и Подрядчиком, Заказчиками и Субподрядчиками; </w:t>
      </w:r>
      <w:r>
        <w:br/>
      </w:r>
      <w:r>
        <w:rPr>
          <w:rFonts w:ascii="Times New Roman"/>
          <w:b w:val="false"/>
          <w:i w:val="false"/>
          <w:color w:val="000000"/>
          <w:sz w:val="28"/>
        </w:rPr>
        <w:t xml:space="preserve">
      9) «Временные сооружения» означает все временные здания и сооружения, необходимые для строительства и ремонта Объекта, которые возводятся, устанавливаются и убираются Подрядчиком после завершения строительства Объекта; </w:t>
      </w:r>
      <w:r>
        <w:br/>
      </w:r>
      <w:r>
        <w:rPr>
          <w:rFonts w:ascii="Times New Roman"/>
          <w:b w:val="false"/>
          <w:i w:val="false"/>
          <w:color w:val="000000"/>
          <w:sz w:val="28"/>
        </w:rPr>
        <w:t>
</w:t>
      </w:r>
      <w:r>
        <w:rPr>
          <w:rFonts w:ascii="Times New Roman"/>
          <w:b w:val="false"/>
          <w:i w:val="false"/>
          <w:color w:val="000000"/>
          <w:sz w:val="28"/>
        </w:rPr>
        <w:t xml:space="preserve">
      10) «Материалы» означают все расходные материалы, которые Подрядчик и Субподрядчик используют для строительства Объекта; </w:t>
      </w:r>
      <w:r>
        <w:br/>
      </w:r>
      <w:r>
        <w:rPr>
          <w:rFonts w:ascii="Times New Roman"/>
          <w:b w:val="false"/>
          <w:i w:val="false"/>
          <w:color w:val="000000"/>
          <w:sz w:val="28"/>
        </w:rPr>
        <w:t>
</w:t>
      </w:r>
      <w:r>
        <w:rPr>
          <w:rFonts w:ascii="Times New Roman"/>
          <w:b w:val="false"/>
          <w:i w:val="false"/>
          <w:color w:val="000000"/>
          <w:sz w:val="28"/>
        </w:rPr>
        <w:t xml:space="preserve">
      11) «Оборудование» означает все машины и механизмы Подрядчика и Субподрядчика, которые временно находятся на участке для строительства Объекта; </w:t>
      </w:r>
      <w:r>
        <w:br/>
      </w:r>
      <w:r>
        <w:rPr>
          <w:rFonts w:ascii="Times New Roman"/>
          <w:b w:val="false"/>
          <w:i w:val="false"/>
          <w:color w:val="000000"/>
          <w:sz w:val="28"/>
        </w:rPr>
        <w:t>
</w:t>
      </w:r>
      <w:r>
        <w:rPr>
          <w:rFonts w:ascii="Times New Roman"/>
          <w:b w:val="false"/>
          <w:i w:val="false"/>
          <w:color w:val="000000"/>
          <w:sz w:val="28"/>
        </w:rPr>
        <w:t xml:space="preserve">
      12) «Срок продолжительности строительства» означает срок, в течение которого Подрядчик завершает строительство Объекта; </w:t>
      </w:r>
      <w:r>
        <w:br/>
      </w:r>
      <w:r>
        <w:rPr>
          <w:rFonts w:ascii="Times New Roman"/>
          <w:b w:val="false"/>
          <w:i w:val="false"/>
          <w:color w:val="000000"/>
          <w:sz w:val="28"/>
        </w:rPr>
        <w:t>
</w:t>
      </w:r>
      <w:r>
        <w:rPr>
          <w:rFonts w:ascii="Times New Roman"/>
          <w:b w:val="false"/>
          <w:i w:val="false"/>
          <w:color w:val="000000"/>
          <w:sz w:val="28"/>
        </w:rPr>
        <w:t>
      13) «Дни» – календарные дни, «месяцы» – календарные месяцы;</w:t>
      </w:r>
      <w:r>
        <w:br/>
      </w:r>
      <w:r>
        <w:rPr>
          <w:rFonts w:ascii="Times New Roman"/>
          <w:b w:val="false"/>
          <w:i w:val="false"/>
          <w:color w:val="000000"/>
          <w:sz w:val="28"/>
        </w:rPr>
        <w:t>
</w:t>
      </w:r>
      <w:r>
        <w:rPr>
          <w:rFonts w:ascii="Times New Roman"/>
          <w:b w:val="false"/>
          <w:i w:val="false"/>
          <w:color w:val="000000"/>
          <w:sz w:val="28"/>
        </w:rPr>
        <w:t xml:space="preserve">
      14) «Изменения» – изменения, данные Заказчиком после подписания Договора; </w:t>
      </w:r>
      <w:r>
        <w:br/>
      </w:r>
      <w:r>
        <w:rPr>
          <w:rFonts w:ascii="Times New Roman"/>
          <w:b w:val="false"/>
          <w:i w:val="false"/>
          <w:color w:val="000000"/>
          <w:sz w:val="28"/>
        </w:rPr>
        <w:t>
</w:t>
      </w:r>
      <w:r>
        <w:rPr>
          <w:rFonts w:ascii="Times New Roman"/>
          <w:b w:val="false"/>
          <w:i w:val="false"/>
          <w:color w:val="000000"/>
          <w:sz w:val="28"/>
        </w:rPr>
        <w:t xml:space="preserve">
      15) «Дефект» – часть работ, выполненных с нарушениями условий Договора; </w:t>
      </w:r>
      <w:r>
        <w:br/>
      </w:r>
      <w:r>
        <w:rPr>
          <w:rFonts w:ascii="Times New Roman"/>
          <w:b w:val="false"/>
          <w:i w:val="false"/>
          <w:color w:val="000000"/>
          <w:sz w:val="28"/>
        </w:rPr>
        <w:t>
</w:t>
      </w:r>
      <w:r>
        <w:rPr>
          <w:rFonts w:ascii="Times New Roman"/>
          <w:b w:val="false"/>
          <w:i w:val="false"/>
          <w:color w:val="000000"/>
          <w:sz w:val="28"/>
        </w:rPr>
        <w:t xml:space="preserve">
      16) «Период устранения недоделок и дефектов» – период устранения недоделок и дефектов, обнаруженных в процессе проверок выполнения работ. </w:t>
      </w:r>
      <w:r>
        <w:br/>
      </w:r>
      <w:r>
        <w:rPr>
          <w:rFonts w:ascii="Times New Roman"/>
          <w:b w:val="false"/>
          <w:i w:val="false"/>
          <w:color w:val="000000"/>
          <w:sz w:val="28"/>
        </w:rPr>
        <w:t>
</w:t>
      </w:r>
      <w:r>
        <w:rPr>
          <w:rFonts w:ascii="Times New Roman"/>
          <w:b w:val="false"/>
          <w:i w:val="false"/>
          <w:color w:val="000000"/>
          <w:sz w:val="28"/>
        </w:rPr>
        <w:t xml:space="preserve">
      4. Перечисленные ниже документы и условия, оговоренные в них, образуют данный Договор и считаются его неотъемлемой частью, а именно: </w:t>
      </w:r>
      <w:r>
        <w:br/>
      </w:r>
      <w:r>
        <w:rPr>
          <w:rFonts w:ascii="Times New Roman"/>
          <w:b w:val="false"/>
          <w:i w:val="false"/>
          <w:color w:val="000000"/>
          <w:sz w:val="28"/>
        </w:rPr>
        <w:t xml:space="preserve">
      1) настоящий Договор; </w:t>
      </w:r>
      <w:r>
        <w:br/>
      </w:r>
      <w:r>
        <w:rPr>
          <w:rFonts w:ascii="Times New Roman"/>
          <w:b w:val="false"/>
          <w:i w:val="false"/>
          <w:color w:val="000000"/>
          <w:sz w:val="28"/>
        </w:rPr>
        <w:t xml:space="preserve">
      2) предмет Договора/перечень закупаемых работ; </w:t>
      </w:r>
      <w:r>
        <w:br/>
      </w:r>
      <w:r>
        <w:rPr>
          <w:rFonts w:ascii="Times New Roman"/>
          <w:b w:val="false"/>
          <w:i w:val="false"/>
          <w:color w:val="000000"/>
          <w:sz w:val="28"/>
        </w:rPr>
        <w:t xml:space="preserve">
      3) техническая спецификация; </w:t>
      </w:r>
      <w:r>
        <w:br/>
      </w:r>
      <w:r>
        <w:rPr>
          <w:rFonts w:ascii="Times New Roman"/>
          <w:b w:val="false"/>
          <w:i w:val="false"/>
          <w:color w:val="000000"/>
          <w:sz w:val="28"/>
        </w:rPr>
        <w:t>
      4) сумму договора, сумму налога на добавленную стоимость, сумму акцизов в соответствии с требованиями налогового законодательства Республики Казахстан, таможенного законодательства Таможенного союза и (или) таможенного законодательства Республики Казахстан;</w:t>
      </w:r>
      <w:r>
        <w:br/>
      </w:r>
      <w:r>
        <w:rPr>
          <w:rFonts w:ascii="Times New Roman"/>
          <w:b w:val="false"/>
          <w:i w:val="false"/>
          <w:color w:val="000000"/>
          <w:sz w:val="28"/>
        </w:rPr>
        <w:t xml:space="preserve">
      5) обеспечение исполнения Договора (этот подпункт указывается, если в конкурсной документации предусматривалось внесение обеспечения исполнения договора); </w:t>
      </w:r>
      <w:r>
        <w:br/>
      </w:r>
      <w:r>
        <w:rPr>
          <w:rFonts w:ascii="Times New Roman"/>
          <w:b w:val="false"/>
          <w:i w:val="false"/>
          <w:color w:val="000000"/>
          <w:sz w:val="28"/>
        </w:rPr>
        <w:t>
      6) проектно-сметная документация/рабочие чертежи (указать номера чертежей и их даты):</w:t>
      </w:r>
      <w:r>
        <w:br/>
      </w:r>
      <w:r>
        <w:rPr>
          <w:rFonts w:ascii="Times New Roman"/>
          <w:b w:val="false"/>
          <w:i w:val="false"/>
          <w:color w:val="000000"/>
          <w:sz w:val="28"/>
        </w:rPr>
        <w:t xml:space="preserve">
      Документ </w:t>
      </w:r>
      <w:r>
        <w:br/>
      </w:r>
      <w:r>
        <w:rPr>
          <w:rFonts w:ascii="Times New Roman"/>
          <w:b w:val="false"/>
          <w:i w:val="false"/>
          <w:color w:val="000000"/>
          <w:sz w:val="28"/>
        </w:rPr>
        <w:t xml:space="preserve">
      Название </w:t>
      </w:r>
      <w:r>
        <w:br/>
      </w:r>
      <w:r>
        <w:rPr>
          <w:rFonts w:ascii="Times New Roman"/>
          <w:b w:val="false"/>
          <w:i w:val="false"/>
          <w:color w:val="000000"/>
          <w:sz w:val="28"/>
        </w:rPr>
        <w:t xml:space="preserve">
      Номер и дата </w:t>
      </w:r>
      <w:r>
        <w:br/>
      </w:r>
      <w:r>
        <w:rPr>
          <w:rFonts w:ascii="Times New Roman"/>
          <w:b w:val="false"/>
          <w:i w:val="false"/>
          <w:color w:val="000000"/>
          <w:sz w:val="28"/>
        </w:rPr>
        <w:t xml:space="preserve">
      7) Дополнения (при наличии таковых): </w:t>
      </w:r>
      <w:r>
        <w:br/>
      </w:r>
      <w:r>
        <w:rPr>
          <w:rFonts w:ascii="Times New Roman"/>
          <w:b w:val="false"/>
          <w:i w:val="false"/>
          <w:color w:val="000000"/>
          <w:sz w:val="28"/>
        </w:rPr>
        <w:t xml:space="preserve">
      Документ </w:t>
      </w:r>
      <w:r>
        <w:br/>
      </w:r>
      <w:r>
        <w:rPr>
          <w:rFonts w:ascii="Times New Roman"/>
          <w:b w:val="false"/>
          <w:i w:val="false"/>
          <w:color w:val="000000"/>
          <w:sz w:val="28"/>
        </w:rPr>
        <w:t xml:space="preserve">
      Название </w:t>
      </w:r>
      <w:r>
        <w:br/>
      </w:r>
      <w:r>
        <w:rPr>
          <w:rFonts w:ascii="Times New Roman"/>
          <w:b w:val="false"/>
          <w:i w:val="false"/>
          <w:color w:val="000000"/>
          <w:sz w:val="28"/>
        </w:rPr>
        <w:t xml:space="preserve">
      Номер и дата </w:t>
      </w:r>
      <w:r>
        <w:br/>
      </w:r>
      <w:r>
        <w:rPr>
          <w:rFonts w:ascii="Times New Roman"/>
          <w:b w:val="false"/>
          <w:i w:val="false"/>
          <w:color w:val="000000"/>
          <w:sz w:val="28"/>
        </w:rPr>
        <w:t xml:space="preserve">
      8) Прочие документы: (указать дополнительные документы, которые Заказчик хочет внести в документы Договора) </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5. Поставщик в течение десяти рабочих дней со дня заключения Договора вносит обеспечение исполнения Договора, в случаях и в размере, указанных в </w:t>
      </w:r>
      <w:r>
        <w:rPr>
          <w:rFonts w:ascii="Times New Roman"/>
          <w:b w:val="false"/>
          <w:i w:val="false"/>
          <w:color w:val="000000"/>
          <w:sz w:val="28"/>
        </w:rPr>
        <w:t>пункте 135</w:t>
      </w:r>
      <w:r>
        <w:rPr>
          <w:rFonts w:ascii="Times New Roman"/>
          <w:b w:val="false"/>
          <w:i w:val="false"/>
          <w:color w:val="000000"/>
          <w:sz w:val="28"/>
        </w:rPr>
        <w:t xml:space="preserve"> настоящих Правил. Поставщик вправе выбрать один из следующих видов обеспечения исполнения Договора:</w:t>
      </w:r>
      <w:r>
        <w:br/>
      </w:r>
      <w:r>
        <w:rPr>
          <w:rFonts w:ascii="Times New Roman"/>
          <w:b w:val="false"/>
          <w:i w:val="false"/>
          <w:color w:val="000000"/>
          <w:sz w:val="28"/>
        </w:rPr>
        <w:t xml:space="preserve">
      1) гарантийный денежный взнос, который вносится на банковский счет Заказчика либо на счет, предусмотренный бюджетным законодательством Республики Казахстан для заказчиков, являющихся государственными органами и государственными учреждениями; </w:t>
      </w:r>
      <w:r>
        <w:br/>
      </w:r>
      <w:r>
        <w:rPr>
          <w:rFonts w:ascii="Times New Roman"/>
          <w:b w:val="false"/>
          <w:i w:val="false"/>
          <w:color w:val="000000"/>
          <w:sz w:val="28"/>
        </w:rPr>
        <w:t>
      2) банковскую гарантию.</w:t>
      </w:r>
      <w:r>
        <w:br/>
      </w:r>
      <w:r>
        <w:rPr>
          <w:rFonts w:ascii="Times New Roman"/>
          <w:b w:val="false"/>
          <w:i w:val="false"/>
          <w:color w:val="000000"/>
          <w:sz w:val="28"/>
        </w:rPr>
        <w:t>
</w:t>
      </w:r>
      <w:r>
        <w:rPr>
          <w:rFonts w:ascii="Times New Roman"/>
          <w:b w:val="false"/>
          <w:i w:val="false"/>
          <w:color w:val="000000"/>
          <w:sz w:val="28"/>
        </w:rPr>
        <w:t xml:space="preserve">
      6. Не допускается совершение Поставщиком действий, приводящих к возникновению у третьих лиц права требования в целом либо в части на внесенный гарантийный денежный взнос до полного исполнения обязательств по Договору. Не допускается использование Заказчиком гарантийного денежного взноса, внесенного Поставщиком, на цели, не предусмотренные Законом. </w:t>
      </w:r>
      <w:r>
        <w:br/>
      </w:r>
      <w:r>
        <w:rPr>
          <w:rFonts w:ascii="Times New Roman"/>
          <w:b w:val="false"/>
          <w:i w:val="false"/>
          <w:color w:val="000000"/>
          <w:sz w:val="28"/>
        </w:rPr>
        <w:t>
</w:t>
      </w:r>
      <w:r>
        <w:rPr>
          <w:rFonts w:ascii="Times New Roman"/>
          <w:b w:val="false"/>
          <w:i w:val="false"/>
          <w:color w:val="000000"/>
          <w:sz w:val="28"/>
        </w:rPr>
        <w:t xml:space="preserve">
      7. Договор о государственных закупках на срок более одного финансового года может быть заключен государственными органами, государственными учреждениями и государственными предприятиями на праве оперативного управления в случае приобретения работ со сроком их завершения в следующем (последующие) финансовом году (годы), предусмотренном в проектно-сметной документации прошедшей государственную экспертизу. </w:t>
      </w:r>
      <w:r>
        <w:br/>
      </w:r>
      <w:r>
        <w:rPr>
          <w:rFonts w:ascii="Times New Roman"/>
          <w:b w:val="false"/>
          <w:i w:val="false"/>
          <w:color w:val="000000"/>
          <w:sz w:val="28"/>
        </w:rPr>
        <w:t>
      При этом заключение таких договоров о государственных закупках со сроком действия более одного финансового года в случаях, вышепредусмотренных, допускается только с поставщиками, определенными по итогам государственных закупок, проведенных на конкурентной основе.</w:t>
      </w:r>
      <w:r>
        <w:br/>
      </w:r>
      <w:r>
        <w:rPr>
          <w:rFonts w:ascii="Times New Roman"/>
          <w:b w:val="false"/>
          <w:i w:val="false"/>
          <w:color w:val="000000"/>
          <w:sz w:val="28"/>
        </w:rPr>
        <w:t xml:space="preserve">
      Государственные предприятия на праве хозяйственного ведения, а также юридические лица, пятьдесят и более процентов голосующих акций (долей) которых принадлежат государству, и аффилиированные с ними юридические лица могут заключить долгосрочный договор о государственных закупках работ необходимых для выполнения мероприятия со сроком завершения в следующем (последующие) финансовом году (годы), установленном в плане развития (бизнес-плане), утвержденном органом управления или высшим органом указанных лиц. </w:t>
      </w:r>
      <w:r>
        <w:br/>
      </w:r>
      <w:r>
        <w:rPr>
          <w:rFonts w:ascii="Times New Roman"/>
          <w:b w:val="false"/>
          <w:i w:val="false"/>
          <w:color w:val="000000"/>
          <w:sz w:val="28"/>
        </w:rPr>
        <w:t>
</w:t>
      </w:r>
      <w:r>
        <w:rPr>
          <w:rFonts w:ascii="Times New Roman"/>
          <w:b w:val="false"/>
          <w:i w:val="false"/>
          <w:color w:val="000000"/>
          <w:sz w:val="28"/>
        </w:rPr>
        <w:t xml:space="preserve">
      8. Подрядчик обязуется обеспечить выполнение всех работ, предусмотренных настоящим Договором. </w:t>
      </w:r>
      <w:r>
        <w:br/>
      </w:r>
      <w:r>
        <w:rPr>
          <w:rFonts w:ascii="Times New Roman"/>
          <w:b w:val="false"/>
          <w:i w:val="false"/>
          <w:color w:val="000000"/>
          <w:sz w:val="28"/>
        </w:rPr>
        <w:t>
</w:t>
      </w:r>
      <w:r>
        <w:rPr>
          <w:rFonts w:ascii="Times New Roman"/>
          <w:b w:val="false"/>
          <w:i w:val="false"/>
          <w:color w:val="000000"/>
          <w:sz w:val="28"/>
        </w:rPr>
        <w:t>
      9. Договор о государственных закупках содержит условия уплаты налога на добавленную стоимость и акцизов в соответствии с требованиями налогового законодательства Республики Казахстан, таможенного законодательства Таможенного союза и (или) таможенного законодательства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10. В случае заключения договора о государственных закупках с нерезидентом Республики Казахстан допускается оформление договора о государственных закупках в предлагаемой им форме с учетом требований законодательства Республики Казахстан. </w:t>
      </w:r>
      <w:r>
        <w:br/>
      </w:r>
      <w:r>
        <w:rPr>
          <w:rFonts w:ascii="Times New Roman"/>
          <w:b w:val="false"/>
          <w:i w:val="false"/>
          <w:color w:val="000000"/>
          <w:sz w:val="28"/>
        </w:rPr>
        <w:t>
      11. Договор составляется на казахском и/или русском языках. В случае необходимости рассмотрения Договора в арбитраже, рассматривается экземпляр Договора на казахском и/или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r>
        <w:br/>
      </w:r>
      <w:r>
        <w:rPr>
          <w:rFonts w:ascii="Times New Roman"/>
          <w:b w:val="false"/>
          <w:i w:val="false"/>
          <w:color w:val="000000"/>
          <w:sz w:val="28"/>
        </w:rPr>
        <w:t>
      12. Договор о государственных закупках предусматривает условия внесения изменений в договор о государственных закупках, в случаях, предусмотренных Законом.</w:t>
      </w:r>
      <w:r>
        <w:br/>
      </w:r>
      <w:r>
        <w:rPr>
          <w:rFonts w:ascii="Times New Roman"/>
          <w:b w:val="false"/>
          <w:i w:val="false"/>
          <w:color w:val="000000"/>
          <w:sz w:val="28"/>
        </w:rPr>
        <w:t>
      Не допускается вносить в проект либо заключенный договор о государственных закупках изменения, которые могут изменить содержание условий проведенных государственных закупок и (или) предложения, явившегося основой для выбора поставщика, по основаниям, не предусмотренным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39 Закона.</w:t>
      </w:r>
      <w:r>
        <w:br/>
      </w:r>
      <w:r>
        <w:rPr>
          <w:rFonts w:ascii="Times New Roman"/>
          <w:b w:val="false"/>
          <w:i w:val="false"/>
          <w:color w:val="000000"/>
          <w:sz w:val="28"/>
        </w:rPr>
        <w:t>
</w:t>
      </w:r>
      <w:r>
        <w:rPr>
          <w:rFonts w:ascii="Times New Roman"/>
          <w:b w:val="false"/>
          <w:i w:val="false"/>
          <w:color w:val="000000"/>
          <w:sz w:val="28"/>
        </w:rPr>
        <w:t xml:space="preserve">
      13. Официальное общение между Заказчиком и Подрядчиком, которое касается вопросов строительства Объекта, имеет силу только в письменном виде. </w:t>
      </w:r>
      <w:r>
        <w:br/>
      </w:r>
      <w:r>
        <w:rPr>
          <w:rFonts w:ascii="Times New Roman"/>
          <w:b w:val="false"/>
          <w:i w:val="false"/>
          <w:color w:val="000000"/>
          <w:sz w:val="28"/>
        </w:rPr>
        <w:t>
</w:t>
      </w:r>
      <w:r>
        <w:rPr>
          <w:rFonts w:ascii="Times New Roman"/>
          <w:b w:val="false"/>
          <w:i w:val="false"/>
          <w:color w:val="000000"/>
          <w:sz w:val="28"/>
        </w:rPr>
        <w:t>
      14. Генеральный подрядчик предоставляет Заказчику копии всех субподрядных договоров, заключенных в рамках данного Договора.</w:t>
      </w:r>
      <w:r>
        <w:br/>
      </w:r>
      <w:r>
        <w:rPr>
          <w:rFonts w:ascii="Times New Roman"/>
          <w:b w:val="false"/>
          <w:i w:val="false"/>
          <w:color w:val="000000"/>
          <w:sz w:val="28"/>
        </w:rPr>
        <w:t>
</w:t>
      </w:r>
      <w:r>
        <w:rPr>
          <w:rFonts w:ascii="Times New Roman"/>
          <w:b w:val="false"/>
          <w:i w:val="false"/>
          <w:color w:val="000000"/>
          <w:sz w:val="28"/>
        </w:rPr>
        <w:t xml:space="preserve">
      15. Подрядчик может заключать Договоры с субподрядными организациями в объеме не более 2/3 от общего объема работ (цены подряда), и не может передавать Договор третьему лицу без письменного разрешения Заказчика. Наличие Субподрядчиков не меняет условия Договора между Заказчиком и Подрядчиком. </w:t>
      </w:r>
      <w:r>
        <w:br/>
      </w:r>
      <w:r>
        <w:rPr>
          <w:rFonts w:ascii="Times New Roman"/>
          <w:b w:val="false"/>
          <w:i w:val="false"/>
          <w:color w:val="000000"/>
          <w:sz w:val="28"/>
        </w:rPr>
        <w:t>
</w:t>
      </w:r>
      <w:r>
        <w:rPr>
          <w:rFonts w:ascii="Times New Roman"/>
          <w:b w:val="false"/>
          <w:i w:val="false"/>
          <w:color w:val="000000"/>
          <w:sz w:val="28"/>
        </w:rPr>
        <w:t xml:space="preserve">
      16. При наличии на Участке субподрядчиков Подрядчик координирует свои работы с ними. </w:t>
      </w:r>
      <w:r>
        <w:br/>
      </w:r>
      <w:r>
        <w:rPr>
          <w:rFonts w:ascii="Times New Roman"/>
          <w:b w:val="false"/>
          <w:i w:val="false"/>
          <w:color w:val="000000"/>
          <w:sz w:val="28"/>
        </w:rPr>
        <w:t>
</w:t>
      </w:r>
      <w:r>
        <w:rPr>
          <w:rFonts w:ascii="Times New Roman"/>
          <w:b w:val="false"/>
          <w:i w:val="false"/>
          <w:color w:val="000000"/>
          <w:sz w:val="28"/>
        </w:rPr>
        <w:t xml:space="preserve">
      17. Заказчик передает Подрядчику проектно-сметную документацию на строительство (ремонт, реконструкцию) объекта. (При проведении конкурса по государственным закупкам на условии строительства «под ключ», данное условие должно быть оговорено в данном Договоре). </w:t>
      </w:r>
      <w:r>
        <w:br/>
      </w:r>
      <w:r>
        <w:rPr>
          <w:rFonts w:ascii="Times New Roman"/>
          <w:b w:val="false"/>
          <w:i w:val="false"/>
          <w:color w:val="000000"/>
          <w:sz w:val="28"/>
        </w:rPr>
        <w:t>
</w:t>
      </w:r>
      <w:r>
        <w:rPr>
          <w:rFonts w:ascii="Times New Roman"/>
          <w:b w:val="false"/>
          <w:i w:val="false"/>
          <w:color w:val="000000"/>
          <w:sz w:val="28"/>
        </w:rPr>
        <w:t xml:space="preserve">
      18. Подрядчик нанимает на ключевые должности работников, указанных в сведениях о квалификации. При замене этих лиц на других Подрядчик получает согласие Заказчика на такую замену. Квалификация новых работников должна быть равна или выше квалификации работников, перечисленных в сведениях о квалификации. </w:t>
      </w:r>
      <w:r>
        <w:br/>
      </w:r>
      <w:r>
        <w:rPr>
          <w:rFonts w:ascii="Times New Roman"/>
          <w:b w:val="false"/>
          <w:i w:val="false"/>
          <w:color w:val="000000"/>
          <w:sz w:val="28"/>
        </w:rPr>
        <w:t>
</w:t>
      </w:r>
      <w:r>
        <w:rPr>
          <w:rFonts w:ascii="Times New Roman"/>
          <w:b w:val="false"/>
          <w:i w:val="false"/>
          <w:color w:val="000000"/>
          <w:sz w:val="28"/>
        </w:rPr>
        <w:t xml:space="preserve">
      19. Если Заказчик просит Подрядчика отстранить от выполнения работ на Объекте лицо, являющееся работником Подрядчика или субподрядчика, указывая при этом причины, Подрядчик обязан удалить это лицо со строительного объекта в течение 72 часов, после чего данное лицо не должно иметь никаких связей с выполнением работ по данному Договору. </w:t>
      </w:r>
      <w:r>
        <w:br/>
      </w:r>
      <w:r>
        <w:rPr>
          <w:rFonts w:ascii="Times New Roman"/>
          <w:b w:val="false"/>
          <w:i w:val="false"/>
          <w:color w:val="000000"/>
          <w:sz w:val="28"/>
        </w:rPr>
        <w:t>
</w:t>
      </w:r>
      <w:r>
        <w:rPr>
          <w:rFonts w:ascii="Times New Roman"/>
          <w:b w:val="false"/>
          <w:i w:val="false"/>
          <w:color w:val="000000"/>
          <w:sz w:val="28"/>
        </w:rPr>
        <w:t>
      20. Подрядчик несет ответственность за весь риск, который связан с убытками или нанесением ущерба имуществу Заказчика, собственности и здоровью своих работников, а также гибелью своих работников, и возникающий в течение и вследствие выполнения Договора.</w:t>
      </w:r>
      <w:r>
        <w:br/>
      </w:r>
      <w:r>
        <w:rPr>
          <w:rFonts w:ascii="Times New Roman"/>
          <w:b w:val="false"/>
          <w:i w:val="false"/>
          <w:color w:val="000000"/>
          <w:sz w:val="28"/>
        </w:rPr>
        <w:t>
</w:t>
      </w:r>
      <w:r>
        <w:rPr>
          <w:rFonts w:ascii="Times New Roman"/>
          <w:b w:val="false"/>
          <w:i w:val="false"/>
          <w:color w:val="000000"/>
          <w:sz w:val="28"/>
        </w:rPr>
        <w:t xml:space="preserve">
      21. Заказчик несет ответственность за исключительные виды риска, а именно: риск войны, восстаний, революции, гражданской войны, бунтов, беспорядков (если в них участвуют работники Заказчика). Риском Заказчика также являются обнаруженные Подрядчиком и не указанные в конкурсной документации заражения почвы токсичными и взрывчатыми веществами и если эти обнаружения непосредственно влияют на выполнение работ. </w:t>
      </w:r>
      <w:r>
        <w:br/>
      </w:r>
      <w:r>
        <w:rPr>
          <w:rFonts w:ascii="Times New Roman"/>
          <w:b w:val="false"/>
          <w:i w:val="false"/>
          <w:color w:val="000000"/>
          <w:sz w:val="28"/>
        </w:rPr>
        <w:t>
</w:t>
      </w:r>
      <w:r>
        <w:rPr>
          <w:rFonts w:ascii="Times New Roman"/>
          <w:b w:val="false"/>
          <w:i w:val="false"/>
          <w:color w:val="000000"/>
          <w:sz w:val="28"/>
        </w:rPr>
        <w:t xml:space="preserve">
      22. Подрядчик обеспечивает страховое покрытие на имя Заказчика на период от Даты начала работ до полного окончания работ, включая период устранения дефектов. </w:t>
      </w:r>
      <w:r>
        <w:br/>
      </w:r>
      <w:r>
        <w:rPr>
          <w:rFonts w:ascii="Times New Roman"/>
          <w:b w:val="false"/>
          <w:i w:val="false"/>
          <w:color w:val="000000"/>
          <w:sz w:val="28"/>
        </w:rPr>
        <w:t xml:space="preserve">
      Объекты страхования и суммы _________________________________ </w:t>
      </w:r>
      <w:r>
        <w:br/>
      </w:r>
      <w:r>
        <w:rPr>
          <w:rFonts w:ascii="Times New Roman"/>
          <w:b w:val="false"/>
          <w:i w:val="false"/>
          <w:color w:val="000000"/>
          <w:sz w:val="28"/>
        </w:rPr>
        <w:t xml:space="preserve">
      (страхование поставки оборудования, страхования людей и т.д.) </w:t>
      </w:r>
      <w:r>
        <w:br/>
      </w:r>
      <w:r>
        <w:rPr>
          <w:rFonts w:ascii="Times New Roman"/>
          <w:b w:val="false"/>
          <w:i w:val="false"/>
          <w:color w:val="000000"/>
          <w:sz w:val="28"/>
        </w:rPr>
        <w:t>
</w:t>
      </w:r>
      <w:r>
        <w:rPr>
          <w:rFonts w:ascii="Times New Roman"/>
          <w:b w:val="false"/>
          <w:i w:val="false"/>
          <w:color w:val="000000"/>
          <w:sz w:val="28"/>
        </w:rPr>
        <w:t xml:space="preserve">
      23. Страховые полисы и сертификаты должны быть предоставлены Подрядчиком Заказчику для утверждения до Даты начала работ. </w:t>
      </w:r>
      <w:r>
        <w:br/>
      </w:r>
      <w:r>
        <w:rPr>
          <w:rFonts w:ascii="Times New Roman"/>
          <w:b w:val="false"/>
          <w:i w:val="false"/>
          <w:color w:val="000000"/>
          <w:sz w:val="28"/>
        </w:rPr>
        <w:t>
</w:t>
      </w:r>
      <w:r>
        <w:rPr>
          <w:rFonts w:ascii="Times New Roman"/>
          <w:b w:val="false"/>
          <w:i w:val="false"/>
          <w:color w:val="000000"/>
          <w:sz w:val="28"/>
        </w:rPr>
        <w:t xml:space="preserve">
      24. Если Подрядчик не представляет требуемые сертификаты, Заказчик может произвести страхование, которое обеспечивает Подрядчик, и удержать эти расходы из Стоимости Договора. </w:t>
      </w:r>
      <w:r>
        <w:br/>
      </w:r>
      <w:r>
        <w:rPr>
          <w:rFonts w:ascii="Times New Roman"/>
          <w:b w:val="false"/>
          <w:i w:val="false"/>
          <w:color w:val="000000"/>
          <w:sz w:val="28"/>
        </w:rPr>
        <w:t>
</w:t>
      </w:r>
      <w:r>
        <w:rPr>
          <w:rFonts w:ascii="Times New Roman"/>
          <w:b w:val="false"/>
          <w:i w:val="false"/>
          <w:color w:val="000000"/>
          <w:sz w:val="28"/>
        </w:rPr>
        <w:t xml:space="preserve">
      25. Никакие изменения условий страхования Подрядчик не может делать без согласия Заказчика. </w:t>
      </w:r>
      <w:r>
        <w:br/>
      </w:r>
      <w:r>
        <w:rPr>
          <w:rFonts w:ascii="Times New Roman"/>
          <w:b w:val="false"/>
          <w:i w:val="false"/>
          <w:color w:val="000000"/>
          <w:sz w:val="28"/>
        </w:rPr>
        <w:t>
</w:t>
      </w:r>
      <w:r>
        <w:rPr>
          <w:rFonts w:ascii="Times New Roman"/>
          <w:b w:val="false"/>
          <w:i w:val="false"/>
          <w:color w:val="000000"/>
          <w:sz w:val="28"/>
        </w:rPr>
        <w:t xml:space="preserve">
      26. Обе стороны должны соблюдать все условия страховых полисов. </w:t>
      </w:r>
      <w:r>
        <w:br/>
      </w:r>
      <w:r>
        <w:rPr>
          <w:rFonts w:ascii="Times New Roman"/>
          <w:b w:val="false"/>
          <w:i w:val="false"/>
          <w:color w:val="000000"/>
          <w:sz w:val="28"/>
        </w:rPr>
        <w:t>
</w:t>
      </w:r>
      <w:r>
        <w:rPr>
          <w:rFonts w:ascii="Times New Roman"/>
          <w:b w:val="false"/>
          <w:i w:val="false"/>
          <w:color w:val="000000"/>
          <w:sz w:val="28"/>
        </w:rPr>
        <w:t xml:space="preserve">
      27. Каждая из сторон несет ответственность за убытки, расходы и иски по убыткам, нанесение ущерба здоровью и гибели людей, которые явились результатом их совместных действий или упущений, и возмещает их другой стороне. </w:t>
      </w:r>
      <w:r>
        <w:br/>
      </w:r>
      <w:r>
        <w:rPr>
          <w:rFonts w:ascii="Times New Roman"/>
          <w:b w:val="false"/>
          <w:i w:val="false"/>
          <w:color w:val="000000"/>
          <w:sz w:val="28"/>
        </w:rPr>
        <w:t>
</w:t>
      </w:r>
      <w:r>
        <w:rPr>
          <w:rFonts w:ascii="Times New Roman"/>
          <w:b w:val="false"/>
          <w:i w:val="false"/>
          <w:color w:val="000000"/>
          <w:sz w:val="28"/>
        </w:rPr>
        <w:t>
      28. Подрядчик полностью отвечает за технику безопасности производства работ на Объекте.</w:t>
      </w:r>
      <w:r>
        <w:br/>
      </w:r>
      <w:r>
        <w:rPr>
          <w:rFonts w:ascii="Times New Roman"/>
          <w:b w:val="false"/>
          <w:i w:val="false"/>
          <w:color w:val="000000"/>
          <w:sz w:val="28"/>
        </w:rPr>
        <w:t xml:space="preserve">
      29. Заказчик разрешает Подрядчику пользоваться всем Участком, отведенным под строительство Объекта. Если часть Участка под строительство не передана к Дате передачи Участка, и по этой причине задерживается выполнение работ, то в этом случае Заказчик продлевает срок окончания работ на срок задержки передачи этого Участка. </w:t>
      </w:r>
      <w:r>
        <w:br/>
      </w:r>
      <w:r>
        <w:rPr>
          <w:rFonts w:ascii="Times New Roman"/>
          <w:b w:val="false"/>
          <w:i w:val="false"/>
          <w:color w:val="000000"/>
          <w:sz w:val="28"/>
        </w:rPr>
        <w:t>
      30. Заказчик или его уполномоченное лицо, а также разработчики проектно-сметной документации всегда имеют доступ к Участку или любому другому месту, где выполняются или будут выполняться работы по Договору.</w:t>
      </w:r>
      <w:r>
        <w:br/>
      </w:r>
      <w:r>
        <w:rPr>
          <w:rFonts w:ascii="Times New Roman"/>
          <w:b w:val="false"/>
          <w:i w:val="false"/>
          <w:color w:val="000000"/>
          <w:sz w:val="28"/>
        </w:rPr>
        <w:t>
      31. Заказчик и Подрядчик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r>
        <w:br/>
      </w:r>
      <w:r>
        <w:rPr>
          <w:rFonts w:ascii="Times New Roman"/>
          <w:b w:val="false"/>
          <w:i w:val="false"/>
          <w:color w:val="000000"/>
          <w:sz w:val="28"/>
        </w:rPr>
        <w:t>
      32. Если в течение 21 (двадцати одного) дня после начала таких неофициальных переговоров Заказчик и Поставщик не могут мирным путем разрешить спор по Договору, любая из сторон может потребовать решения этого вопроса в соответствии с законодательством Республики Казахстан.</w:t>
      </w:r>
      <w:r>
        <w:br/>
      </w:r>
      <w:r>
        <w:rPr>
          <w:rFonts w:ascii="Times New Roman"/>
          <w:b w:val="false"/>
          <w:i w:val="false"/>
          <w:color w:val="000000"/>
          <w:sz w:val="28"/>
        </w:rPr>
        <w:t xml:space="preserve">
      33. Если Подрядчик не выполняет свои обязательства по исправлению работ, выполненных с нарушением требований договорных документов, а также, если Подрядчик оказывается неспособным выполнить работу до конца в соответствии с проектно-сметной документацией, Заказчик письменным предписанием может отдать распоряжение Подрядчику об остановке работ в целом или ее части до устранения причин остановки. </w:t>
      </w:r>
      <w:r>
        <w:br/>
      </w:r>
      <w:r>
        <w:rPr>
          <w:rFonts w:ascii="Times New Roman"/>
          <w:b w:val="false"/>
          <w:i w:val="false"/>
          <w:color w:val="000000"/>
          <w:sz w:val="28"/>
        </w:rPr>
        <w:t xml:space="preserve">
      34. Если Подрядчик не может или не хочет исправить работу (привести ее в соответствие с проектно-сметной документацией) и не отвечает письменно или действиями в течение семи дней после получения письменного замечания об этом от Заказчика, Заказчик имеет право по истечении указанного семидневного срока повторить свое требование. Если Подрядчик в течение следующего семидневного срока оказывается не в состоянии исправить указанные Дефекты, Заказчик может, не отказываясь от своего права на применение других методов воздействия, выполнить эту работу своими силами. В таких случаях издается соответствующий приказ об изменениях, на основании которого из суммы уже подлежащей к выплате Подрядчику, вычитается стоимость корректировки указанных Дефектов, включая компенсации вынужденных затрат Заказчика за дополнительные услуги. Если суммы, подлежащие выплате Подрядчику, недостаточны для покрытия указанных расходов, Подрядчик обязан выплатить Заказчику разницу из своих средств. </w:t>
      </w:r>
      <w:r>
        <w:br/>
      </w:r>
      <w:r>
        <w:rPr>
          <w:rFonts w:ascii="Times New Roman"/>
          <w:b w:val="false"/>
          <w:i w:val="false"/>
          <w:color w:val="000000"/>
          <w:sz w:val="28"/>
        </w:rPr>
        <w:t xml:space="preserve">
      35. Подрядчик в течение срока _________________ представляет Заказчику на утверждение график производства работ, где излагаются порядок и сроки выполнения работ по строительству Объекта, а также график производства выплат со стороны Заказчика, в соответствии с его конкурсной заявкой. </w:t>
      </w:r>
      <w:r>
        <w:br/>
      </w:r>
      <w:r>
        <w:rPr>
          <w:rFonts w:ascii="Times New Roman"/>
          <w:b w:val="false"/>
          <w:i w:val="false"/>
          <w:color w:val="000000"/>
          <w:sz w:val="28"/>
        </w:rPr>
        <w:t xml:space="preserve">
      36. Заказчик продлевает срок выполнения работ, если имеют место форс–мажорные обстоятельства или отклонения, предложенные им, требуют дополнительных сроков для выполнения работ, а также в случае, если в процессе выполнения работ были выявлены скрытые Дефекты, требующие дополнительных трудовых затрат. При этом Подрядчик письменно уведомляет Заказчика в соответствии с процедурой, предусмотренной гражданским законодательством. </w:t>
      </w:r>
      <w:r>
        <w:br/>
      </w:r>
      <w:r>
        <w:rPr>
          <w:rFonts w:ascii="Times New Roman"/>
          <w:b w:val="false"/>
          <w:i w:val="false"/>
          <w:color w:val="000000"/>
          <w:sz w:val="28"/>
        </w:rPr>
        <w:t xml:space="preserve">
      37. Подрядчик обязан контролировать и направлять работу, используя знания и все имеющиеся возможности. Подрядчик несет полную ответственность и осуществляет контроль за средствами, методами, техникой, последовательностью и качеством выполнения работ, а также координацией всех работ по Договору. </w:t>
      </w:r>
      <w:r>
        <w:br/>
      </w:r>
      <w:r>
        <w:rPr>
          <w:rFonts w:ascii="Times New Roman"/>
          <w:b w:val="false"/>
          <w:i w:val="false"/>
          <w:color w:val="000000"/>
          <w:sz w:val="28"/>
        </w:rPr>
        <w:t>
      38. Подрядчик несет ответственность перед Заказчиком за действия и упущения своих работников, Субподрядчика(ов), работников и доверенных лиц Субподрядчика(ов), а также других лиц, выполняющих части работ в рамках Договора, на основании договора с Подрядчиком.</w:t>
      </w:r>
      <w:r>
        <w:br/>
      </w:r>
      <w:r>
        <w:rPr>
          <w:rFonts w:ascii="Times New Roman"/>
          <w:b w:val="false"/>
          <w:i w:val="false"/>
          <w:color w:val="000000"/>
          <w:sz w:val="28"/>
        </w:rPr>
        <w:t xml:space="preserve">
      39. Заказчик может провести испытание, чтобы проверить работу или конструкцию. Если после проверки окажется, что проверенная работа или конструкция дефектная, Подрядчик исправляет Дефект работ и (или) заменяет конструкцию. </w:t>
      </w:r>
      <w:r>
        <w:br/>
      </w:r>
      <w:r>
        <w:rPr>
          <w:rFonts w:ascii="Times New Roman"/>
          <w:b w:val="false"/>
          <w:i w:val="false"/>
          <w:color w:val="000000"/>
          <w:sz w:val="28"/>
        </w:rPr>
        <w:t>
</w:t>
      </w:r>
      <w:r>
        <w:rPr>
          <w:rFonts w:ascii="Times New Roman"/>
          <w:b w:val="false"/>
          <w:i w:val="false"/>
          <w:color w:val="000000"/>
          <w:sz w:val="28"/>
        </w:rPr>
        <w:t xml:space="preserve">
      40. Заказчик письменно уведомляет Подрядчика о любых обнаруженных Дефектах с указанием срока исправления Дефектов. </w:t>
      </w:r>
      <w:r>
        <w:br/>
      </w:r>
      <w:r>
        <w:rPr>
          <w:rFonts w:ascii="Times New Roman"/>
          <w:b w:val="false"/>
          <w:i w:val="false"/>
          <w:color w:val="000000"/>
          <w:sz w:val="28"/>
        </w:rPr>
        <w:t>
</w:t>
      </w:r>
      <w:r>
        <w:rPr>
          <w:rFonts w:ascii="Times New Roman"/>
          <w:b w:val="false"/>
          <w:i w:val="false"/>
          <w:color w:val="000000"/>
          <w:sz w:val="28"/>
        </w:rPr>
        <w:t xml:space="preserve">
      41. Получив уведомление о Дефектах, Подрядчик обязан устранить Дефект в течение периода времени, указанного Заказчиком. </w:t>
      </w:r>
      <w:r>
        <w:br/>
      </w:r>
      <w:r>
        <w:rPr>
          <w:rFonts w:ascii="Times New Roman"/>
          <w:b w:val="false"/>
          <w:i w:val="false"/>
          <w:color w:val="000000"/>
          <w:sz w:val="28"/>
        </w:rPr>
        <w:t>
</w:t>
      </w:r>
      <w:r>
        <w:rPr>
          <w:rFonts w:ascii="Times New Roman"/>
          <w:b w:val="false"/>
          <w:i w:val="false"/>
          <w:color w:val="000000"/>
          <w:sz w:val="28"/>
        </w:rPr>
        <w:t xml:space="preserve">
      42. Форма оплаты ____________________________________________ </w:t>
      </w:r>
      <w:r>
        <w:br/>
      </w:r>
      <w:r>
        <w:rPr>
          <w:rFonts w:ascii="Times New Roman"/>
          <w:b w:val="false"/>
          <w:i w:val="false"/>
          <w:color w:val="000000"/>
          <w:sz w:val="28"/>
        </w:rPr>
        <w:t xml:space="preserve">
                       (перечисление, за наличный расчет, и т.д.) </w:t>
      </w:r>
    </w:p>
    <w:bookmarkEnd w:id="135"/>
    <w:bookmarkStart w:name="z496" w:id="136"/>
    <w:p>
      <w:pPr>
        <w:spacing w:after="0"/>
        <w:ind w:left="0"/>
        <w:jc w:val="both"/>
      </w:pPr>
      <w:r>
        <w:rPr>
          <w:rFonts w:ascii="Times New Roman"/>
          <w:b w:val="false"/>
          <w:i w:val="false"/>
          <w:color w:val="000000"/>
          <w:sz w:val="28"/>
        </w:rPr>
        <w:t xml:space="preserve">
      43. Виды и сроки выплат _____________________________________ </w:t>
      </w:r>
      <w:r>
        <w:br/>
      </w:r>
      <w:r>
        <w:rPr>
          <w:rFonts w:ascii="Times New Roman"/>
          <w:b w:val="false"/>
          <w:i w:val="false"/>
          <w:color w:val="000000"/>
          <w:sz w:val="28"/>
        </w:rPr>
        <w:t>
                   (указать, как будут произведены выплаты и сроки их</w:t>
      </w:r>
      <w:r>
        <w:br/>
      </w:r>
      <w:r>
        <w:rPr>
          <w:rFonts w:ascii="Times New Roman"/>
          <w:b w:val="false"/>
          <w:i w:val="false"/>
          <w:color w:val="000000"/>
          <w:sz w:val="28"/>
        </w:rPr>
        <w:t xml:space="preserve">
выплаты: авансовый платеж, текущие выплаты, окончательная оплата) </w:t>
      </w:r>
      <w:r>
        <w:br/>
      </w:r>
      <w:r>
        <w:rPr>
          <w:rFonts w:ascii="Times New Roman"/>
          <w:b w:val="false"/>
          <w:i w:val="false"/>
          <w:color w:val="000000"/>
          <w:sz w:val="28"/>
        </w:rPr>
        <w:t>
</w:t>
      </w:r>
      <w:r>
        <w:rPr>
          <w:rFonts w:ascii="Times New Roman"/>
          <w:b w:val="false"/>
          <w:i w:val="false"/>
          <w:color w:val="000000"/>
          <w:sz w:val="28"/>
        </w:rPr>
        <w:t xml:space="preserve">
      44. Необходимые документы, предшествующие оплате: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(счет-фактура или акт приемки–передачи выполненных работ или т.п.) </w:t>
      </w:r>
      <w:r>
        <w:br/>
      </w:r>
      <w:r>
        <w:rPr>
          <w:rFonts w:ascii="Times New Roman"/>
          <w:b w:val="false"/>
          <w:i w:val="false"/>
          <w:color w:val="000000"/>
          <w:sz w:val="28"/>
        </w:rPr>
        <w:t>
</w:t>
      </w:r>
      <w:r>
        <w:rPr>
          <w:rFonts w:ascii="Times New Roman"/>
          <w:b w:val="false"/>
          <w:i w:val="false"/>
          <w:color w:val="000000"/>
          <w:sz w:val="28"/>
        </w:rPr>
        <w:t xml:space="preserve">
      45. Заказчик может произвести авансовый платеж (предоплату) Подрядчику в сумме _________. Подрядчик использует выплаченный аванс только на оплату материалов, оборудования и заработную плату, требуемую для выполнения работ по настоящему Договору. </w:t>
      </w:r>
      <w:r>
        <w:br/>
      </w:r>
      <w:r>
        <w:rPr>
          <w:rFonts w:ascii="Times New Roman"/>
          <w:b w:val="false"/>
          <w:i w:val="false"/>
          <w:color w:val="000000"/>
          <w:sz w:val="28"/>
        </w:rPr>
        <w:t>
</w:t>
      </w:r>
      <w:r>
        <w:rPr>
          <w:rFonts w:ascii="Times New Roman"/>
          <w:b w:val="false"/>
          <w:i w:val="false"/>
          <w:color w:val="000000"/>
          <w:sz w:val="28"/>
        </w:rPr>
        <w:t xml:space="preserve">
      46. В случае осуществления Заказчиком авансовых платежей, ежемесячные платежи корректируются с вычетом сумм авансовых платежей в размерах пропорционально объемам выполненных работ ______________. Срок платежей ____________. </w:t>
      </w:r>
      <w:r>
        <w:br/>
      </w:r>
      <w:r>
        <w:rPr>
          <w:rFonts w:ascii="Times New Roman"/>
          <w:b w:val="false"/>
          <w:i w:val="false"/>
          <w:color w:val="000000"/>
          <w:sz w:val="28"/>
        </w:rPr>
        <w:t>
</w:t>
      </w:r>
      <w:r>
        <w:rPr>
          <w:rFonts w:ascii="Times New Roman"/>
          <w:b w:val="false"/>
          <w:i w:val="false"/>
          <w:color w:val="000000"/>
          <w:sz w:val="28"/>
        </w:rPr>
        <w:t xml:space="preserve">
      47. Если Заказчик не выплачивает Подрядчику причитающуюся ему сумму в сроки, указанные в Договоре, то в этих случаях он выплачивает Подрядчику неустойку по задержанным платежам в размере 0,1 % от причитающейся суммы __________ за каждый день просрочки. Оплата неустойки производится вместе со следующим платежом. Процент неустойки начисляется с даты, когда произведется платеж и заканчивается датой, когда был произведен последний платеж. </w:t>
      </w:r>
      <w:r>
        <w:br/>
      </w:r>
      <w:r>
        <w:rPr>
          <w:rFonts w:ascii="Times New Roman"/>
          <w:b w:val="false"/>
          <w:i w:val="false"/>
          <w:color w:val="000000"/>
          <w:sz w:val="28"/>
        </w:rPr>
        <w:t>
</w:t>
      </w:r>
      <w:r>
        <w:rPr>
          <w:rFonts w:ascii="Times New Roman"/>
          <w:b w:val="false"/>
          <w:i w:val="false"/>
          <w:color w:val="000000"/>
          <w:sz w:val="28"/>
        </w:rPr>
        <w:t xml:space="preserve">
      48. Следующие события влекут за собой изменения сроков продолжительности работ или денежные компенсации Подрядчику: </w:t>
      </w:r>
      <w:r>
        <w:br/>
      </w:r>
      <w:r>
        <w:rPr>
          <w:rFonts w:ascii="Times New Roman"/>
          <w:b w:val="false"/>
          <w:i w:val="false"/>
          <w:color w:val="000000"/>
          <w:sz w:val="28"/>
        </w:rPr>
        <w:t xml:space="preserve">
      1) Заказчик не разрешает пользоваться всеми участками Объекта, что задерживает выполнение работ. В этом случае Заказчик обязан продлить срок выполнения работ по настоящему Договору; </w:t>
      </w:r>
      <w:r>
        <w:br/>
      </w:r>
      <w:r>
        <w:rPr>
          <w:rFonts w:ascii="Times New Roman"/>
          <w:b w:val="false"/>
          <w:i w:val="false"/>
          <w:color w:val="000000"/>
          <w:sz w:val="28"/>
        </w:rPr>
        <w:t xml:space="preserve">
      2) Заказчик дает Подрядчику указание на остановку работ для проведения испытаний, не запланированное Договором. В случае, если данные испытания не указывают на какие-либо Дефекты, то время остановки работ для проведения испытания добавляются к договорному сроку выполнения работ; </w:t>
      </w:r>
      <w:r>
        <w:br/>
      </w:r>
      <w:r>
        <w:rPr>
          <w:rFonts w:ascii="Times New Roman"/>
          <w:b w:val="false"/>
          <w:i w:val="false"/>
          <w:color w:val="000000"/>
          <w:sz w:val="28"/>
        </w:rPr>
        <w:t xml:space="preserve">
      3) задерживается авансовый платеж; </w:t>
      </w:r>
      <w:r>
        <w:br/>
      </w:r>
      <w:r>
        <w:rPr>
          <w:rFonts w:ascii="Times New Roman"/>
          <w:b w:val="false"/>
          <w:i w:val="false"/>
          <w:color w:val="000000"/>
          <w:sz w:val="28"/>
        </w:rPr>
        <w:t xml:space="preserve">
      4) при наличии на Объекте нескольких подрядчиков, составленный Заказчиком график работ для других подрядчиков негативно влияет на сроки выполнения работ Подрядчика по данному Договору. </w:t>
      </w:r>
      <w:r>
        <w:br/>
      </w:r>
      <w:r>
        <w:rPr>
          <w:rFonts w:ascii="Times New Roman"/>
          <w:b w:val="false"/>
          <w:i w:val="false"/>
          <w:color w:val="000000"/>
          <w:sz w:val="28"/>
        </w:rPr>
        <w:t xml:space="preserve">
      Сумма компенсаций согласовывается с подрядчиком. </w:t>
      </w:r>
      <w:r>
        <w:br/>
      </w:r>
      <w:r>
        <w:rPr>
          <w:rFonts w:ascii="Times New Roman"/>
          <w:b w:val="false"/>
          <w:i w:val="false"/>
          <w:color w:val="000000"/>
          <w:sz w:val="28"/>
        </w:rPr>
        <w:t>
</w:t>
      </w:r>
      <w:r>
        <w:rPr>
          <w:rFonts w:ascii="Times New Roman"/>
          <w:b w:val="false"/>
          <w:i w:val="false"/>
          <w:color w:val="000000"/>
          <w:sz w:val="28"/>
        </w:rPr>
        <w:t>
      49. Денежная компенсация будет выплачена Подрядчику только после завершения всех работ и устранения перечня недоделок и Дефектов.</w:t>
      </w:r>
      <w:r>
        <w:br/>
      </w:r>
      <w:r>
        <w:rPr>
          <w:rFonts w:ascii="Times New Roman"/>
          <w:b w:val="false"/>
          <w:i w:val="false"/>
          <w:color w:val="000000"/>
          <w:sz w:val="28"/>
        </w:rPr>
        <w:t>
</w:t>
      </w:r>
      <w:r>
        <w:rPr>
          <w:rFonts w:ascii="Times New Roman"/>
          <w:b w:val="false"/>
          <w:i w:val="false"/>
          <w:color w:val="000000"/>
          <w:sz w:val="28"/>
        </w:rPr>
        <w:t xml:space="preserve">
      50. Подрядчик гарантирует Заказчику, что материалы и оборудование, поставляемые по договору, будут соответствовать техническим спецификациям и проектно-сметной документации, что работа будет выполнена без дефектов, снижающих ее качество до уровня, не соответствующего требованиям проектно-сметной документации. Работа, не соответствующая этим требованиям, в том числе содержащая недостаточно обоснованные и несанкционированные изменения признается дефектной. В гарантии, предоставляемой Подрядчиком, не входят возмещение ущерба или исправление Дефекта по причине нарушения правил эксплуатации, модификаций, осуществленных не Подрядчиком (Субподрядчиком), неправильного содержания или недостаточного технического обслуживания, а также по причине допустимого износа или порчи оборудования при его нормальной эксплуатации. По требованию Заказчика Подрядчик предоставляет документы, удостоверяющие соответствие качества материалов и оборудования техническим спецификациям и/или проектно-сметной документации. </w:t>
      </w:r>
      <w:r>
        <w:br/>
      </w:r>
      <w:r>
        <w:rPr>
          <w:rFonts w:ascii="Times New Roman"/>
          <w:b w:val="false"/>
          <w:i w:val="false"/>
          <w:color w:val="000000"/>
          <w:sz w:val="28"/>
        </w:rPr>
        <w:t xml:space="preserve">
      Подрядчик предоставляет гарантию Заказчику на эксплуатацию сроком на ______ лет. </w:t>
      </w:r>
      <w:r>
        <w:br/>
      </w:r>
      <w:r>
        <w:rPr>
          <w:rFonts w:ascii="Times New Roman"/>
          <w:b w:val="false"/>
          <w:i w:val="false"/>
          <w:color w:val="000000"/>
          <w:sz w:val="28"/>
        </w:rPr>
        <w:t>
</w:t>
      </w:r>
      <w:r>
        <w:rPr>
          <w:rFonts w:ascii="Times New Roman"/>
          <w:b w:val="false"/>
          <w:i w:val="false"/>
          <w:color w:val="000000"/>
          <w:sz w:val="28"/>
        </w:rPr>
        <w:t>
      51. Заказчик или Подрядчик могут расторгнуть Договор до срока, указанного в Договоре, если другой стороной совершено существенное нарушение условий Договора, которое лишает его принципиальных условий, предусмотренных Договором.</w:t>
      </w:r>
      <w:r>
        <w:br/>
      </w:r>
      <w:r>
        <w:rPr>
          <w:rFonts w:ascii="Times New Roman"/>
          <w:b w:val="false"/>
          <w:i w:val="false"/>
          <w:color w:val="000000"/>
          <w:sz w:val="28"/>
        </w:rPr>
        <w:t>
</w:t>
      </w:r>
      <w:r>
        <w:rPr>
          <w:rFonts w:ascii="Times New Roman"/>
          <w:b w:val="false"/>
          <w:i w:val="false"/>
          <w:color w:val="000000"/>
          <w:sz w:val="28"/>
        </w:rPr>
        <w:t xml:space="preserve">
      52. Существенное нарушение условий Договора включает в себя следующее, но не ограничивается перечисленным: </w:t>
      </w:r>
      <w:r>
        <w:br/>
      </w:r>
      <w:r>
        <w:rPr>
          <w:rFonts w:ascii="Times New Roman"/>
          <w:b w:val="false"/>
          <w:i w:val="false"/>
          <w:color w:val="000000"/>
          <w:sz w:val="28"/>
        </w:rPr>
        <w:t xml:space="preserve">
      1) Заказчик может расторгнуть Договор, если Подрядчик неоднократно срывает сроки выполнения графика работ; </w:t>
      </w:r>
      <w:r>
        <w:br/>
      </w:r>
      <w:r>
        <w:rPr>
          <w:rFonts w:ascii="Times New Roman"/>
          <w:b w:val="false"/>
          <w:i w:val="false"/>
          <w:color w:val="000000"/>
          <w:sz w:val="28"/>
        </w:rPr>
        <w:t xml:space="preserve">
      2) Подрядчик приостанавливает работы сроком до ____________________ количества дней, причем остановка не была санкционирована Заказчиком; </w:t>
      </w:r>
      <w:r>
        <w:br/>
      </w:r>
      <w:r>
        <w:rPr>
          <w:rFonts w:ascii="Times New Roman"/>
          <w:b w:val="false"/>
          <w:i w:val="false"/>
          <w:color w:val="000000"/>
          <w:sz w:val="28"/>
        </w:rPr>
        <w:t xml:space="preserve">
      3) Подрядчик не устраняет Дефекты, указанные Заказчиком в течение обоснованного периода времени, определенного Заказчиком; </w:t>
      </w:r>
      <w:r>
        <w:br/>
      </w:r>
      <w:r>
        <w:rPr>
          <w:rFonts w:ascii="Times New Roman"/>
          <w:b w:val="false"/>
          <w:i w:val="false"/>
          <w:color w:val="000000"/>
          <w:sz w:val="28"/>
        </w:rPr>
        <w:t xml:space="preserve">
      4) Заказчик дает Подрядчику указания задержать ход работ, и такое указание не отменятся в течение _____________ дней; </w:t>
      </w:r>
      <w:r>
        <w:br/>
      </w:r>
      <w:r>
        <w:rPr>
          <w:rFonts w:ascii="Times New Roman"/>
          <w:b w:val="false"/>
          <w:i w:val="false"/>
          <w:color w:val="000000"/>
          <w:sz w:val="28"/>
        </w:rPr>
        <w:t xml:space="preserve">
      5) либо Заказчик, либо Подрядчик терпит банкротство или ликвидируется по каким-либо причинам, за исключением его реорганизации или объединения; </w:t>
      </w:r>
      <w:r>
        <w:br/>
      </w:r>
      <w:r>
        <w:rPr>
          <w:rFonts w:ascii="Times New Roman"/>
          <w:b w:val="false"/>
          <w:i w:val="false"/>
          <w:color w:val="000000"/>
          <w:sz w:val="28"/>
        </w:rPr>
        <w:t xml:space="preserve">
      6) Заказчик не выплачивает Подрядчику подтвержденную Технадзором Заказчика сумму в течение _____________ дней, следующих за датой подтверждения суммы; </w:t>
      </w:r>
      <w:r>
        <w:br/>
      </w:r>
      <w:r>
        <w:rPr>
          <w:rFonts w:ascii="Times New Roman"/>
          <w:b w:val="false"/>
          <w:i w:val="false"/>
          <w:color w:val="000000"/>
          <w:sz w:val="28"/>
        </w:rPr>
        <w:t xml:space="preserve">
      7) Подрядчик пренебрегает правилами производства работ, инструкциями и положениями, указанными в проектной документации и договорной документации. </w:t>
      </w:r>
      <w:r>
        <w:br/>
      </w:r>
      <w:r>
        <w:rPr>
          <w:rFonts w:ascii="Times New Roman"/>
          <w:b w:val="false"/>
          <w:i w:val="false"/>
          <w:color w:val="000000"/>
          <w:sz w:val="28"/>
        </w:rPr>
        <w:t>
</w:t>
      </w:r>
      <w:r>
        <w:rPr>
          <w:rFonts w:ascii="Times New Roman"/>
          <w:b w:val="false"/>
          <w:i w:val="false"/>
          <w:color w:val="000000"/>
          <w:sz w:val="28"/>
        </w:rPr>
        <w:t>
      53. Если Договор расторгается по причине существенного нарушения Договора Подрядчиком, Заказчик оплачивает Подрядчику оставшиеся суммы за фактически выполненные работы, за вычетом авансов и издержек Заказчика на выбор нового Подрядчика. Если общая сумма затрат Заказчика, связанных с расторжением Договора, превышает общую сумму, причитающуюся Подрядчику, разница составляет долг, подлежащий выплате Заказчику.</w:t>
      </w:r>
      <w:r>
        <w:br/>
      </w:r>
      <w:r>
        <w:rPr>
          <w:rFonts w:ascii="Times New Roman"/>
          <w:b w:val="false"/>
          <w:i w:val="false"/>
          <w:color w:val="000000"/>
          <w:sz w:val="28"/>
        </w:rPr>
        <w:t>
</w:t>
      </w:r>
      <w:r>
        <w:rPr>
          <w:rFonts w:ascii="Times New Roman"/>
          <w:b w:val="false"/>
          <w:i w:val="false"/>
          <w:color w:val="000000"/>
          <w:sz w:val="28"/>
        </w:rPr>
        <w:t>
      54. Заказчик может в любое время расторгнуть Договор в силу нецелесообразности его дальнейшего выполнения в соответствии с </w:t>
      </w:r>
      <w:r>
        <w:rPr>
          <w:rFonts w:ascii="Times New Roman"/>
          <w:b w:val="false"/>
          <w:i w:val="false"/>
          <w:color w:val="000000"/>
          <w:sz w:val="28"/>
        </w:rPr>
        <w:t>пунктом 10</w:t>
      </w:r>
      <w:r>
        <w:rPr>
          <w:rFonts w:ascii="Times New Roman"/>
          <w:b w:val="false"/>
          <w:i w:val="false"/>
          <w:color w:val="000000"/>
          <w:sz w:val="28"/>
        </w:rPr>
        <w:t xml:space="preserve"> статьи 5 Закона, направив Подрядчику соответствующее письменное уведомление, в котором указываются причина расторжения Договора, оговаривается объем аннулированных работ Договора, а также дата вступления в силу расторжения Договора.</w:t>
      </w:r>
      <w:r>
        <w:br/>
      </w:r>
      <w:r>
        <w:rPr>
          <w:rFonts w:ascii="Times New Roman"/>
          <w:b w:val="false"/>
          <w:i w:val="false"/>
          <w:color w:val="000000"/>
          <w:sz w:val="28"/>
        </w:rPr>
        <w:t xml:space="preserve">
      55. В этих случаях Заказчик производит оплату за стоимость всех выполненных работ, приобретенных материалов, затрат на вывоз машин и механизмов с Объекта и стоимость консервации Объекта. </w:t>
      </w:r>
      <w:r>
        <w:br/>
      </w:r>
      <w:r>
        <w:rPr>
          <w:rFonts w:ascii="Times New Roman"/>
          <w:b w:val="false"/>
          <w:i w:val="false"/>
          <w:color w:val="000000"/>
          <w:sz w:val="28"/>
        </w:rPr>
        <w:t>
      56. Когда Договор аннулируется в силу вышеперечисленных обстоятельств, Подрядчик имеет право требовать оплату только за фактические затраты, связанные с расторжением по Договору, на день расторжения.</w:t>
      </w:r>
      <w:r>
        <w:br/>
      </w:r>
      <w:r>
        <w:rPr>
          <w:rFonts w:ascii="Times New Roman"/>
          <w:b w:val="false"/>
          <w:i w:val="false"/>
          <w:color w:val="000000"/>
          <w:sz w:val="28"/>
        </w:rPr>
        <w:t xml:space="preserve">
      57. Договор о государственных закупках расторгается на любом этапе в случае выявления одного из следующих фактов: </w:t>
      </w:r>
      <w:r>
        <w:br/>
      </w:r>
      <w:r>
        <w:rPr>
          <w:rFonts w:ascii="Times New Roman"/>
          <w:b w:val="false"/>
          <w:i w:val="false"/>
          <w:color w:val="000000"/>
          <w:sz w:val="28"/>
        </w:rPr>
        <w:t>
      1) нарушения ограничений, предусмотренных </w:t>
      </w:r>
      <w:r>
        <w:rPr>
          <w:rFonts w:ascii="Times New Roman"/>
          <w:b w:val="false"/>
          <w:i w:val="false"/>
          <w:color w:val="000000"/>
          <w:sz w:val="28"/>
        </w:rPr>
        <w:t>статьей 6</w:t>
      </w:r>
      <w:r>
        <w:rPr>
          <w:rFonts w:ascii="Times New Roman"/>
          <w:b w:val="false"/>
          <w:i w:val="false"/>
          <w:color w:val="000000"/>
          <w:sz w:val="28"/>
        </w:rPr>
        <w:t xml:space="preserve"> Закона;</w:t>
      </w:r>
      <w:r>
        <w:br/>
      </w:r>
      <w:r>
        <w:rPr>
          <w:rFonts w:ascii="Times New Roman"/>
          <w:b w:val="false"/>
          <w:i w:val="false"/>
          <w:color w:val="000000"/>
          <w:sz w:val="28"/>
        </w:rPr>
        <w:t xml:space="preserve">
      2) оказания организатором государственных закупок, не предусмотренных Законом содействия потенциальному поставщику. </w:t>
      </w:r>
      <w:r>
        <w:br/>
      </w:r>
      <w:r>
        <w:rPr>
          <w:rFonts w:ascii="Times New Roman"/>
          <w:b w:val="false"/>
          <w:i w:val="false"/>
          <w:color w:val="000000"/>
          <w:sz w:val="28"/>
        </w:rPr>
        <w:t xml:space="preserve">
      Если Договор расторгается, Подрядчик немедленно прекращает работы, обеспечивает консервацию Объекта и передачу его Заказчику в установленном порядке. </w:t>
      </w:r>
      <w:r>
        <w:br/>
      </w:r>
      <w:r>
        <w:rPr>
          <w:rFonts w:ascii="Times New Roman"/>
          <w:b w:val="false"/>
          <w:i w:val="false"/>
          <w:color w:val="000000"/>
          <w:sz w:val="28"/>
        </w:rPr>
        <w:t>
</w:t>
      </w:r>
      <w:r>
        <w:rPr>
          <w:rFonts w:ascii="Times New Roman"/>
          <w:b w:val="false"/>
          <w:i w:val="false"/>
          <w:color w:val="000000"/>
          <w:sz w:val="28"/>
        </w:rPr>
        <w:t xml:space="preserve">
      58. Все материалы и Оборудование, находящиеся на Объекте, а также временные сооружения и выполненные строительные работы считаются собственностью Заказчика и находятся в его распоряжении до разрешения финансовых разбирательств, связанных с расторжением Договора, если Договор расторгается по причине существенного нарушения условий Договора Подрядчиком. </w:t>
      </w:r>
      <w:r>
        <w:br/>
      </w:r>
      <w:r>
        <w:rPr>
          <w:rFonts w:ascii="Times New Roman"/>
          <w:b w:val="false"/>
          <w:i w:val="false"/>
          <w:color w:val="000000"/>
          <w:sz w:val="28"/>
        </w:rPr>
        <w:t>
</w:t>
      </w:r>
      <w:r>
        <w:rPr>
          <w:rFonts w:ascii="Times New Roman"/>
          <w:b w:val="false"/>
          <w:i w:val="false"/>
          <w:color w:val="000000"/>
          <w:sz w:val="28"/>
        </w:rPr>
        <w:t>
      59. Если стихийное бедствие, военные действия или какое-либо другое форс-мажорное событие, не подконтрольное Заказчику или Подрядчику, срывает выполнение Договора, Заказчик удостоверяет приостановку Договора. Подрядчик в кратчайшие сроки после получения уведомления о приостановке обеспечивает консервацию Объекта и останавливает работы. Заказчик производит оплату Подрядчику за весь объем работ, выполненных до даты остановки Объекта и за работы, связанные с консервацией Объекта.</w:t>
      </w:r>
      <w:r>
        <w:br/>
      </w:r>
      <w:r>
        <w:rPr>
          <w:rFonts w:ascii="Times New Roman"/>
          <w:b w:val="false"/>
          <w:i w:val="false"/>
          <w:color w:val="000000"/>
          <w:sz w:val="28"/>
        </w:rPr>
        <w:t xml:space="preserve">
      60. Подрядчик обязан обеспечивать защиту выполненных работ и всех материалов, оборудования, ресурсов и прочих позиций, связанных с работами, от всех видов ущерба, повреждения, уничтожения, связанных с климатическими осадками, наводнением, морозом, пожаром, кражами и прочими причинами. Подрядчик при производстве своих работ обеспечивает защиту других работ по проекту, а также собственность, принадлежащую Заказчику, и принадлежащие ему сооружения от каких-либо видов повреждения или других причин, включая (но, не ограничиваясь этим) дороги, здания, склады материалов и прочие виды движимого и недвижимого имущества. Все затраты, понесенные Подрядчиком в связи с вышеизложенным, не подлежат дополнительному возмещению со стороны Заказчика. </w:t>
      </w:r>
      <w:r>
        <w:br/>
      </w:r>
      <w:r>
        <w:rPr>
          <w:rFonts w:ascii="Times New Roman"/>
          <w:b w:val="false"/>
          <w:i w:val="false"/>
          <w:color w:val="000000"/>
          <w:sz w:val="28"/>
        </w:rPr>
        <w:t xml:space="preserve">
      61. Заказчик не несет ответственности за какой-либо ущерб или какие–либо повреждения работ Подрядчика по причинам вышеизложенным до их полного завершения и приемки, и Подрядчик без дополнительного возмещения осуществляет все исправления какого-либо ущерба, каких-либо повреждений и прочих дефектов в результате вышеизложенного. </w:t>
      </w:r>
      <w:r>
        <w:br/>
      </w:r>
      <w:r>
        <w:rPr>
          <w:rFonts w:ascii="Times New Roman"/>
          <w:b w:val="false"/>
          <w:i w:val="false"/>
          <w:color w:val="000000"/>
          <w:sz w:val="28"/>
        </w:rPr>
        <w:t xml:space="preserve">
      62. Подрядчик несет ответственность за организацию поставок, транспортирования, разгрузки и хранения всех поставляемых Подрядчиком материалов и оборудования, которые должны быть доставлены на Объект. Поставки осуществляются исключительно на имя Подрядчика. Ни при каких обстоятельствах Заказчик не несет ответственность за расходы, связанные с поставкой, обработкой, хранением и оплатой простоя транспортных средств. Никакие поставки не адресуются Заказчику. </w:t>
      </w:r>
      <w:r>
        <w:br/>
      </w:r>
      <w:r>
        <w:rPr>
          <w:rFonts w:ascii="Times New Roman"/>
          <w:b w:val="false"/>
          <w:i w:val="false"/>
          <w:color w:val="000000"/>
          <w:sz w:val="28"/>
        </w:rPr>
        <w:t xml:space="preserve">
      63. Подрядчик предоставляет Заказчику график получения материалов и оборудования на Участке. Для хранения, укладки или штабелирования могут использоваться только участки, санкционированные Заказчиком. В случае, если Подрядчик задерживает разгрузку и хранение своих материалов и оборудования, и если такая задержка может нанести ущерб осуществлению работ в целом, Заказчик может осуществить разгрузку и хранение материалов и оборудование Подрядчика (но не обязан делать это) за счет Подрядчика. В этом случае Заказчик обязан уведомить Подрядчика не менее чем за один рабочий день об осуществлении таких работ, с указанием даты начала и места работ. В случае, если такую разгрузку или хранение осуществляет Заказчик, весь риск, связанный с ущербом или повреждением вышеупомянутого, несет Подрядчик. </w:t>
      </w:r>
      <w:r>
        <w:br/>
      </w:r>
      <w:r>
        <w:rPr>
          <w:rFonts w:ascii="Times New Roman"/>
          <w:b w:val="false"/>
          <w:i w:val="false"/>
          <w:color w:val="000000"/>
          <w:sz w:val="28"/>
        </w:rPr>
        <w:t xml:space="preserve">
      64. Материалы и оборудование, поставляемые Заказчиком, принимаются и проверяются совместно Заказчиком и Подрядчиком. Разгрузку на стройплощадке осуществляет Подрядчик. Такая приемка должна быть засвидетельствована письменным документом о приемке, который подготавливается Подрядчиком. Любая недостача или повреждение применительно к таким материалам и оборудованию должны быть четко зафиксированы в письменном документе о приемке. После приемки таких материалов и оборудования Подрядчик несет полную ответственность за обработку и хранение таких материалов и оборудования, и несет полную ответственность в случае утраты или повреждения вышеуказанного. Любые излишки материалов или оборудования, остающиеся после завершения Подрядчиком своих работ, должны быть возвращены Заказчику. </w:t>
      </w:r>
      <w:r>
        <w:br/>
      </w:r>
      <w:r>
        <w:rPr>
          <w:rFonts w:ascii="Times New Roman"/>
          <w:b w:val="false"/>
          <w:i w:val="false"/>
          <w:color w:val="000000"/>
          <w:sz w:val="28"/>
        </w:rPr>
        <w:t xml:space="preserve">
      65. В случае, если Договором предусмотрена поставка материалов или оборудования Заказчика, Подрядчик заблаговременно уведомляет Заказчика о сроках, которые могут оказаться необходимыми для их поставки. Эти сроки предусматриваются графиком работ Подрядчика. </w:t>
      </w:r>
      <w:r>
        <w:br/>
      </w:r>
      <w:r>
        <w:rPr>
          <w:rFonts w:ascii="Times New Roman"/>
          <w:b w:val="false"/>
          <w:i w:val="false"/>
          <w:color w:val="000000"/>
          <w:sz w:val="28"/>
        </w:rPr>
        <w:t xml:space="preserve">
      66. Если в соответствии с Договором Заказчик обеспечивает электричество и воду в обоснованных количествах для выполнения работ, предусмотренных настоящим Договором, Подрядчик несет ответственность за выполнение подключения и за распределение воды и электроэнергии от точек подключения, определяемых Заказчиком. Перерывы в обеспечении этими услугами могут являться основанием для изменения срока продолжительности работ. </w:t>
      </w:r>
      <w:r>
        <w:br/>
      </w:r>
      <w:r>
        <w:rPr>
          <w:rFonts w:ascii="Times New Roman"/>
          <w:b w:val="false"/>
          <w:i w:val="false"/>
          <w:color w:val="000000"/>
          <w:sz w:val="28"/>
        </w:rPr>
        <w:t>
</w:t>
      </w:r>
      <w:r>
        <w:rPr>
          <w:rFonts w:ascii="Times New Roman"/>
          <w:b w:val="false"/>
          <w:i w:val="false"/>
          <w:color w:val="000000"/>
          <w:sz w:val="28"/>
        </w:rPr>
        <w:t xml:space="preserve">
      67. Подрядчик содержит территорию Участка в чистоте. Подрядчик обязан удалять с Участка весь строительный мусор и оперативно приводить Участок в порядок. </w:t>
      </w:r>
      <w:r>
        <w:br/>
      </w:r>
      <w:r>
        <w:rPr>
          <w:rFonts w:ascii="Times New Roman"/>
          <w:b w:val="false"/>
          <w:i w:val="false"/>
          <w:color w:val="000000"/>
          <w:sz w:val="28"/>
        </w:rPr>
        <w:t>
</w:t>
      </w:r>
      <w:r>
        <w:rPr>
          <w:rFonts w:ascii="Times New Roman"/>
          <w:b w:val="false"/>
          <w:i w:val="false"/>
          <w:color w:val="000000"/>
          <w:sz w:val="28"/>
        </w:rPr>
        <w:t xml:space="preserve">
      68. В случае, если Подрядчик окажется не в состоянии содержать Участок в чистоте, как того требует настоящий Договор, Заказчик может выполнить эту работу, отнеся расходы за счет Подрядчика. </w:t>
      </w:r>
      <w:r>
        <w:br/>
      </w:r>
      <w:r>
        <w:rPr>
          <w:rFonts w:ascii="Times New Roman"/>
          <w:b w:val="false"/>
          <w:i w:val="false"/>
          <w:color w:val="000000"/>
          <w:sz w:val="28"/>
        </w:rPr>
        <w:t>
</w:t>
      </w:r>
      <w:r>
        <w:rPr>
          <w:rFonts w:ascii="Times New Roman"/>
          <w:b w:val="false"/>
          <w:i w:val="false"/>
          <w:color w:val="000000"/>
          <w:sz w:val="28"/>
        </w:rPr>
        <w:t>
      69. Подрядчик после окончания всех работ, оговоренных Договором, направляет уведомление Заказчику об окончании работ. Заказчик не позднее чем в семидневный срок назначает комиссию по оценке завершенности работ согласно Договору (Рабочая комиссия).</w:t>
      </w:r>
      <w:r>
        <w:br/>
      </w:r>
      <w:r>
        <w:rPr>
          <w:rFonts w:ascii="Times New Roman"/>
          <w:b w:val="false"/>
          <w:i w:val="false"/>
          <w:color w:val="000000"/>
          <w:sz w:val="28"/>
        </w:rPr>
        <w:t>
</w:t>
      </w:r>
      <w:r>
        <w:rPr>
          <w:rFonts w:ascii="Times New Roman"/>
          <w:b w:val="false"/>
          <w:i w:val="false"/>
          <w:color w:val="000000"/>
          <w:sz w:val="28"/>
        </w:rPr>
        <w:t xml:space="preserve">
      70. Рабочая комиссия проводится с участием Подрядчика. </w:t>
      </w:r>
      <w:r>
        <w:br/>
      </w:r>
      <w:r>
        <w:rPr>
          <w:rFonts w:ascii="Times New Roman"/>
          <w:b w:val="false"/>
          <w:i w:val="false"/>
          <w:color w:val="000000"/>
          <w:sz w:val="28"/>
        </w:rPr>
        <w:t>
</w:t>
      </w:r>
      <w:r>
        <w:rPr>
          <w:rFonts w:ascii="Times New Roman"/>
          <w:b w:val="false"/>
          <w:i w:val="false"/>
          <w:color w:val="000000"/>
          <w:sz w:val="28"/>
        </w:rPr>
        <w:t xml:space="preserve">
      71. Дата Акта Рабочей комиссии считается датой завершения работ. </w:t>
      </w:r>
      <w:r>
        <w:br/>
      </w:r>
      <w:r>
        <w:rPr>
          <w:rFonts w:ascii="Times New Roman"/>
          <w:b w:val="false"/>
          <w:i w:val="false"/>
          <w:color w:val="000000"/>
          <w:sz w:val="28"/>
        </w:rPr>
        <w:t>
</w:t>
      </w:r>
      <w:r>
        <w:rPr>
          <w:rFonts w:ascii="Times New Roman"/>
          <w:b w:val="false"/>
          <w:i w:val="false"/>
          <w:color w:val="000000"/>
          <w:sz w:val="28"/>
        </w:rPr>
        <w:t xml:space="preserve">
      72. Рабочая комиссия составляет перечень недоделок и указывает срок их устранения. Дата устранения недоделок является датой завершения Договора. Факт устранения всех недоделок определяется Актом окончательной приемки Объекта в эксплуатацию (Актом Государственной комиссии). </w:t>
      </w:r>
      <w:r>
        <w:br/>
      </w:r>
      <w:r>
        <w:rPr>
          <w:rFonts w:ascii="Times New Roman"/>
          <w:b w:val="false"/>
          <w:i w:val="false"/>
          <w:color w:val="000000"/>
          <w:sz w:val="28"/>
        </w:rPr>
        <w:t>
      73. За исключением форс-мажорных условий, за неисполнение либо ненадлежащее исполнение обязательств по поставке либо устранению недостатков Товара по Договору со стороны Поставщика Заказчик без ущерба другим своим правам в рамках Договора взыскивает неустойку (штраф, пеню) в размере 0,1 % от суммы договора, в случае неисполненного поставщиком обязательства за каждый день просрочки, либо в размере 0,1 % от суммы ненадлежаще исполненного обязательства за каждый день просрочки.</w:t>
      </w:r>
      <w:r>
        <w:br/>
      </w:r>
      <w:r>
        <w:rPr>
          <w:rFonts w:ascii="Times New Roman"/>
          <w:b w:val="false"/>
          <w:i w:val="false"/>
          <w:color w:val="000000"/>
          <w:sz w:val="28"/>
        </w:rPr>
        <w:t>
</w:t>
      </w:r>
      <w:r>
        <w:rPr>
          <w:rFonts w:ascii="Times New Roman"/>
          <w:b w:val="false"/>
          <w:i w:val="false"/>
          <w:color w:val="000000"/>
          <w:sz w:val="28"/>
        </w:rPr>
        <w:t xml:space="preserve">
      74. Сроком начала работ считается дата вступления в силу настоящего Договора (либо данная дата определяется Договором). </w:t>
      </w:r>
      <w:r>
        <w:br/>
      </w:r>
      <w:r>
        <w:rPr>
          <w:rFonts w:ascii="Times New Roman"/>
          <w:b w:val="false"/>
          <w:i w:val="false"/>
          <w:color w:val="000000"/>
          <w:sz w:val="28"/>
        </w:rPr>
        <w:t>
</w:t>
      </w:r>
      <w:r>
        <w:rPr>
          <w:rFonts w:ascii="Times New Roman"/>
          <w:b w:val="false"/>
          <w:i w:val="false"/>
          <w:color w:val="000000"/>
          <w:sz w:val="28"/>
        </w:rPr>
        <w:t xml:space="preserve">
      75. Подрядчик обязуется обеспечить завершение всех видов работ по настоящему Договору не позднее (указать количество дней) календарных дней после начала работ. </w:t>
      </w:r>
      <w:r>
        <w:br/>
      </w:r>
      <w:r>
        <w:rPr>
          <w:rFonts w:ascii="Times New Roman"/>
          <w:b w:val="false"/>
          <w:i w:val="false"/>
          <w:color w:val="000000"/>
          <w:sz w:val="28"/>
        </w:rPr>
        <w:t>
      При этом минимальный срок выполнения работ по договору о государственных закупках не менее пятнадцати календарных дней.</w:t>
      </w:r>
      <w:r>
        <w:br/>
      </w:r>
      <w:r>
        <w:rPr>
          <w:rFonts w:ascii="Times New Roman"/>
          <w:b w:val="false"/>
          <w:i w:val="false"/>
          <w:color w:val="000000"/>
          <w:sz w:val="28"/>
        </w:rPr>
        <w:t>
</w:t>
      </w:r>
      <w:r>
        <w:rPr>
          <w:rFonts w:ascii="Times New Roman"/>
          <w:b w:val="false"/>
          <w:i w:val="false"/>
          <w:color w:val="000000"/>
          <w:sz w:val="28"/>
        </w:rPr>
        <w:t>
      76. Поставщик (подрядчик) обязуется обеспечить местное содержание согласно конкурсной заявке (при его наличии)*.</w:t>
      </w:r>
      <w:r>
        <w:br/>
      </w:r>
      <w:r>
        <w:rPr>
          <w:rFonts w:ascii="Times New Roman"/>
          <w:b w:val="false"/>
          <w:i w:val="false"/>
          <w:color w:val="000000"/>
          <w:sz w:val="28"/>
        </w:rPr>
        <w:t>
      *Примечание: данная норма применима при проведении государственных закупок государственными предприятиями, юридическими лицами, пятьдесят и более процентов голосующих акций (долей участия в уставном капитале) которых принадлежат государству.</w:t>
      </w:r>
      <w:r>
        <w:br/>
      </w:r>
      <w:r>
        <w:rPr>
          <w:rFonts w:ascii="Times New Roman"/>
          <w:b w:val="false"/>
          <w:i w:val="false"/>
          <w:color w:val="000000"/>
          <w:sz w:val="28"/>
        </w:rPr>
        <w:t>
</w:t>
      </w:r>
      <w:r>
        <w:rPr>
          <w:rFonts w:ascii="Times New Roman"/>
          <w:b w:val="false"/>
          <w:i w:val="false"/>
          <w:color w:val="000000"/>
          <w:sz w:val="28"/>
        </w:rPr>
        <w:t xml:space="preserve">
      77. Заказчик обязуется выплатить Подрядчику за объем выполненных по настоящему Договору сумму, оговоренную в настоящем Договоре. </w:t>
      </w:r>
      <w:r>
        <w:br/>
      </w:r>
      <w:r>
        <w:rPr>
          <w:rFonts w:ascii="Times New Roman"/>
          <w:b w:val="false"/>
          <w:i w:val="false"/>
          <w:color w:val="000000"/>
          <w:sz w:val="28"/>
        </w:rPr>
        <w:t>
</w:t>
      </w:r>
      <w:r>
        <w:rPr>
          <w:rFonts w:ascii="Times New Roman"/>
          <w:b w:val="false"/>
          <w:i w:val="false"/>
          <w:color w:val="000000"/>
          <w:sz w:val="28"/>
        </w:rPr>
        <w:t>
      78. Из суммы выполненных Подрядчиком работ ежемесячно (или указать другой период) Заказчик удерживает 5 % стоимости выполненных работ, которые выплачиваются Подрядчику после выполнения всех работ и устранения перечня недоделок и дефектов (далее – Окончательная оплата).</w:t>
      </w:r>
      <w:r>
        <w:br/>
      </w:r>
      <w:r>
        <w:rPr>
          <w:rFonts w:ascii="Times New Roman"/>
          <w:b w:val="false"/>
          <w:i w:val="false"/>
          <w:color w:val="000000"/>
          <w:sz w:val="28"/>
        </w:rPr>
        <w:t>
</w:t>
      </w:r>
      <w:r>
        <w:rPr>
          <w:rFonts w:ascii="Times New Roman"/>
          <w:b w:val="false"/>
          <w:i w:val="false"/>
          <w:color w:val="000000"/>
          <w:sz w:val="28"/>
        </w:rPr>
        <w:t xml:space="preserve">
      79. Окончательная оплата по настоящему Договору производится Заказчиком Подрядчику при условии полного выполнения Подрядчиком обязательств по настоящему Договору и всех его обязательств по исправлению Дефектов. </w:t>
      </w:r>
      <w:r>
        <w:br/>
      </w:r>
      <w:r>
        <w:rPr>
          <w:rFonts w:ascii="Times New Roman"/>
          <w:b w:val="false"/>
          <w:i w:val="false"/>
          <w:color w:val="000000"/>
          <w:sz w:val="28"/>
        </w:rPr>
        <w:t>
</w:t>
      </w:r>
      <w:r>
        <w:rPr>
          <w:rFonts w:ascii="Times New Roman"/>
          <w:b w:val="false"/>
          <w:i w:val="false"/>
          <w:color w:val="000000"/>
          <w:sz w:val="28"/>
        </w:rPr>
        <w:t xml:space="preserve">
      80. Настоящим Договором могут быть предусмотрены иные штрафные санкции, согласованные Заказчиком и Подрядчиком в установленном порядке, либо иные условия, не противоречащие законодательству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81. Подрядчик обязан внести обеспечение исполнения Договора в форме, объеме и на условиях, предусмотренных в конкурсной документации (если внесение такого обеспечения предусматривается в конкурсной документации). </w:t>
      </w:r>
      <w:r>
        <w:br/>
      </w:r>
      <w:r>
        <w:rPr>
          <w:rFonts w:ascii="Times New Roman"/>
          <w:b w:val="false"/>
          <w:i w:val="false"/>
          <w:color w:val="000000"/>
          <w:sz w:val="28"/>
        </w:rPr>
        <w:t>
</w:t>
      </w:r>
      <w:r>
        <w:rPr>
          <w:rFonts w:ascii="Times New Roman"/>
          <w:b w:val="false"/>
          <w:i w:val="false"/>
          <w:color w:val="000000"/>
          <w:sz w:val="28"/>
        </w:rPr>
        <w:t>
      82. Настоящий Договор вступает в силу после регистрации его Заказчиком в территориальном подразделении казначейства Министерства финансов Республики Казахстан (для государственных органов и учреждений) и после внесения Подрядчиком обеспечения исполнения Договора, в случаях указанных в </w:t>
      </w:r>
      <w:r>
        <w:rPr>
          <w:rFonts w:ascii="Times New Roman"/>
          <w:b w:val="false"/>
          <w:i w:val="false"/>
          <w:color w:val="000000"/>
          <w:sz w:val="28"/>
        </w:rPr>
        <w:t>пункте 156</w:t>
      </w:r>
      <w:r>
        <w:rPr>
          <w:rFonts w:ascii="Times New Roman"/>
          <w:b w:val="false"/>
          <w:i w:val="false"/>
          <w:color w:val="000000"/>
          <w:sz w:val="28"/>
        </w:rPr>
        <w:t xml:space="preserve"> Правил осуществления государственных закупок. </w:t>
      </w:r>
      <w:r>
        <w:br/>
      </w:r>
      <w:r>
        <w:rPr>
          <w:rFonts w:ascii="Times New Roman"/>
          <w:b w:val="false"/>
          <w:i w:val="false"/>
          <w:color w:val="000000"/>
          <w:sz w:val="28"/>
        </w:rPr>
        <w:t>
</w:t>
      </w:r>
      <w:r>
        <w:rPr>
          <w:rFonts w:ascii="Times New Roman"/>
          <w:b w:val="false"/>
          <w:i w:val="false"/>
          <w:color w:val="000000"/>
          <w:sz w:val="28"/>
        </w:rPr>
        <w:t xml:space="preserve">
      83. Адреса и реквизиты Сторон: </w:t>
      </w:r>
    </w:p>
    <w:bookmarkEnd w:id="136"/>
    <w:tbl>
      <w:tblPr>
        <w:tblW w:w="0" w:type="auto"/>
        <w:tblCellSpacing w:w="0" w:type="auto"/>
        <w:tblBorders>
          <w:top w:val="none"/>
          <w:left w:val="none"/>
          <w:bottom w:val="none"/>
          <w:right w:val="none"/>
          <w:insideH w:val="none"/>
          <w:insideV w:val="none"/>
        </w:tblBorders>
      </w:tblPr>
      <w:tblGrid>
        <w:gridCol w:w="6440"/>
        <w:gridCol w:w="6440"/>
      </w:tblGrid>
      <w:tr>
        <w:trPr>
          <w:trHeight w:val="30" w:hRule="atLeast"/>
        </w:trPr>
        <w:tc>
          <w:tcPr>
            <w:tcW w:w="64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Заказчик</w:t>
            </w:r>
            <w:r>
              <w:br/>
            </w:r>
            <w:r>
              <w:rPr>
                <w:rFonts w:ascii="Times New Roman"/>
                <w:b w:val="false"/>
                <w:i w:val="false"/>
                <w:color w:val="000000"/>
                <w:sz w:val="20"/>
              </w:rPr>
              <w:t>
_________________________</w:t>
            </w:r>
            <w:r>
              <w:br/>
            </w:r>
            <w:r>
              <w:rPr>
                <w:rFonts w:ascii="Times New Roman"/>
                <w:b w:val="false"/>
                <w:i w:val="false"/>
                <w:color w:val="000000"/>
                <w:sz w:val="20"/>
              </w:rPr>
              <w:t>
(полное наименование)</w:t>
            </w:r>
            <w:r>
              <w:br/>
            </w:r>
            <w:r>
              <w:rPr>
                <w:rFonts w:ascii="Times New Roman"/>
                <w:b w:val="false"/>
                <w:i w:val="false"/>
                <w:color w:val="000000"/>
                <w:sz w:val="20"/>
              </w:rPr>
              <w:t>
_________________________</w:t>
            </w:r>
            <w:r>
              <w:br/>
            </w:r>
            <w:r>
              <w:rPr>
                <w:rFonts w:ascii="Times New Roman"/>
                <w:b w:val="false"/>
                <w:i w:val="false"/>
                <w:color w:val="000000"/>
                <w:sz w:val="20"/>
              </w:rPr>
              <w:t>
_________________________</w:t>
            </w:r>
            <w:r>
              <w:br/>
            </w:r>
            <w:r>
              <w:rPr>
                <w:rFonts w:ascii="Times New Roman"/>
                <w:b w:val="false"/>
                <w:i w:val="false"/>
                <w:color w:val="000000"/>
                <w:sz w:val="20"/>
              </w:rPr>
              <w:t>
(адрес)</w:t>
            </w:r>
            <w:r>
              <w:br/>
            </w:r>
            <w:r>
              <w:rPr>
                <w:rFonts w:ascii="Times New Roman"/>
                <w:b w:val="false"/>
                <w:i w:val="false"/>
                <w:color w:val="000000"/>
                <w:sz w:val="20"/>
              </w:rPr>
              <w:t>
_________________________</w:t>
            </w:r>
            <w:r>
              <w:br/>
            </w:r>
            <w:r>
              <w:rPr>
                <w:rFonts w:ascii="Times New Roman"/>
                <w:b w:val="false"/>
                <w:i w:val="false"/>
                <w:color w:val="000000"/>
                <w:sz w:val="20"/>
              </w:rPr>
              <w:t>
(телефон, факс)</w:t>
            </w:r>
            <w:r>
              <w:br/>
            </w:r>
            <w:r>
              <w:rPr>
                <w:rFonts w:ascii="Times New Roman"/>
                <w:b w:val="false"/>
                <w:i w:val="false"/>
                <w:color w:val="000000"/>
                <w:sz w:val="20"/>
              </w:rPr>
              <w:t>
_________________________</w:t>
            </w:r>
            <w:r>
              <w:br/>
            </w:r>
            <w:r>
              <w:rPr>
                <w:rFonts w:ascii="Times New Roman"/>
                <w:b w:val="false"/>
                <w:i w:val="false"/>
                <w:color w:val="000000"/>
                <w:sz w:val="20"/>
              </w:rPr>
              <w:t>
(Ф.И.О.)</w:t>
            </w:r>
            <w:r>
              <w:br/>
            </w:r>
            <w:r>
              <w:rPr>
                <w:rFonts w:ascii="Times New Roman"/>
                <w:b w:val="false"/>
                <w:i w:val="false"/>
                <w:color w:val="000000"/>
                <w:sz w:val="20"/>
              </w:rPr>
              <w:t>
_________________________</w:t>
            </w:r>
            <w:r>
              <w:br/>
            </w:r>
            <w:r>
              <w:rPr>
                <w:rFonts w:ascii="Times New Roman"/>
                <w:b w:val="false"/>
                <w:i w:val="false"/>
                <w:color w:val="000000"/>
                <w:sz w:val="20"/>
              </w:rPr>
              <w:t>
(подпись)</w:t>
            </w:r>
            <w:r>
              <w:br/>
            </w:r>
            <w:r>
              <w:rPr>
                <w:rFonts w:ascii="Times New Roman"/>
                <w:b w:val="false"/>
                <w:i w:val="false"/>
                <w:color w:val="000000"/>
                <w:sz w:val="20"/>
              </w:rPr>
              <w:t>
«___»______________ ____г.</w:t>
            </w:r>
          </w:p>
          <w:p>
            <w:pPr>
              <w:spacing w:after="20"/>
              <w:ind w:left="20"/>
              <w:jc w:val="both"/>
            </w:pPr>
            <w:r>
              <w:rPr>
                <w:rFonts w:ascii="Times New Roman"/>
                <w:b w:val="false"/>
                <w:i w:val="false"/>
                <w:color w:val="000000"/>
                <w:sz w:val="20"/>
              </w:rPr>
              <w:t>МП.</w:t>
            </w:r>
          </w:p>
        </w:tc>
        <w:tc>
          <w:tcPr>
            <w:tcW w:w="64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Заказчик</w:t>
            </w:r>
            <w:r>
              <w:br/>
            </w:r>
            <w:r>
              <w:rPr>
                <w:rFonts w:ascii="Times New Roman"/>
                <w:b w:val="false"/>
                <w:i w:val="false"/>
                <w:color w:val="000000"/>
                <w:sz w:val="20"/>
              </w:rPr>
              <w:t>
_________________________</w:t>
            </w:r>
            <w:r>
              <w:br/>
            </w:r>
            <w:r>
              <w:rPr>
                <w:rFonts w:ascii="Times New Roman"/>
                <w:b w:val="false"/>
                <w:i w:val="false"/>
                <w:color w:val="000000"/>
                <w:sz w:val="20"/>
              </w:rPr>
              <w:t>
(полное наименование)</w:t>
            </w:r>
            <w:r>
              <w:br/>
            </w:r>
            <w:r>
              <w:rPr>
                <w:rFonts w:ascii="Times New Roman"/>
                <w:b w:val="false"/>
                <w:i w:val="false"/>
                <w:color w:val="000000"/>
                <w:sz w:val="20"/>
              </w:rPr>
              <w:t>
_________________________</w:t>
            </w:r>
            <w:r>
              <w:br/>
            </w:r>
            <w:r>
              <w:rPr>
                <w:rFonts w:ascii="Times New Roman"/>
                <w:b w:val="false"/>
                <w:i w:val="false"/>
                <w:color w:val="000000"/>
                <w:sz w:val="20"/>
              </w:rPr>
              <w:t>
_________________________</w:t>
            </w:r>
            <w:r>
              <w:br/>
            </w:r>
            <w:r>
              <w:rPr>
                <w:rFonts w:ascii="Times New Roman"/>
                <w:b w:val="false"/>
                <w:i w:val="false"/>
                <w:color w:val="000000"/>
                <w:sz w:val="20"/>
              </w:rPr>
              <w:t>
(адрес)</w:t>
            </w:r>
            <w:r>
              <w:br/>
            </w:r>
            <w:r>
              <w:rPr>
                <w:rFonts w:ascii="Times New Roman"/>
                <w:b w:val="false"/>
                <w:i w:val="false"/>
                <w:color w:val="000000"/>
                <w:sz w:val="20"/>
              </w:rPr>
              <w:t>
_________________________</w:t>
            </w:r>
            <w:r>
              <w:br/>
            </w:r>
            <w:r>
              <w:rPr>
                <w:rFonts w:ascii="Times New Roman"/>
                <w:b w:val="false"/>
                <w:i w:val="false"/>
                <w:color w:val="000000"/>
                <w:sz w:val="20"/>
              </w:rPr>
              <w:t>
(телефон, факс)</w:t>
            </w:r>
            <w:r>
              <w:br/>
            </w:r>
            <w:r>
              <w:rPr>
                <w:rFonts w:ascii="Times New Roman"/>
                <w:b w:val="false"/>
                <w:i w:val="false"/>
                <w:color w:val="000000"/>
                <w:sz w:val="20"/>
              </w:rPr>
              <w:t>
_________________________</w:t>
            </w:r>
            <w:r>
              <w:br/>
            </w:r>
            <w:r>
              <w:rPr>
                <w:rFonts w:ascii="Times New Roman"/>
                <w:b w:val="false"/>
                <w:i w:val="false"/>
                <w:color w:val="000000"/>
                <w:sz w:val="20"/>
              </w:rPr>
              <w:t>
(Ф.И.О.)</w:t>
            </w:r>
            <w:r>
              <w:br/>
            </w:r>
            <w:r>
              <w:rPr>
                <w:rFonts w:ascii="Times New Roman"/>
                <w:b w:val="false"/>
                <w:i w:val="false"/>
                <w:color w:val="000000"/>
                <w:sz w:val="20"/>
              </w:rPr>
              <w:t>
_________________________</w:t>
            </w:r>
            <w:r>
              <w:br/>
            </w:r>
            <w:r>
              <w:rPr>
                <w:rFonts w:ascii="Times New Roman"/>
                <w:b w:val="false"/>
                <w:i w:val="false"/>
                <w:color w:val="000000"/>
                <w:sz w:val="20"/>
              </w:rPr>
              <w:t>
(подпись)</w:t>
            </w:r>
            <w:r>
              <w:br/>
            </w:r>
            <w:r>
              <w:rPr>
                <w:rFonts w:ascii="Times New Roman"/>
                <w:b w:val="false"/>
                <w:i w:val="false"/>
                <w:color w:val="000000"/>
                <w:sz w:val="20"/>
              </w:rPr>
              <w:t>
«___»_____________ _____г.</w:t>
            </w:r>
          </w:p>
          <w:p>
            <w:pPr>
              <w:spacing w:after="20"/>
              <w:ind w:left="20"/>
              <w:jc w:val="both"/>
            </w:pPr>
            <w:r>
              <w:rPr>
                <w:rFonts w:ascii="Times New Roman"/>
                <w:b w:val="false"/>
                <w:i w:val="false"/>
                <w:color w:val="000000"/>
                <w:sz w:val="20"/>
              </w:rPr>
              <w:t>МП.</w:t>
            </w:r>
          </w:p>
        </w:tc>
      </w:tr>
    </w:tbl>
    <w:p>
      <w:pPr>
        <w:spacing w:after="0"/>
        <w:ind w:left="0"/>
        <w:jc w:val="both"/>
      </w:pPr>
      <w:r>
        <w:rPr>
          <w:rFonts w:ascii="Times New Roman"/>
          <w:b w:val="false"/>
          <w:i w:val="false"/>
          <w:color w:val="000000"/>
          <w:sz w:val="28"/>
        </w:rPr>
        <w:t xml:space="preserve">      Дата регистрации в территориальном подразделении казначейства (для государственных органов, государственных учреждений):__________ </w:t>
      </w:r>
      <w:r>
        <w:br/>
      </w:r>
      <w:r>
        <w:rPr>
          <w:rFonts w:ascii="Times New Roman"/>
          <w:b w:val="false"/>
          <w:i w:val="false"/>
          <w:color w:val="000000"/>
          <w:sz w:val="28"/>
        </w:rPr>
        <w:t xml:space="preserve">
      Настоящий Типовой договор о государственных закупках работ регулирует правоотношения, возникающие между Заказчиком и Подрядчиком в процессе осуществления Заказчиком государственных закупок работ. Заказчик, используя настоящий Договор, разрабатывает на основании итогов государственных закупок свой проект договора о государственных закупках работ. При этом любые вносимые в настоящий Договор изменения и дополнения должны соответствовать законодательству Республики Казахстан, в том числе по государственным закупкам, конкурсной документации Заказчика, конкурсной заявке Подрядчика и протоколу об итогах конкурса. Выделенные в настоящем Договоре курсивом разъяснения должны заполняться Заказчиком. </w:t>
      </w:r>
    </w:p>
    <w:bookmarkStart w:name="z356" w:id="137"/>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Правилам осуществления  </w:t>
      </w:r>
      <w:r>
        <w:br/>
      </w:r>
      <w:r>
        <w:rPr>
          <w:rFonts w:ascii="Times New Roman"/>
          <w:b w:val="false"/>
          <w:i w:val="false"/>
          <w:color w:val="000000"/>
          <w:sz w:val="28"/>
        </w:rPr>
        <w:t xml:space="preserve">
государственных закупок  </w:t>
      </w:r>
    </w:p>
    <w:bookmarkEnd w:id="137"/>
    <w:bookmarkStart w:name="z357" w:id="138"/>
    <w:p>
      <w:pPr>
        <w:spacing w:after="0"/>
        <w:ind w:left="0"/>
        <w:jc w:val="left"/>
      </w:pPr>
      <w:r>
        <w:rPr>
          <w:rFonts w:ascii="Times New Roman"/>
          <w:b/>
          <w:i w:val="false"/>
          <w:color w:val="000000"/>
        </w:rPr>
        <w:t xml:space="preserve"> 
Типовой договор о государственных закупках услуг</w:t>
      </w:r>
    </w:p>
    <w:bookmarkEnd w:id="138"/>
    <w:bookmarkStart w:name="z526" w:id="139"/>
    <w:p>
      <w:pPr>
        <w:spacing w:after="0"/>
        <w:ind w:left="0"/>
        <w:jc w:val="both"/>
      </w:pPr>
      <w:r>
        <w:rPr>
          <w:rFonts w:ascii="Times New Roman"/>
          <w:b w:val="false"/>
          <w:i w:val="false"/>
          <w:color w:val="000000"/>
          <w:sz w:val="28"/>
        </w:rPr>
        <w:t>      Типовой договор о государственных закупках услуг</w:t>
      </w:r>
      <w:r>
        <w:br/>
      </w:r>
      <w:r>
        <w:rPr>
          <w:rFonts w:ascii="Times New Roman"/>
          <w:b w:val="false"/>
          <w:i w:val="false"/>
          <w:color w:val="000000"/>
          <w:sz w:val="28"/>
        </w:rPr>
        <w:t xml:space="preserve">
_________________ «____» __________ _____ г. </w:t>
      </w:r>
      <w:r>
        <w:br/>
      </w:r>
      <w:r>
        <w:rPr>
          <w:rFonts w:ascii="Times New Roman"/>
          <w:b w:val="false"/>
          <w:i w:val="false"/>
          <w:color w:val="000000"/>
          <w:sz w:val="28"/>
        </w:rPr>
        <w:t>
(место нахождения) ______________________________, именуемый (ое)(ая)</w:t>
      </w:r>
      <w:r>
        <w:br/>
      </w:r>
      <w:r>
        <w:rPr>
          <w:rFonts w:ascii="Times New Roman"/>
          <w:b w:val="false"/>
          <w:i w:val="false"/>
          <w:color w:val="000000"/>
          <w:sz w:val="28"/>
        </w:rPr>
        <w:t xml:space="preserve">
                  (полное наименование Заказчика) </w:t>
      </w:r>
      <w:r>
        <w:br/>
      </w:r>
      <w:r>
        <w:rPr>
          <w:rFonts w:ascii="Times New Roman"/>
          <w:b w:val="false"/>
          <w:i w:val="false"/>
          <w:color w:val="000000"/>
          <w:sz w:val="28"/>
        </w:rPr>
        <w:t>
в дальнейшем Заказчик, в лице _______________________________________</w:t>
      </w:r>
      <w:r>
        <w:br/>
      </w:r>
      <w:r>
        <w:rPr>
          <w:rFonts w:ascii="Times New Roman"/>
          <w:b w:val="false"/>
          <w:i w:val="false"/>
          <w:color w:val="000000"/>
          <w:sz w:val="28"/>
        </w:rPr>
        <w:t>
                     (должность, фамилия, имя, отчество (при наличии)</w:t>
      </w:r>
      <w:r>
        <w:br/>
      </w:r>
      <w:r>
        <w:rPr>
          <w:rFonts w:ascii="Times New Roman"/>
          <w:b w:val="false"/>
          <w:i w:val="false"/>
          <w:color w:val="000000"/>
          <w:sz w:val="28"/>
        </w:rPr>
        <w:t xml:space="preserve">
                                               уполномоченного лица) </w:t>
      </w:r>
      <w:r>
        <w:br/>
      </w:r>
      <w:r>
        <w:rPr>
          <w:rFonts w:ascii="Times New Roman"/>
          <w:b w:val="false"/>
          <w:i w:val="false"/>
          <w:color w:val="000000"/>
          <w:sz w:val="28"/>
        </w:rPr>
        <w:t>
с одной стороны и __________________________________________________,</w:t>
      </w:r>
      <w:r>
        <w:br/>
      </w:r>
      <w:r>
        <w:rPr>
          <w:rFonts w:ascii="Times New Roman"/>
          <w:b w:val="false"/>
          <w:i w:val="false"/>
          <w:color w:val="000000"/>
          <w:sz w:val="28"/>
        </w:rPr>
        <w:t>
                (полное наименование поставщика-победителя конкурса)</w:t>
      </w:r>
      <w:r>
        <w:br/>
      </w:r>
      <w:r>
        <w:rPr>
          <w:rFonts w:ascii="Times New Roman"/>
          <w:b w:val="false"/>
          <w:i w:val="false"/>
          <w:color w:val="000000"/>
          <w:sz w:val="28"/>
        </w:rPr>
        <w:t>
именуемый (ое)(ая) в дальнейшем Поставщик, в лице ___________________</w:t>
      </w:r>
      <w:r>
        <w:br/>
      </w:r>
      <w:r>
        <w:rPr>
          <w:rFonts w:ascii="Times New Roman"/>
          <w:b w:val="false"/>
          <w:i w:val="false"/>
          <w:color w:val="000000"/>
          <w:sz w:val="28"/>
        </w:rPr>
        <w:t>
                     (должность, фамилия, имя, отчество (при наличии)</w:t>
      </w:r>
      <w:r>
        <w:br/>
      </w:r>
      <w:r>
        <w:rPr>
          <w:rFonts w:ascii="Times New Roman"/>
          <w:b w:val="false"/>
          <w:i w:val="false"/>
          <w:color w:val="000000"/>
          <w:sz w:val="28"/>
        </w:rPr>
        <w:t>
уполномоченного лица) действующего на основании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(Устава, Положения и т.п.) </w:t>
      </w:r>
      <w:r>
        <w:br/>
      </w:r>
      <w:r>
        <w:rPr>
          <w:rFonts w:ascii="Times New Roman"/>
          <w:b w:val="false"/>
          <w:i w:val="false"/>
          <w:color w:val="000000"/>
          <w:sz w:val="28"/>
        </w:rPr>
        <w:t>
с другой стороны, на основании </w:t>
      </w:r>
      <w:r>
        <w:rPr>
          <w:rFonts w:ascii="Times New Roman"/>
          <w:b w:val="false"/>
          <w:i w:val="false"/>
          <w:color w:val="000000"/>
          <w:sz w:val="28"/>
        </w:rPr>
        <w:t>Закона</w:t>
      </w:r>
      <w:r>
        <w:rPr>
          <w:rFonts w:ascii="Times New Roman"/>
          <w:b w:val="false"/>
          <w:i w:val="false"/>
          <w:color w:val="000000"/>
          <w:sz w:val="28"/>
        </w:rPr>
        <w:t xml:space="preserve"> «О государственных закупках» от</w:t>
      </w:r>
      <w:r>
        <w:br/>
      </w:r>
      <w:r>
        <w:rPr>
          <w:rFonts w:ascii="Times New Roman"/>
          <w:b w:val="false"/>
          <w:i w:val="false"/>
          <w:color w:val="000000"/>
          <w:sz w:val="28"/>
        </w:rPr>
        <w:t>
21 июля 2007 года (далее – Закон) и итогов государственных закупок</w:t>
      </w:r>
      <w:r>
        <w:br/>
      </w:r>
      <w:r>
        <w:rPr>
          <w:rFonts w:ascii="Times New Roman"/>
          <w:b w:val="false"/>
          <w:i w:val="false"/>
          <w:color w:val="000000"/>
          <w:sz w:val="28"/>
        </w:rPr>
        <w:t>
(способом конкурса, ценовых предложений, одного источника),</w:t>
      </w:r>
      <w:r>
        <w:br/>
      </w:r>
      <w:r>
        <w:rPr>
          <w:rFonts w:ascii="Times New Roman"/>
          <w:b w:val="false"/>
          <w:i w:val="false"/>
          <w:color w:val="000000"/>
          <w:sz w:val="28"/>
        </w:rPr>
        <w:t>
_______________________________________ прошедших ________________</w:t>
      </w:r>
      <w:r>
        <w:br/>
      </w:r>
      <w:r>
        <w:rPr>
          <w:rFonts w:ascii="Times New Roman"/>
          <w:b w:val="false"/>
          <w:i w:val="false"/>
          <w:color w:val="000000"/>
          <w:sz w:val="28"/>
        </w:rPr>
        <w:t>
«___» ______________________ году заключили настоящий Договор о</w:t>
      </w:r>
      <w:r>
        <w:br/>
      </w:r>
      <w:r>
        <w:rPr>
          <w:rFonts w:ascii="Times New Roman"/>
          <w:b w:val="false"/>
          <w:i w:val="false"/>
          <w:color w:val="000000"/>
          <w:sz w:val="28"/>
        </w:rPr>
        <w:t>
государственных закупках (далее – Договор) и пришли к соглашению о</w:t>
      </w:r>
      <w:r>
        <w:br/>
      </w:r>
      <w:r>
        <w:rPr>
          <w:rFonts w:ascii="Times New Roman"/>
          <w:b w:val="false"/>
          <w:i w:val="false"/>
          <w:color w:val="000000"/>
          <w:sz w:val="28"/>
        </w:rPr>
        <w:t>
нижеследующем:</w:t>
      </w:r>
      <w:r>
        <w:br/>
      </w:r>
      <w:r>
        <w:rPr>
          <w:rFonts w:ascii="Times New Roman"/>
          <w:b w:val="false"/>
          <w:i w:val="false"/>
          <w:color w:val="000000"/>
          <w:sz w:val="28"/>
        </w:rPr>
        <w:t>
</w:t>
      </w:r>
      <w:r>
        <w:rPr>
          <w:rFonts w:ascii="Times New Roman"/>
          <w:b w:val="false"/>
          <w:i w:val="false"/>
          <w:color w:val="000000"/>
          <w:sz w:val="28"/>
        </w:rPr>
        <w:t>
      1. Поставщик обязуется оказать Заказчику услуги на сумму в размере (указать сумму цифрами и прописью) (далее – цена Договора).</w:t>
      </w:r>
      <w:r>
        <w:br/>
      </w:r>
      <w:r>
        <w:rPr>
          <w:rFonts w:ascii="Times New Roman"/>
          <w:b w:val="false"/>
          <w:i w:val="false"/>
          <w:color w:val="000000"/>
          <w:sz w:val="28"/>
        </w:rPr>
        <w:t>
      При этом сумма НДС составляет (указать сумму цифрами и прописью), сумма акциза (указать сумму цифрами и прописью).</w:t>
      </w:r>
      <w:r>
        <w:br/>
      </w:r>
      <w:r>
        <w:rPr>
          <w:rFonts w:ascii="Times New Roman"/>
          <w:b w:val="false"/>
          <w:i w:val="false"/>
          <w:color w:val="000000"/>
          <w:sz w:val="28"/>
        </w:rPr>
        <w:t>
</w:t>
      </w:r>
      <w:r>
        <w:rPr>
          <w:rFonts w:ascii="Times New Roman"/>
          <w:b w:val="false"/>
          <w:i w:val="false"/>
          <w:color w:val="000000"/>
          <w:sz w:val="28"/>
        </w:rPr>
        <w:t>
      2. В данном Договоре нижеперечисленные понятия будут иметь следующее толкование:</w:t>
      </w:r>
      <w:r>
        <w:br/>
      </w:r>
      <w:r>
        <w:rPr>
          <w:rFonts w:ascii="Times New Roman"/>
          <w:b w:val="false"/>
          <w:i w:val="false"/>
          <w:color w:val="000000"/>
          <w:sz w:val="28"/>
        </w:rPr>
        <w:t>
      1) Договор – гражданско-правовой акт, заключенный между Заказчиком и Поставщиком в соответствии с Законом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r>
        <w:br/>
      </w:r>
      <w:r>
        <w:rPr>
          <w:rFonts w:ascii="Times New Roman"/>
          <w:b w:val="false"/>
          <w:i w:val="false"/>
          <w:color w:val="000000"/>
          <w:sz w:val="28"/>
        </w:rPr>
        <w:t>
      2) Цена Договора – сумму, которая должна быть выплачена Заказчиком Поставщику в рамках Договора за полное выполнение своих договорных обязательств;</w:t>
      </w:r>
      <w:r>
        <w:br/>
      </w:r>
      <w:r>
        <w:rPr>
          <w:rFonts w:ascii="Times New Roman"/>
          <w:b w:val="false"/>
          <w:i w:val="false"/>
          <w:color w:val="000000"/>
          <w:sz w:val="28"/>
        </w:rPr>
        <w:t>
      3) Услуги – деятельность, направленная на удовлетворение потребностей Заказчика, не имеющая вещественного результата;</w:t>
      </w:r>
      <w:r>
        <w:br/>
      </w:r>
      <w:r>
        <w:rPr>
          <w:rFonts w:ascii="Times New Roman"/>
          <w:b w:val="false"/>
          <w:i w:val="false"/>
          <w:color w:val="000000"/>
          <w:sz w:val="28"/>
        </w:rPr>
        <w:t>
      4) Заказчик – государственные органы, государственные учреждения, а также государственные предприятия, юридические лица, пятьдесят и более процентов голосующих акций (долей) которых принадлежат государству, и аффилированные с ними юридические лица;</w:t>
      </w:r>
      <w:r>
        <w:br/>
      </w:r>
      <w:r>
        <w:rPr>
          <w:rFonts w:ascii="Times New Roman"/>
          <w:b w:val="false"/>
          <w:i w:val="false"/>
          <w:color w:val="000000"/>
          <w:sz w:val="28"/>
        </w:rPr>
        <w:t>
      5) Поставщик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законами Республики Казахстан), временное объединение юридических лиц (консорциум), выступающие в качестве контрагента Заказчика в заключенном с ним договоре о государственных закупках.</w:t>
      </w:r>
      <w:r>
        <w:br/>
      </w:r>
      <w:r>
        <w:rPr>
          <w:rFonts w:ascii="Times New Roman"/>
          <w:b w:val="false"/>
          <w:i w:val="false"/>
          <w:color w:val="000000"/>
          <w:sz w:val="28"/>
        </w:rPr>
        <w:t>
      3. Перечисленные ниже документы и условия, оговоренные в них, образуют данный Договор и считаются его неотъемлемой частью, а именно:</w:t>
      </w:r>
      <w:r>
        <w:br/>
      </w:r>
      <w:r>
        <w:rPr>
          <w:rFonts w:ascii="Times New Roman"/>
          <w:b w:val="false"/>
          <w:i w:val="false"/>
          <w:color w:val="000000"/>
          <w:sz w:val="28"/>
        </w:rPr>
        <w:t>
      1) настоящий Договор;</w:t>
      </w:r>
      <w:r>
        <w:br/>
      </w:r>
      <w:r>
        <w:rPr>
          <w:rFonts w:ascii="Times New Roman"/>
          <w:b w:val="false"/>
          <w:i w:val="false"/>
          <w:color w:val="000000"/>
          <w:sz w:val="28"/>
        </w:rPr>
        <w:t>
      2) перечень закупаемых услуг;</w:t>
      </w:r>
      <w:r>
        <w:br/>
      </w:r>
      <w:r>
        <w:rPr>
          <w:rFonts w:ascii="Times New Roman"/>
          <w:b w:val="false"/>
          <w:i w:val="false"/>
          <w:color w:val="000000"/>
          <w:sz w:val="28"/>
        </w:rPr>
        <w:t>
      3) техническая спецификация;</w:t>
      </w:r>
      <w:r>
        <w:br/>
      </w:r>
      <w:r>
        <w:rPr>
          <w:rFonts w:ascii="Times New Roman"/>
          <w:b w:val="false"/>
          <w:i w:val="false"/>
          <w:color w:val="000000"/>
          <w:sz w:val="28"/>
        </w:rPr>
        <w:t>
      4) обеспечение исполнения Договора.</w:t>
      </w:r>
      <w:r>
        <w:br/>
      </w:r>
      <w:r>
        <w:rPr>
          <w:rFonts w:ascii="Times New Roman"/>
          <w:b w:val="false"/>
          <w:i w:val="false"/>
          <w:color w:val="000000"/>
          <w:sz w:val="28"/>
        </w:rPr>
        <w:t>
      4. Поставщик в течение десяти рабочих дней со дня заключения Договора вносит обеспечение исполнения Договора, в случаях и в размере, указанных в </w:t>
      </w:r>
      <w:r>
        <w:rPr>
          <w:rFonts w:ascii="Times New Roman"/>
          <w:b w:val="false"/>
          <w:i w:val="false"/>
          <w:color w:val="000000"/>
          <w:sz w:val="28"/>
        </w:rPr>
        <w:t>пункте 137</w:t>
      </w:r>
      <w:r>
        <w:rPr>
          <w:rFonts w:ascii="Times New Roman"/>
          <w:b w:val="false"/>
          <w:i w:val="false"/>
          <w:color w:val="000000"/>
          <w:sz w:val="28"/>
        </w:rPr>
        <w:t xml:space="preserve"> Правил осуществления государственных закупок.</w:t>
      </w:r>
      <w:r>
        <w:br/>
      </w:r>
      <w:r>
        <w:rPr>
          <w:rFonts w:ascii="Times New Roman"/>
          <w:b w:val="false"/>
          <w:i w:val="false"/>
          <w:color w:val="000000"/>
          <w:sz w:val="28"/>
        </w:rPr>
        <w:t>
      Поставщик вправе выбрать один из следующих видов обеспечения исполнения Договора:</w:t>
      </w:r>
      <w:r>
        <w:br/>
      </w:r>
      <w:r>
        <w:rPr>
          <w:rFonts w:ascii="Times New Roman"/>
          <w:b w:val="false"/>
          <w:i w:val="false"/>
          <w:color w:val="000000"/>
          <w:sz w:val="28"/>
        </w:rPr>
        <w:t>
      1) гарантийный денежный взнос, который вносится на банковский счет Заказчика либо на счет, предусмотренный бюджетным законодательством Республики Казахстан для заказчиков, являющихся государственными органами и государственными учреждениями;</w:t>
      </w:r>
      <w:r>
        <w:br/>
      </w:r>
      <w:r>
        <w:rPr>
          <w:rFonts w:ascii="Times New Roman"/>
          <w:b w:val="false"/>
          <w:i w:val="false"/>
          <w:color w:val="000000"/>
          <w:sz w:val="28"/>
        </w:rPr>
        <w:t>
      2) банковскую гарантию.</w:t>
      </w:r>
      <w:r>
        <w:br/>
      </w:r>
      <w:r>
        <w:rPr>
          <w:rFonts w:ascii="Times New Roman"/>
          <w:b w:val="false"/>
          <w:i w:val="false"/>
          <w:color w:val="000000"/>
          <w:sz w:val="28"/>
        </w:rPr>
        <w:t>
      5. Не допускается совершение Поставщиком действий, приводящих к возникновению у третьих лиц права требования в целом либо в части на внесенный гарантийный денежный взнос до полного исполнения обязательств по Договору. Не допускается использование Заказчиком гарантийного денежного взноса, внесенного Поставщиком, на цели, не предусмотренные Законом.</w:t>
      </w:r>
      <w:r>
        <w:br/>
      </w:r>
      <w:r>
        <w:rPr>
          <w:rFonts w:ascii="Times New Roman"/>
          <w:b w:val="false"/>
          <w:i w:val="false"/>
          <w:color w:val="000000"/>
          <w:sz w:val="28"/>
        </w:rPr>
        <w:t>
      6. Договор о государственных закупках на срок более одного финансового года государственными органами, государственными учреждениями и государственными предприятиями на праве оперативного управления может быть заключен в случае приобретения:</w:t>
      </w:r>
      <w:r>
        <w:br/>
      </w:r>
      <w:r>
        <w:rPr>
          <w:rFonts w:ascii="Times New Roman"/>
          <w:b w:val="false"/>
          <w:i w:val="false"/>
          <w:color w:val="000000"/>
          <w:sz w:val="28"/>
        </w:rPr>
        <w:t>
      1) услуг по организации питания личного состава Вооруженных Сил и других воинских формирований Республики Казахстан. Срок действия такого договора о государственных закупках не превышает три года;</w:t>
      </w:r>
      <w:r>
        <w:br/>
      </w:r>
      <w:r>
        <w:rPr>
          <w:rFonts w:ascii="Times New Roman"/>
          <w:b w:val="false"/>
          <w:i w:val="false"/>
          <w:color w:val="000000"/>
          <w:sz w:val="28"/>
        </w:rPr>
        <w:t>
      2) услуг на срок более одного финансового года в случаях, установленных законами Республики Казахстан.</w:t>
      </w:r>
      <w:r>
        <w:br/>
      </w:r>
      <w:r>
        <w:rPr>
          <w:rFonts w:ascii="Times New Roman"/>
          <w:b w:val="false"/>
          <w:i w:val="false"/>
          <w:color w:val="000000"/>
          <w:sz w:val="28"/>
        </w:rPr>
        <w:t>
      При этом заключение таких договоров о государственных закупках со сроком действия более одного финансового года в случаях, выше предусмотренных, допускается только с поставщиками, определенными по итогам государственных закупок, проведенных на конкурентной основе.</w:t>
      </w:r>
      <w:r>
        <w:br/>
      </w:r>
      <w:r>
        <w:rPr>
          <w:rFonts w:ascii="Times New Roman"/>
          <w:b w:val="false"/>
          <w:i w:val="false"/>
          <w:color w:val="000000"/>
          <w:sz w:val="28"/>
        </w:rPr>
        <w:t>
      7. Государственные предприятия на праве хозяйственного ведения, а также юридические лица, пятьдесят и более процентов голосующих акций (долей) которых принадлежат государству, и аффилированные с ними юридические лица могут заключить долгосрочный договор о государственных закупках товаров, услуг, необходимых для выполнения мероприятия со сроком завершения в следующем (последующие) финансовом году (годы), установленном в плане развития (бизнес-плане), утвержденном органом управления или высшим органом указанных лиц.</w:t>
      </w:r>
      <w:r>
        <w:br/>
      </w:r>
      <w:r>
        <w:rPr>
          <w:rFonts w:ascii="Times New Roman"/>
          <w:b w:val="false"/>
          <w:i w:val="false"/>
          <w:color w:val="000000"/>
          <w:sz w:val="28"/>
        </w:rPr>
        <w:t>
      8. Договор о государственных закупках по аудиту годовой финансовой отчетности может быть заключен на срок не более трех лет.</w:t>
      </w:r>
      <w:r>
        <w:br/>
      </w:r>
      <w:r>
        <w:rPr>
          <w:rFonts w:ascii="Times New Roman"/>
          <w:b w:val="false"/>
          <w:i w:val="false"/>
          <w:color w:val="000000"/>
          <w:sz w:val="28"/>
        </w:rPr>
        <w:t>
      9. Поставщик обязуется оказать услугу, а Заказчик принять и оплатить услугу в количестве и качестве в соответствии с конкурсной заявкой Поставщика и конкурсной документацией Заказчика, являющимися неотъемлемой частью настоящего Договора.</w:t>
      </w:r>
      <w:r>
        <w:br/>
      </w:r>
      <w:r>
        <w:rPr>
          <w:rFonts w:ascii="Times New Roman"/>
          <w:b w:val="false"/>
          <w:i w:val="false"/>
          <w:color w:val="000000"/>
          <w:sz w:val="28"/>
        </w:rPr>
        <w:t>
      Форма оплаты</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(перечисление, за наличный расчет, и т.д.)</w:t>
      </w:r>
      <w:r>
        <w:br/>
      </w:r>
      <w:r>
        <w:rPr>
          <w:rFonts w:ascii="Times New Roman"/>
          <w:b w:val="false"/>
          <w:i w:val="false"/>
          <w:color w:val="000000"/>
          <w:sz w:val="28"/>
        </w:rPr>
        <w:t>
      10. Сроки выплат ______________________________________________</w:t>
      </w:r>
      <w:r>
        <w:br/>
      </w:r>
      <w:r>
        <w:rPr>
          <w:rFonts w:ascii="Times New Roman"/>
          <w:b w:val="false"/>
          <w:i w:val="false"/>
          <w:color w:val="000000"/>
          <w:sz w:val="28"/>
        </w:rPr>
        <w:t>
              (пример: % после оказания услуг в пункте назначения или</w:t>
      </w:r>
      <w:r>
        <w:br/>
      </w:r>
      <w:r>
        <w:rPr>
          <w:rFonts w:ascii="Times New Roman"/>
          <w:b w:val="false"/>
          <w:i w:val="false"/>
          <w:color w:val="000000"/>
          <w:sz w:val="28"/>
        </w:rPr>
        <w:t>
                                                   предоплата и т.д.)</w:t>
      </w:r>
      <w:r>
        <w:br/>
      </w:r>
      <w:r>
        <w:rPr>
          <w:rFonts w:ascii="Times New Roman"/>
          <w:b w:val="false"/>
          <w:i w:val="false"/>
          <w:color w:val="000000"/>
          <w:sz w:val="28"/>
        </w:rPr>
        <w:t>
      11. Необходимые документы, предшествующие оплате: _____________</w:t>
      </w:r>
      <w:r>
        <w:br/>
      </w:r>
      <w:r>
        <w:rPr>
          <w:rFonts w:ascii="Times New Roman"/>
          <w:b w:val="false"/>
          <w:i w:val="false"/>
          <w:color w:val="000000"/>
          <w:sz w:val="28"/>
        </w:rPr>
        <w:t>
                     (счет-фактура или акт приемки-передачи или т.п.)</w:t>
      </w:r>
      <w:r>
        <w:br/>
      </w:r>
      <w:r>
        <w:rPr>
          <w:rFonts w:ascii="Times New Roman"/>
          <w:b w:val="false"/>
          <w:i w:val="false"/>
          <w:color w:val="000000"/>
          <w:sz w:val="28"/>
        </w:rPr>
        <w:t>
      Договор о государственных закупках предусматривает условия внесения изменений в договор о государственных закупках, в случаях, предусмотренных Законом.</w:t>
      </w:r>
      <w:r>
        <w:br/>
      </w:r>
      <w:r>
        <w:rPr>
          <w:rFonts w:ascii="Times New Roman"/>
          <w:b w:val="false"/>
          <w:i w:val="false"/>
          <w:color w:val="000000"/>
          <w:sz w:val="28"/>
        </w:rPr>
        <w:t>
      Не допускается вносить в проект либо заключенный договор о государственных закупках изменения, которые могут изменить содержание условий проведенных государственных закупок и (или) предложения, явившегося основой для выбора поставщика, по основаниям, не предусмотренным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39 Закона.</w:t>
      </w:r>
      <w:r>
        <w:br/>
      </w:r>
      <w:r>
        <w:rPr>
          <w:rFonts w:ascii="Times New Roman"/>
          <w:b w:val="false"/>
          <w:i w:val="false"/>
          <w:color w:val="000000"/>
          <w:sz w:val="28"/>
        </w:rPr>
        <w:t>
      12. Услуги, оказываемые в рамках данного Договора, должны соответствовать или быть выше стандартов, указанных в технической спецификации.</w:t>
      </w:r>
      <w:r>
        <w:br/>
      </w:r>
      <w:r>
        <w:rPr>
          <w:rFonts w:ascii="Times New Roman"/>
          <w:b w:val="false"/>
          <w:i w:val="false"/>
          <w:color w:val="000000"/>
          <w:sz w:val="28"/>
        </w:rPr>
        <w:t>
      13. Поставщик без предварительного письменного согласия Заказчика не раскрывает кому-либо содержание Договора или какого-либо из его положений, а также технической документации, планов, чертежей, моделей, образцов или информации, предоставленных Заказчиком или от его имени другими лицами, за исключением того персонала, который привлечен Поставщиком для выполнения настоящего Договора.</w:t>
      </w:r>
      <w:r>
        <w:br/>
      </w:r>
      <w:r>
        <w:rPr>
          <w:rFonts w:ascii="Times New Roman"/>
          <w:b w:val="false"/>
          <w:i w:val="false"/>
          <w:color w:val="000000"/>
          <w:sz w:val="28"/>
        </w:rPr>
        <w:t>
      Указанная информация должна предоставляться этому персоналу конфиденциально и в той мере, насколько это необходимо для выполнения договорных обязательств.</w:t>
      </w:r>
      <w:r>
        <w:br/>
      </w:r>
      <w:r>
        <w:rPr>
          <w:rFonts w:ascii="Times New Roman"/>
          <w:b w:val="false"/>
          <w:i w:val="false"/>
          <w:color w:val="000000"/>
          <w:sz w:val="28"/>
        </w:rPr>
        <w:t>
      14. Поставщик без предварительного письменного согласия Заказчика не использует какие-либо вышеперечисленные документы или информацию, кроме как в целях реализации Договора.</w:t>
      </w:r>
      <w:r>
        <w:br/>
      </w:r>
      <w:r>
        <w:rPr>
          <w:rFonts w:ascii="Times New Roman"/>
          <w:b w:val="false"/>
          <w:i w:val="false"/>
          <w:color w:val="000000"/>
          <w:sz w:val="28"/>
        </w:rPr>
        <w:t>
      15. Ни один пункт вышеуказанного не освобождает Поставщика от гарантий или других обязательств по данному Договору.</w:t>
      </w:r>
      <w:r>
        <w:br/>
      </w:r>
      <w:r>
        <w:rPr>
          <w:rFonts w:ascii="Times New Roman"/>
          <w:b w:val="false"/>
          <w:i w:val="false"/>
          <w:color w:val="000000"/>
          <w:sz w:val="28"/>
        </w:rPr>
        <w:t>
      16. В рамках данного Договора Поставщик предоставляет услуги, указанные в конкурсной документации.</w:t>
      </w:r>
      <w:r>
        <w:br/>
      </w:r>
      <w:r>
        <w:rPr>
          <w:rFonts w:ascii="Times New Roman"/>
          <w:b w:val="false"/>
          <w:i w:val="false"/>
          <w:color w:val="000000"/>
          <w:sz w:val="28"/>
        </w:rPr>
        <w:t>
      17. Цены, указанные Заказчиком в Договоре, должны соответствовать ценам, указанным Поставщиком в его конкурсной заявке.</w:t>
      </w:r>
      <w:r>
        <w:br/>
      </w:r>
      <w:r>
        <w:rPr>
          <w:rFonts w:ascii="Times New Roman"/>
          <w:b w:val="false"/>
          <w:i w:val="false"/>
          <w:color w:val="000000"/>
          <w:sz w:val="28"/>
        </w:rPr>
        <w:t>
      18.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т.д.) в документы Договора не допускаются, за исключением письменных изменений, подписанных обеими сторонами.</w:t>
      </w:r>
      <w:r>
        <w:br/>
      </w:r>
      <w:r>
        <w:rPr>
          <w:rFonts w:ascii="Times New Roman"/>
          <w:b w:val="false"/>
          <w:i w:val="false"/>
          <w:color w:val="000000"/>
          <w:sz w:val="28"/>
        </w:rPr>
        <w:t>
      19. Если любое изменение ведет к уменьшению стоимости или сроков, необходимых Поставщику для оказания услуги по Договору, то цена Договора соответствующим образом корректируется, а в Договор вносятся соответствующие поправки.</w:t>
      </w:r>
      <w:r>
        <w:br/>
      </w:r>
      <w:r>
        <w:rPr>
          <w:rFonts w:ascii="Times New Roman"/>
          <w:b w:val="false"/>
          <w:i w:val="false"/>
          <w:color w:val="000000"/>
          <w:sz w:val="28"/>
        </w:rPr>
        <w:t>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r>
        <w:br/>
      </w:r>
      <w:r>
        <w:rPr>
          <w:rFonts w:ascii="Times New Roman"/>
          <w:b w:val="false"/>
          <w:i w:val="false"/>
          <w:color w:val="000000"/>
          <w:sz w:val="28"/>
        </w:rPr>
        <w:t>
      20. Поставщик ни полностью, ни частично не передает кому- либо свои обязательства по настоящему Договору без предварительного письменного согласия Заказчика.</w:t>
      </w:r>
      <w:r>
        <w:br/>
      </w:r>
      <w:r>
        <w:rPr>
          <w:rFonts w:ascii="Times New Roman"/>
          <w:b w:val="false"/>
          <w:i w:val="false"/>
          <w:color w:val="000000"/>
          <w:sz w:val="28"/>
        </w:rPr>
        <w:t>
      21. Поставщик предоставляет Заказчику копии всех субподрядных договоров, заключенных в рамках данного Договора, если это оговорено в документах конкурсной заявки.</w:t>
      </w:r>
      <w:r>
        <w:br/>
      </w:r>
      <w:r>
        <w:rPr>
          <w:rFonts w:ascii="Times New Roman"/>
          <w:b w:val="false"/>
          <w:i w:val="false"/>
          <w:color w:val="000000"/>
          <w:sz w:val="28"/>
        </w:rPr>
        <w:t>
      Наличие субподрядчиков не освобождает Поставщика от материальной или другой ответственности по Договору.</w:t>
      </w:r>
      <w:r>
        <w:br/>
      </w:r>
      <w:r>
        <w:rPr>
          <w:rFonts w:ascii="Times New Roman"/>
          <w:b w:val="false"/>
          <w:i w:val="false"/>
          <w:color w:val="000000"/>
          <w:sz w:val="28"/>
        </w:rPr>
        <w:t>
      22. Предоставление Услуг должны осуществляться Поставщиком в соответствии с графиком.</w:t>
      </w:r>
      <w:r>
        <w:br/>
      </w:r>
      <w:r>
        <w:rPr>
          <w:rFonts w:ascii="Times New Roman"/>
          <w:b w:val="false"/>
          <w:i w:val="false"/>
          <w:color w:val="000000"/>
          <w:sz w:val="28"/>
        </w:rPr>
        <w:t>
      При этом, минимальный срок поставки товаров по договору о государственных закупках не менее пятнадцати календарных дней.</w:t>
      </w:r>
      <w:r>
        <w:br/>
      </w:r>
      <w:r>
        <w:rPr>
          <w:rFonts w:ascii="Times New Roman"/>
          <w:b w:val="false"/>
          <w:i w:val="false"/>
          <w:color w:val="000000"/>
          <w:sz w:val="28"/>
        </w:rPr>
        <w:t>
      23. Задержка с выполнением оказания услуги со стороны Поставщика может привести к следующим санкциям, возлагаемым на него:</w:t>
      </w:r>
      <w:r>
        <w:br/>
      </w:r>
      <w:r>
        <w:rPr>
          <w:rFonts w:ascii="Times New Roman"/>
          <w:b w:val="false"/>
          <w:i w:val="false"/>
          <w:color w:val="000000"/>
          <w:sz w:val="28"/>
        </w:rPr>
        <w:t>
      расторжение Заказчиком Договора с удержанием обеспечения исполнения Договора либо выплата неустойки за несвоевременную поставку.</w:t>
      </w:r>
      <w:r>
        <w:br/>
      </w:r>
      <w:r>
        <w:rPr>
          <w:rFonts w:ascii="Times New Roman"/>
          <w:b w:val="false"/>
          <w:i w:val="false"/>
          <w:color w:val="000000"/>
          <w:sz w:val="28"/>
        </w:rPr>
        <w:t>
      24. За исключением форс-мажорных условий, за неисполнение либо ненадлежащее исполнение обязательств по оказанию услуг по Договору со стороны Поставщика, Заказчик без ущерба другим своим правам в рамках Договора взыскивает неустойку (штраф, пеню) в размере 0,1 % от суммы договора в случае неисполненного поставщиком обязательства за каждый день просрочки либо в размере 0,1 % от суммы ненадлежаще исполненного обязательства за каждый день просрочки.</w:t>
      </w:r>
      <w:r>
        <w:br/>
      </w:r>
      <w:r>
        <w:rPr>
          <w:rFonts w:ascii="Times New Roman"/>
          <w:b w:val="false"/>
          <w:i w:val="false"/>
          <w:color w:val="000000"/>
          <w:sz w:val="28"/>
        </w:rPr>
        <w:t>
      25. Без ущерба каким-либо другим санкциям за нарушение условий Договора Заказчик может расторгнуть настоящий Договор или частично, направив Поставщику письменное уведомление о неисполнении обязательств:</w:t>
      </w:r>
      <w:r>
        <w:br/>
      </w:r>
      <w:r>
        <w:rPr>
          <w:rFonts w:ascii="Times New Roman"/>
          <w:b w:val="false"/>
          <w:i w:val="false"/>
          <w:color w:val="000000"/>
          <w:sz w:val="28"/>
        </w:rPr>
        <w:t>
      а) если Поставщик не может оказать часть или всю услугу в срок(и), предусмотренные Договором, или в течение периода продления этого Договора, предоставленного Заказчиком;</w:t>
      </w:r>
      <w:r>
        <w:br/>
      </w:r>
      <w:r>
        <w:rPr>
          <w:rFonts w:ascii="Times New Roman"/>
          <w:b w:val="false"/>
          <w:i w:val="false"/>
          <w:color w:val="000000"/>
          <w:sz w:val="28"/>
        </w:rPr>
        <w:t>
      б) если Поставщик не может выполнить какие-либо другие свои обязательства по Договору.</w:t>
      </w:r>
      <w:r>
        <w:br/>
      </w:r>
      <w:r>
        <w:rPr>
          <w:rFonts w:ascii="Times New Roman"/>
          <w:b w:val="false"/>
          <w:i w:val="false"/>
          <w:color w:val="000000"/>
          <w:sz w:val="28"/>
        </w:rPr>
        <w:t>
      26. Поставщик не лишается своего обеспечения исполнения Договора и не несет ответственность за выплату неустоек или расторжение Договора в силу неисполнения его условий, если задержка с исполнением Договора является результатом форс-мажорных обстоятельств.</w:t>
      </w:r>
      <w:r>
        <w:br/>
      </w:r>
      <w:r>
        <w:rPr>
          <w:rFonts w:ascii="Times New Roman"/>
          <w:b w:val="false"/>
          <w:i w:val="false"/>
          <w:color w:val="000000"/>
          <w:sz w:val="28"/>
        </w:rPr>
        <w:t>
      27. Для целей настоящего Договора «форс-мажор» означает событие, неподвластное контролю со стороны Поставщика, не связанное с просчетом или небрежностью Поставщика и имеющее непредвиденный характер.</w:t>
      </w:r>
      <w:r>
        <w:br/>
      </w:r>
      <w:r>
        <w:rPr>
          <w:rFonts w:ascii="Times New Roman"/>
          <w:b w:val="false"/>
          <w:i w:val="false"/>
          <w:color w:val="000000"/>
          <w:sz w:val="28"/>
        </w:rPr>
        <w:t>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товаров.</w:t>
      </w:r>
      <w:r>
        <w:br/>
      </w:r>
      <w:r>
        <w:rPr>
          <w:rFonts w:ascii="Times New Roman"/>
          <w:b w:val="false"/>
          <w:i w:val="false"/>
          <w:color w:val="000000"/>
          <w:sz w:val="28"/>
        </w:rPr>
        <w:t>
      28. При возникновении форс-мажорных обстоятельств Поставщик незамедлительно направляет Заказчику письменное уведомление о таких обстоятельствах и их причинах.</w:t>
      </w:r>
      <w:r>
        <w:br/>
      </w:r>
      <w:r>
        <w:rPr>
          <w:rFonts w:ascii="Times New Roman"/>
          <w:b w:val="false"/>
          <w:i w:val="false"/>
          <w:color w:val="000000"/>
          <w:sz w:val="28"/>
        </w:rPr>
        <w:t>
      Если от Заказчика не поступает иных письменных инструкций,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r>
        <w:br/>
      </w:r>
      <w:r>
        <w:rPr>
          <w:rFonts w:ascii="Times New Roman"/>
          <w:b w:val="false"/>
          <w:i w:val="false"/>
          <w:color w:val="000000"/>
          <w:sz w:val="28"/>
        </w:rPr>
        <w:t>
      29.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w:t>
      </w:r>
      <w:r>
        <w:br/>
      </w:r>
      <w:r>
        <w:rPr>
          <w:rFonts w:ascii="Times New Roman"/>
          <w:b w:val="false"/>
          <w:i w:val="false"/>
          <w:color w:val="000000"/>
          <w:sz w:val="28"/>
        </w:rPr>
        <w:t>
      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r>
        <w:br/>
      </w:r>
      <w:r>
        <w:rPr>
          <w:rFonts w:ascii="Times New Roman"/>
          <w:b w:val="false"/>
          <w:i w:val="false"/>
          <w:color w:val="000000"/>
          <w:sz w:val="28"/>
        </w:rPr>
        <w:t>
      30. Заказчик может в любое время расторгнуть Договор в силу нецелесообразности его дальнейшего выполнения в соответствии с </w:t>
      </w:r>
      <w:r>
        <w:rPr>
          <w:rFonts w:ascii="Times New Roman"/>
          <w:b w:val="false"/>
          <w:i w:val="false"/>
          <w:color w:val="000000"/>
          <w:sz w:val="28"/>
        </w:rPr>
        <w:t>пунктом 10</w:t>
      </w:r>
      <w:r>
        <w:rPr>
          <w:rFonts w:ascii="Times New Roman"/>
          <w:b w:val="false"/>
          <w:i w:val="false"/>
          <w:color w:val="000000"/>
          <w:sz w:val="28"/>
        </w:rPr>
        <w:t xml:space="preserve"> статьи 5 Закона, направив Поставщику соответствующее письменное уведомление.</w:t>
      </w:r>
      <w:r>
        <w:br/>
      </w:r>
      <w:r>
        <w:rPr>
          <w:rFonts w:ascii="Times New Roman"/>
          <w:b w:val="false"/>
          <w:i w:val="false"/>
          <w:color w:val="000000"/>
          <w:sz w:val="28"/>
        </w:rPr>
        <w:t>
      В уведомлении указывается причина расторжения Договора, оговаривается объем аннулированных договорных обязательств, а также дата вступления в силу расторжения Договора.</w:t>
      </w:r>
      <w:r>
        <w:br/>
      </w:r>
      <w:r>
        <w:rPr>
          <w:rFonts w:ascii="Times New Roman"/>
          <w:b w:val="false"/>
          <w:i w:val="false"/>
          <w:color w:val="000000"/>
          <w:sz w:val="28"/>
        </w:rPr>
        <w:t>
      31. Когда Договор аннулируется в силу вышеуказанных обстоятельств, Поставщик имеет право требовать оплату только за фактические затраты, связанные с расторжением по Договору, на день расторжения.</w:t>
      </w:r>
      <w:r>
        <w:br/>
      </w:r>
      <w:r>
        <w:rPr>
          <w:rFonts w:ascii="Times New Roman"/>
          <w:b w:val="false"/>
          <w:i w:val="false"/>
          <w:color w:val="000000"/>
          <w:sz w:val="28"/>
        </w:rPr>
        <w:t>
      32. Договор о государственных закупках может быть расторгнут на любом этапе в случае выявления нарушения ограничений, предусмотренных  </w:t>
      </w:r>
      <w:r>
        <w:rPr>
          <w:rFonts w:ascii="Times New Roman"/>
          <w:b w:val="false"/>
          <w:i w:val="false"/>
          <w:color w:val="000000"/>
          <w:sz w:val="28"/>
        </w:rPr>
        <w:t>статьей 6</w:t>
      </w:r>
      <w:r>
        <w:rPr>
          <w:rFonts w:ascii="Times New Roman"/>
          <w:b w:val="false"/>
          <w:i w:val="false"/>
          <w:color w:val="000000"/>
          <w:sz w:val="28"/>
        </w:rPr>
        <w:t xml:space="preserve"> Закона, а также оказания организатором государственных закупок содействия Поставщику, не предусмотренного Законом.</w:t>
      </w:r>
      <w:r>
        <w:br/>
      </w:r>
      <w:r>
        <w:rPr>
          <w:rFonts w:ascii="Times New Roman"/>
          <w:b w:val="false"/>
          <w:i w:val="false"/>
          <w:color w:val="000000"/>
          <w:sz w:val="28"/>
        </w:rPr>
        <w:t>
      Поставщик не имеет права требовать оплату только за те затраты, связанные с расторжением Договора по данным основаниям.</w:t>
      </w:r>
      <w:r>
        <w:br/>
      </w:r>
      <w:r>
        <w:rPr>
          <w:rFonts w:ascii="Times New Roman"/>
          <w:b w:val="false"/>
          <w:i w:val="false"/>
          <w:color w:val="000000"/>
          <w:sz w:val="28"/>
        </w:rPr>
        <w:t>
      33.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r>
        <w:br/>
      </w:r>
      <w:r>
        <w:rPr>
          <w:rFonts w:ascii="Times New Roman"/>
          <w:b w:val="false"/>
          <w:i w:val="false"/>
          <w:color w:val="000000"/>
          <w:sz w:val="28"/>
        </w:rPr>
        <w:t>
      34. Если в течение 21 (двадцати одного)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r>
        <w:br/>
      </w:r>
      <w:r>
        <w:rPr>
          <w:rFonts w:ascii="Times New Roman"/>
          <w:b w:val="false"/>
          <w:i w:val="false"/>
          <w:color w:val="000000"/>
          <w:sz w:val="28"/>
        </w:rPr>
        <w:t>
      35. Договор о государственных закупках содержит условия уплаты налога на добавленную стоимость и акцизов в соответствии с требованиями налогового законодательства Республики Казахстан, таможенного законодательства Таможенного союза и (или) таможенного законодательства Республики Казахстан.</w:t>
      </w:r>
      <w:r>
        <w:br/>
      </w:r>
      <w:r>
        <w:rPr>
          <w:rFonts w:ascii="Times New Roman"/>
          <w:b w:val="false"/>
          <w:i w:val="false"/>
          <w:color w:val="000000"/>
          <w:sz w:val="28"/>
        </w:rPr>
        <w:t>
      36. В случае заключения договора о государственных закупках с нерезидентом Республики Казахстан допускается оформление договора о государственных закупках в предлагаемой им форме с учетом требований законодательства Республики Казахстан.</w:t>
      </w:r>
      <w:r>
        <w:br/>
      </w:r>
      <w:r>
        <w:rPr>
          <w:rFonts w:ascii="Times New Roman"/>
          <w:b w:val="false"/>
          <w:i w:val="false"/>
          <w:color w:val="000000"/>
          <w:sz w:val="28"/>
        </w:rPr>
        <w:t>
      37. Договор составляется на казахском и/или русском языках. В случае необходимости рассмотрения Договора в арбитраже, рассматривается экземпляр Договора на казахском и/или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r>
        <w:br/>
      </w:r>
      <w:r>
        <w:rPr>
          <w:rFonts w:ascii="Times New Roman"/>
          <w:b w:val="false"/>
          <w:i w:val="false"/>
          <w:color w:val="000000"/>
          <w:sz w:val="28"/>
        </w:rPr>
        <w:t>
      38. Договор составляется в соответствии с законодательством Республики Казахстан.</w:t>
      </w:r>
      <w:r>
        <w:br/>
      </w:r>
      <w:r>
        <w:rPr>
          <w:rFonts w:ascii="Times New Roman"/>
          <w:b w:val="false"/>
          <w:i w:val="false"/>
          <w:color w:val="000000"/>
          <w:sz w:val="28"/>
        </w:rPr>
        <w:t>
      39.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r>
        <w:br/>
      </w:r>
      <w:r>
        <w:rPr>
          <w:rFonts w:ascii="Times New Roman"/>
          <w:b w:val="false"/>
          <w:i w:val="false"/>
          <w:color w:val="000000"/>
          <w:sz w:val="28"/>
        </w:rPr>
        <w:t>
      40.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r>
        <w:br/>
      </w:r>
      <w:r>
        <w:rPr>
          <w:rFonts w:ascii="Times New Roman"/>
          <w:b w:val="false"/>
          <w:i w:val="false"/>
          <w:color w:val="000000"/>
          <w:sz w:val="28"/>
        </w:rPr>
        <w:t>
      41. Налоги и другие обязательные платежи в бюджет подлежат уплате в соответствии с налоговым законодательством Республики Казахстан.</w:t>
      </w:r>
      <w:r>
        <w:br/>
      </w:r>
      <w:r>
        <w:rPr>
          <w:rFonts w:ascii="Times New Roman"/>
          <w:b w:val="false"/>
          <w:i w:val="false"/>
          <w:color w:val="000000"/>
          <w:sz w:val="28"/>
        </w:rPr>
        <w:t>
      42. Поставщик обязан внести обеспечение исполнения Договора в форме, объеме и на условиях, предусмотренных в конкурсной документации.</w:t>
      </w:r>
      <w:r>
        <w:br/>
      </w:r>
      <w:r>
        <w:rPr>
          <w:rFonts w:ascii="Times New Roman"/>
          <w:b w:val="false"/>
          <w:i w:val="false"/>
          <w:color w:val="000000"/>
          <w:sz w:val="28"/>
        </w:rPr>
        <w:t>
      43. Настоящим Договором могут быть предусмотрены иные штрафные санкции, согласованные Заказчиком и Поставщиком в установленном порядке, либо иные условия, не противоречащие законодательству Республики Казахстан.</w:t>
      </w:r>
      <w:r>
        <w:br/>
      </w:r>
      <w:r>
        <w:rPr>
          <w:rFonts w:ascii="Times New Roman"/>
          <w:b w:val="false"/>
          <w:i w:val="false"/>
          <w:color w:val="000000"/>
          <w:sz w:val="28"/>
        </w:rPr>
        <w:t>
      44. Настоящий Договор вступает в силу после регистрации его Заказчиком в территориальном подразделении казначейства Министерства финансов Республики Казахстан (для государственных органов и государственных учреждений) и после внесения Поставщиком обеспечения исполнения Договора, в случаях указанных в </w:t>
      </w:r>
      <w:r>
        <w:rPr>
          <w:rFonts w:ascii="Times New Roman"/>
          <w:b w:val="false"/>
          <w:i w:val="false"/>
          <w:color w:val="000000"/>
          <w:sz w:val="28"/>
        </w:rPr>
        <w:t>пункте 135</w:t>
      </w:r>
      <w:r>
        <w:rPr>
          <w:rFonts w:ascii="Times New Roman"/>
          <w:b w:val="false"/>
          <w:i w:val="false"/>
          <w:color w:val="000000"/>
          <w:sz w:val="28"/>
        </w:rPr>
        <w:t xml:space="preserve"> Правил.</w:t>
      </w:r>
      <w:r>
        <w:br/>
      </w:r>
      <w:r>
        <w:rPr>
          <w:rFonts w:ascii="Times New Roman"/>
          <w:b w:val="false"/>
          <w:i w:val="false"/>
          <w:color w:val="000000"/>
          <w:sz w:val="28"/>
        </w:rPr>
        <w:t xml:space="preserve">
      45. Адреса и реквизиты Сторон: </w:t>
      </w:r>
      <w:r>
        <w:br/>
      </w:r>
      <w:r>
        <w:rPr>
          <w:rFonts w:ascii="Times New Roman"/>
          <w:b w:val="false"/>
          <w:i w:val="false"/>
          <w:color w:val="000000"/>
          <w:sz w:val="28"/>
        </w:rPr>
        <w:t>
      Реквизиты Сторон:</w:t>
      </w:r>
    </w:p>
    <w:bookmarkEnd w:id="139"/>
    <w:tbl>
      <w:tblPr>
        <w:tblW w:w="0" w:type="auto"/>
        <w:tblCellSpacing w:w="0" w:type="auto"/>
        <w:tblBorders>
          <w:top w:val="none"/>
          <w:left w:val="none"/>
          <w:bottom w:val="none"/>
          <w:right w:val="none"/>
          <w:insideH w:val="none"/>
          <w:insideV w:val="none"/>
        </w:tblBorders>
      </w:tblPr>
      <w:tblGrid>
        <w:gridCol w:w="7000"/>
        <w:gridCol w:w="7000"/>
      </w:tblGrid>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Заказчик:</w:t>
            </w:r>
          </w:p>
          <w:p>
            <w:pPr>
              <w:spacing w:after="20"/>
              <w:ind w:left="20"/>
              <w:jc w:val="both"/>
            </w:pPr>
            <w:r>
              <w:rPr>
                <w:rFonts w:ascii="Times New Roman"/>
                <w:b w:val="false"/>
                <w:i w:val="false"/>
                <w:color w:val="000000"/>
                <w:sz w:val="20"/>
              </w:rPr>
              <w:t>&lt;полное наименование Заказчика&gt;</w:t>
            </w:r>
            <w:r>
              <w:br/>
            </w:r>
            <w:r>
              <w:rPr>
                <w:rFonts w:ascii="Times New Roman"/>
                <w:b w:val="false"/>
                <w:i w:val="false"/>
                <w:color w:val="000000"/>
                <w:sz w:val="20"/>
              </w:rPr>
              <w:t>
&lt;Полный юридический адрес Заказчика&gt;</w:t>
            </w:r>
            <w:r>
              <w:br/>
            </w:r>
            <w:r>
              <w:rPr>
                <w:rFonts w:ascii="Times New Roman"/>
                <w:b w:val="false"/>
                <w:i w:val="false"/>
                <w:color w:val="000000"/>
                <w:sz w:val="20"/>
              </w:rPr>
              <w:t>
БИН &lt;БИН Заказчика&gt;</w:t>
            </w:r>
            <w:r>
              <w:br/>
            </w:r>
            <w:r>
              <w:rPr>
                <w:rFonts w:ascii="Times New Roman"/>
                <w:b w:val="false"/>
                <w:i w:val="false"/>
                <w:color w:val="000000"/>
                <w:sz w:val="20"/>
              </w:rPr>
              <w:t>
БИК &lt;БИК Заказчика&gt;</w:t>
            </w:r>
            <w:r>
              <w:br/>
            </w:r>
            <w:r>
              <w:rPr>
                <w:rFonts w:ascii="Times New Roman"/>
                <w:b w:val="false"/>
                <w:i w:val="false"/>
                <w:color w:val="000000"/>
                <w:sz w:val="20"/>
              </w:rPr>
              <w:t>
ИИК &lt;ИИК Заказчика&gt;</w:t>
            </w:r>
            <w:r>
              <w:br/>
            </w:r>
            <w:r>
              <w:rPr>
                <w:rFonts w:ascii="Times New Roman"/>
                <w:b w:val="false"/>
                <w:i w:val="false"/>
                <w:color w:val="000000"/>
                <w:sz w:val="20"/>
              </w:rPr>
              <w:t>
&lt;Наименование банка&gt;</w:t>
            </w:r>
            <w:r>
              <w:br/>
            </w:r>
            <w:r>
              <w:rPr>
                <w:rFonts w:ascii="Times New Roman"/>
                <w:b w:val="false"/>
                <w:i w:val="false"/>
                <w:color w:val="000000"/>
                <w:sz w:val="20"/>
              </w:rPr>
              <w:t>
Тел.: &lt;телефон Заказчика&gt;</w:t>
            </w:r>
            <w:r>
              <w:br/>
            </w:r>
            <w:r>
              <w:rPr>
                <w:rFonts w:ascii="Times New Roman"/>
                <w:b w:val="false"/>
                <w:i w:val="false"/>
                <w:color w:val="000000"/>
                <w:sz w:val="20"/>
              </w:rPr>
              <w:t xml:space="preserve">
&lt;должность Заказчика&gt; </w:t>
            </w:r>
            <w:r>
              <w:br/>
            </w:r>
            <w:r>
              <w:rPr>
                <w:rFonts w:ascii="Times New Roman"/>
                <w:b w:val="false"/>
                <w:i w:val="false"/>
                <w:color w:val="000000"/>
                <w:sz w:val="20"/>
              </w:rPr>
              <w:t>
&lt;ФИО Заказчика&gt;</w:t>
            </w:r>
          </w:p>
        </w:tc>
        <w:tc>
          <w:tcPr>
            <w:tcW w:w="70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Поставщик:</w:t>
            </w:r>
          </w:p>
          <w:p>
            <w:pPr>
              <w:spacing w:after="20"/>
              <w:ind w:left="20"/>
              <w:jc w:val="both"/>
            </w:pPr>
            <w:r>
              <w:rPr>
                <w:rFonts w:ascii="Times New Roman"/>
                <w:b w:val="false"/>
                <w:i w:val="false"/>
                <w:color w:val="000000"/>
                <w:sz w:val="20"/>
              </w:rPr>
              <w:t>&lt;полное наименование Поставщика&gt;</w:t>
            </w:r>
            <w:r>
              <w:br/>
            </w:r>
            <w:r>
              <w:rPr>
                <w:rFonts w:ascii="Times New Roman"/>
                <w:b w:val="false"/>
                <w:i w:val="false"/>
                <w:color w:val="000000"/>
                <w:sz w:val="20"/>
              </w:rPr>
              <w:t>
&lt;Полный юридический адрес Поставщика&gt;</w:t>
            </w:r>
            <w:r>
              <w:br/>
            </w:r>
            <w:r>
              <w:rPr>
                <w:rFonts w:ascii="Times New Roman"/>
                <w:b w:val="false"/>
                <w:i w:val="false"/>
                <w:color w:val="000000"/>
                <w:sz w:val="20"/>
              </w:rPr>
              <w:t>
БИН/ИНН/УНП &lt;БИН/ИНН/УНП</w:t>
            </w:r>
            <w:r>
              <w:br/>
            </w:r>
            <w:r>
              <w:rPr>
                <w:rFonts w:ascii="Times New Roman"/>
                <w:b w:val="false"/>
                <w:i w:val="false"/>
                <w:color w:val="000000"/>
                <w:sz w:val="20"/>
              </w:rPr>
              <w:t>
Поставщика&gt;</w:t>
            </w:r>
            <w:r>
              <w:br/>
            </w:r>
            <w:r>
              <w:rPr>
                <w:rFonts w:ascii="Times New Roman"/>
                <w:b w:val="false"/>
                <w:i w:val="false"/>
                <w:color w:val="000000"/>
                <w:sz w:val="20"/>
              </w:rPr>
              <w:t>
БИК &lt;БИК Поставщика&gt;</w:t>
            </w:r>
            <w:r>
              <w:br/>
            </w:r>
            <w:r>
              <w:rPr>
                <w:rFonts w:ascii="Times New Roman"/>
                <w:b w:val="false"/>
                <w:i w:val="false"/>
                <w:color w:val="000000"/>
                <w:sz w:val="20"/>
              </w:rPr>
              <w:t>
ИИК &lt;ИИК Поставщика&gt;</w:t>
            </w:r>
            <w:r>
              <w:br/>
            </w:r>
            <w:r>
              <w:rPr>
                <w:rFonts w:ascii="Times New Roman"/>
                <w:b w:val="false"/>
                <w:i w:val="false"/>
                <w:color w:val="000000"/>
                <w:sz w:val="20"/>
              </w:rPr>
              <w:t>
&lt;Наименование банка&gt;</w:t>
            </w:r>
            <w:r>
              <w:br/>
            </w:r>
            <w:r>
              <w:rPr>
                <w:rFonts w:ascii="Times New Roman"/>
                <w:b w:val="false"/>
                <w:i w:val="false"/>
                <w:color w:val="000000"/>
                <w:sz w:val="20"/>
              </w:rPr>
              <w:t>
&lt;телефон Поставщика&gt;</w:t>
            </w:r>
            <w:r>
              <w:br/>
            </w:r>
            <w:r>
              <w:rPr>
                <w:rFonts w:ascii="Times New Roman"/>
                <w:b w:val="false"/>
                <w:i w:val="false"/>
                <w:color w:val="000000"/>
                <w:sz w:val="20"/>
              </w:rPr>
              <w:t>
&lt;должность Поставщика&gt;</w:t>
            </w:r>
            <w:r>
              <w:br/>
            </w:r>
            <w:r>
              <w:rPr>
                <w:rFonts w:ascii="Times New Roman"/>
                <w:b w:val="false"/>
                <w:i w:val="false"/>
                <w:color w:val="000000"/>
                <w:sz w:val="20"/>
              </w:rPr>
              <w:t>
&lt;ФИО Поставщика&gt;</w:t>
            </w:r>
          </w:p>
        </w:tc>
      </w:tr>
    </w:tbl>
    <w:p>
      <w:pPr>
        <w:spacing w:after="0"/>
        <w:ind w:left="0"/>
        <w:jc w:val="both"/>
      </w:pPr>
      <w:r>
        <w:rPr>
          <w:rFonts w:ascii="Times New Roman"/>
          <w:b w:val="false"/>
          <w:i w:val="false"/>
          <w:color w:val="000000"/>
          <w:sz w:val="28"/>
        </w:rPr>
        <w:t>      Дата регистрации в территориальном органе казначейства (для государственных органов и государственных учреждений): ______________</w:t>
      </w:r>
      <w:r>
        <w:br/>
      </w:r>
      <w:r>
        <w:rPr>
          <w:rFonts w:ascii="Times New Roman"/>
          <w:b w:val="false"/>
          <w:i w:val="false"/>
          <w:color w:val="000000"/>
          <w:sz w:val="28"/>
        </w:rPr>
        <w:t>
      Настоящий Типовой договор о государственных закупках услуг регулирует правоотношения, возникающие между Заказчиком и Поставщиком в процессе осуществления Заказчиком государственных закупок товаров/услуг.</w:t>
      </w:r>
      <w:r>
        <w:br/>
      </w:r>
      <w:r>
        <w:rPr>
          <w:rFonts w:ascii="Times New Roman"/>
          <w:b w:val="false"/>
          <w:i w:val="false"/>
          <w:color w:val="000000"/>
          <w:sz w:val="28"/>
        </w:rPr>
        <w:t>
      Заказчик, используя настоящий Договор, разрабатывает на основании итогов государственных закупок свой окончательный проект договора о государственных закупках товаров/услуг.</w:t>
      </w:r>
      <w:r>
        <w:br/>
      </w:r>
      <w:r>
        <w:rPr>
          <w:rFonts w:ascii="Times New Roman"/>
          <w:b w:val="false"/>
          <w:i w:val="false"/>
          <w:color w:val="000000"/>
          <w:sz w:val="28"/>
        </w:rPr>
        <w:t>
      При этом любые вносимые в настоящий Договор изменения и дополнения должны соответствовать законодательству Республики Казахстан, в том числе по государственным закупкам, конкурсной документации Заказчика, конкурсной заявке Поставщика и Протоколу об итогах конкурса. Выделенные в настоящем Договоре курсивом разъяснения должны заполняться Заказчиком.</w:t>
      </w:r>
    </w:p>
    <w:bookmarkStart w:name="z358" w:id="140"/>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Правилам осуществления  </w:t>
      </w:r>
      <w:r>
        <w:br/>
      </w:r>
      <w:r>
        <w:rPr>
          <w:rFonts w:ascii="Times New Roman"/>
          <w:b w:val="false"/>
          <w:i w:val="false"/>
          <w:color w:val="000000"/>
          <w:sz w:val="28"/>
        </w:rPr>
        <w:t xml:space="preserve">
государственных закупок  </w:t>
      </w:r>
    </w:p>
    <w:bookmarkEnd w:id="140"/>
    <w:bookmarkStart w:name="z359" w:id="141"/>
    <w:p>
      <w:pPr>
        <w:spacing w:after="0"/>
        <w:ind w:left="0"/>
        <w:jc w:val="left"/>
      </w:pPr>
      <w:r>
        <w:rPr>
          <w:rFonts w:ascii="Times New Roman"/>
          <w:b/>
          <w:i w:val="false"/>
          <w:color w:val="000000"/>
        </w:rPr>
        <w:t xml:space="preserve"> 
Форма объявления об осуществлении государственных закупок </w:t>
      </w:r>
      <w:r>
        <w:br/>
      </w:r>
      <w:r>
        <w:rPr>
          <w:rFonts w:ascii="Times New Roman"/>
          <w:b/>
          <w:i w:val="false"/>
          <w:color w:val="000000"/>
        </w:rPr>
        <w:t>
способом конкурса</w:t>
      </w:r>
    </w:p>
    <w:bookmarkEnd w:id="141"/>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(наименование, почтовый и электронный адреса организатора</w:t>
      </w:r>
      <w:r>
        <w:br/>
      </w:r>
      <w:r>
        <w:rPr>
          <w:rFonts w:ascii="Times New Roman"/>
          <w:b w:val="false"/>
          <w:i w:val="false"/>
          <w:color w:val="000000"/>
          <w:sz w:val="28"/>
        </w:rPr>
        <w:t>
                     государственных закупок)</w:t>
      </w:r>
      <w:r>
        <w:br/>
      </w:r>
      <w:r>
        <w:rPr>
          <w:rFonts w:ascii="Times New Roman"/>
          <w:b w:val="false"/>
          <w:i w:val="false"/>
          <w:color w:val="000000"/>
          <w:sz w:val="28"/>
        </w:rPr>
        <w:t xml:space="preserve">
      объявляет о проведении конкурса по государственным закупкам следующих товаров (работ, услуг):___________________________________ </w:t>
      </w:r>
      <w:r>
        <w:br/>
      </w:r>
      <w:r>
        <w:rPr>
          <w:rFonts w:ascii="Times New Roman"/>
          <w:b w:val="false"/>
          <w:i w:val="false"/>
          <w:color w:val="000000"/>
          <w:sz w:val="28"/>
        </w:rPr>
        <w:t xml:space="preserve">
                        (наименование осуществляемых государственных </w:t>
      </w:r>
      <w:r>
        <w:br/>
      </w:r>
      <w:r>
        <w:rPr>
          <w:rFonts w:ascii="Times New Roman"/>
          <w:b w:val="false"/>
          <w:i w:val="false"/>
          <w:color w:val="000000"/>
          <w:sz w:val="28"/>
        </w:rPr>
        <w:t>
                               закупок товаров, работ, услуг)</w:t>
      </w:r>
      <w:r>
        <w:br/>
      </w:r>
      <w:r>
        <w:rPr>
          <w:rFonts w:ascii="Times New Roman"/>
          <w:b w:val="false"/>
          <w:i w:val="false"/>
          <w:color w:val="000000"/>
          <w:sz w:val="28"/>
        </w:rPr>
        <w:t xml:space="preserve">
      Товар доставляется (работы выполнены/услуги оказываются):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(указывается место поставки товаров, работ, услуг и их объемы) </w:t>
      </w:r>
      <w:r>
        <w:br/>
      </w:r>
      <w:r>
        <w:rPr>
          <w:rFonts w:ascii="Times New Roman"/>
          <w:b w:val="false"/>
          <w:i w:val="false"/>
          <w:color w:val="000000"/>
          <w:sz w:val="28"/>
        </w:rPr>
        <w:t>
(организатор государственных закупок вправе сделать ссылку, что</w:t>
      </w:r>
      <w:r>
        <w:br/>
      </w:r>
      <w:r>
        <w:rPr>
          <w:rFonts w:ascii="Times New Roman"/>
          <w:b w:val="false"/>
          <w:i w:val="false"/>
          <w:color w:val="000000"/>
          <w:sz w:val="28"/>
        </w:rPr>
        <w:t>
полный перечень закупаемых товаров, работ, услуг, их количество и</w:t>
      </w:r>
      <w:r>
        <w:br/>
      </w:r>
      <w:r>
        <w:rPr>
          <w:rFonts w:ascii="Times New Roman"/>
          <w:b w:val="false"/>
          <w:i w:val="false"/>
          <w:color w:val="000000"/>
          <w:sz w:val="28"/>
        </w:rPr>
        <w:t>
подробная спецификация указаны в конкурсную документацию).</w:t>
      </w:r>
      <w:r>
        <w:br/>
      </w:r>
      <w:r>
        <w:rPr>
          <w:rFonts w:ascii="Times New Roman"/>
          <w:b w:val="false"/>
          <w:i w:val="false"/>
          <w:color w:val="000000"/>
          <w:sz w:val="28"/>
        </w:rPr>
        <w:t>
      Требуемый срок поставки товаров (выполнения работ/оказания</w:t>
      </w:r>
      <w:r>
        <w:br/>
      </w:r>
      <w:r>
        <w:rPr>
          <w:rFonts w:ascii="Times New Roman"/>
          <w:b w:val="false"/>
          <w:i w:val="false"/>
          <w:color w:val="000000"/>
          <w:sz w:val="28"/>
        </w:rPr>
        <w:t xml:space="preserve">
услуг)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К конкурсу допускаются все потенциальные поставщики,</w:t>
      </w:r>
      <w:r>
        <w:br/>
      </w:r>
      <w:r>
        <w:rPr>
          <w:rFonts w:ascii="Times New Roman"/>
          <w:b w:val="false"/>
          <w:i w:val="false"/>
          <w:color w:val="000000"/>
          <w:sz w:val="28"/>
        </w:rPr>
        <w:t>
отвечающие квалификационным требованиям, указанным в </w:t>
      </w:r>
      <w:r>
        <w:rPr>
          <w:rFonts w:ascii="Times New Roman"/>
          <w:b w:val="false"/>
          <w:i w:val="false"/>
          <w:color w:val="000000"/>
          <w:sz w:val="28"/>
        </w:rPr>
        <w:t>пункте 1</w:t>
      </w:r>
      <w:r>
        <w:rPr>
          <w:rFonts w:ascii="Times New Roman"/>
          <w:b w:val="false"/>
          <w:i w:val="false"/>
          <w:color w:val="000000"/>
          <w:sz w:val="28"/>
        </w:rPr>
        <w:t xml:space="preserve"> статьи</w:t>
      </w:r>
      <w:r>
        <w:br/>
      </w:r>
      <w:r>
        <w:rPr>
          <w:rFonts w:ascii="Times New Roman"/>
          <w:b w:val="false"/>
          <w:i w:val="false"/>
          <w:color w:val="000000"/>
          <w:sz w:val="28"/>
        </w:rPr>
        <w:t xml:space="preserve">
8 Закона Республики Казахстан «О государственных закупках». </w:t>
      </w:r>
      <w:r>
        <w:br/>
      </w:r>
      <w:r>
        <w:rPr>
          <w:rFonts w:ascii="Times New Roman"/>
          <w:b w:val="false"/>
          <w:i w:val="false"/>
          <w:color w:val="000000"/>
          <w:sz w:val="28"/>
        </w:rPr>
        <w:t xml:space="preserve">
      Пакет копии конкурсной документации можно получить в срок до </w:t>
      </w:r>
      <w:r>
        <w:br/>
      </w:r>
      <w:r>
        <w:rPr>
          <w:rFonts w:ascii="Times New Roman"/>
          <w:b w:val="false"/>
          <w:i w:val="false"/>
          <w:color w:val="000000"/>
          <w:sz w:val="28"/>
        </w:rPr>
        <w:t>
«___»___________ ________ года включительно</w:t>
      </w:r>
      <w:r>
        <w:br/>
      </w:r>
      <w:r>
        <w:rPr>
          <w:rFonts w:ascii="Times New Roman"/>
          <w:b w:val="false"/>
          <w:i w:val="false"/>
          <w:color w:val="000000"/>
          <w:sz w:val="28"/>
        </w:rPr>
        <w:t>
    (указать время и дату за 24 часа до вскрытия конвертов с</w:t>
      </w:r>
      <w:r>
        <w:br/>
      </w:r>
      <w:r>
        <w:rPr>
          <w:rFonts w:ascii="Times New Roman"/>
          <w:b w:val="false"/>
          <w:i w:val="false"/>
          <w:color w:val="000000"/>
          <w:sz w:val="28"/>
        </w:rPr>
        <w:t xml:space="preserve">
конкурсными заявками) </w:t>
      </w:r>
      <w:r>
        <w:br/>
      </w:r>
      <w:r>
        <w:rPr>
          <w:rFonts w:ascii="Times New Roman"/>
          <w:b w:val="false"/>
          <w:i w:val="false"/>
          <w:color w:val="000000"/>
          <w:sz w:val="28"/>
        </w:rPr>
        <w:t>
по адресу: ____________________, комната №________с _________________</w:t>
      </w:r>
      <w:r>
        <w:br/>
      </w:r>
      <w:r>
        <w:rPr>
          <w:rFonts w:ascii="Times New Roman"/>
          <w:b w:val="false"/>
          <w:i w:val="false"/>
          <w:color w:val="000000"/>
          <w:sz w:val="28"/>
        </w:rPr>
        <w:t>
до ___ часов после представления потенциальным поставщиком документа</w:t>
      </w:r>
      <w:r>
        <w:br/>
      </w:r>
      <w:r>
        <w:rPr>
          <w:rFonts w:ascii="Times New Roman"/>
          <w:b w:val="false"/>
          <w:i w:val="false"/>
          <w:color w:val="000000"/>
          <w:sz w:val="28"/>
        </w:rPr>
        <w:t>
об оплате конкурсной документации (в случае, если таковая</w:t>
      </w:r>
      <w:r>
        <w:br/>
      </w:r>
      <w:r>
        <w:rPr>
          <w:rFonts w:ascii="Times New Roman"/>
          <w:b w:val="false"/>
          <w:i w:val="false"/>
          <w:color w:val="000000"/>
          <w:sz w:val="28"/>
        </w:rPr>
        <w:t>
предусмотрена конкурсной документацией) и/или по электронной почте по адресу _____________________________________________________________.</w:t>
      </w:r>
      <w:r>
        <w:br/>
      </w:r>
      <w:r>
        <w:rPr>
          <w:rFonts w:ascii="Times New Roman"/>
          <w:b w:val="false"/>
          <w:i w:val="false"/>
          <w:color w:val="000000"/>
          <w:sz w:val="28"/>
        </w:rPr>
        <w:t xml:space="preserve">
      Стоимость пакета копии конкурсной документации составляет </w:t>
      </w:r>
      <w:r>
        <w:br/>
      </w:r>
      <w:r>
        <w:rPr>
          <w:rFonts w:ascii="Times New Roman"/>
          <w:b w:val="false"/>
          <w:i w:val="false"/>
          <w:color w:val="000000"/>
          <w:sz w:val="28"/>
        </w:rPr>
        <w:t xml:space="preserve">
___________тенге и вносится на счет_________________________________ </w:t>
      </w:r>
      <w:r>
        <w:br/>
      </w:r>
      <w:r>
        <w:rPr>
          <w:rFonts w:ascii="Times New Roman"/>
          <w:b w:val="false"/>
          <w:i w:val="false"/>
          <w:color w:val="000000"/>
          <w:sz w:val="28"/>
        </w:rPr>
        <w:t xml:space="preserve">
                          (указать соответствующий счет организатора </w:t>
      </w:r>
      <w:r>
        <w:br/>
      </w:r>
      <w:r>
        <w:rPr>
          <w:rFonts w:ascii="Times New Roman"/>
          <w:b w:val="false"/>
          <w:i w:val="false"/>
          <w:color w:val="000000"/>
          <w:sz w:val="28"/>
        </w:rPr>
        <w:t xml:space="preserve">
                                           государственных закупок); </w:t>
      </w:r>
      <w:r>
        <w:br/>
      </w:r>
      <w:r>
        <w:rPr>
          <w:rFonts w:ascii="Times New Roman"/>
          <w:b w:val="false"/>
          <w:i w:val="false"/>
          <w:color w:val="000000"/>
          <w:sz w:val="28"/>
        </w:rPr>
        <w:t xml:space="preserve">
(данный абзац исключается, если оплата не предусмотрена). </w:t>
      </w:r>
      <w:r>
        <w:br/>
      </w:r>
      <w:r>
        <w:rPr>
          <w:rFonts w:ascii="Times New Roman"/>
          <w:b w:val="false"/>
          <w:i w:val="false"/>
          <w:color w:val="000000"/>
          <w:sz w:val="28"/>
        </w:rPr>
        <w:t xml:space="preserve">
      Конкурсные заявки на участие в конкурсе, запечатанные в </w:t>
      </w:r>
      <w:r>
        <w:br/>
      </w:r>
      <w:r>
        <w:rPr>
          <w:rFonts w:ascii="Times New Roman"/>
          <w:b w:val="false"/>
          <w:i w:val="false"/>
          <w:color w:val="000000"/>
          <w:sz w:val="28"/>
        </w:rPr>
        <w:t>
конверты, представляются (направляются) потенциальными поставщиками</w:t>
      </w:r>
      <w:r>
        <w:br/>
      </w:r>
      <w:r>
        <w:rPr>
          <w:rFonts w:ascii="Times New Roman"/>
          <w:b w:val="false"/>
          <w:i w:val="false"/>
          <w:color w:val="000000"/>
          <w:sz w:val="28"/>
        </w:rPr>
        <w:t xml:space="preserve">
в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(указать наименование организатора государственных закупок) </w:t>
      </w:r>
      <w:r>
        <w:br/>
      </w:r>
      <w:r>
        <w:rPr>
          <w:rFonts w:ascii="Times New Roman"/>
          <w:b w:val="false"/>
          <w:i w:val="false"/>
          <w:color w:val="000000"/>
          <w:sz w:val="28"/>
        </w:rPr>
        <w:t>
по адресу: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(указать полный адрес, № ком.) </w:t>
      </w:r>
      <w:r>
        <w:br/>
      </w:r>
      <w:r>
        <w:rPr>
          <w:rFonts w:ascii="Times New Roman"/>
          <w:b w:val="false"/>
          <w:i w:val="false"/>
          <w:color w:val="000000"/>
          <w:sz w:val="28"/>
        </w:rPr>
        <w:t>
      Окончательный срок представления заявок на участие в конкурсе до _________________________________________________________________.</w:t>
      </w:r>
      <w:r>
        <w:br/>
      </w:r>
      <w:r>
        <w:rPr>
          <w:rFonts w:ascii="Times New Roman"/>
          <w:b w:val="false"/>
          <w:i w:val="false"/>
          <w:color w:val="000000"/>
          <w:sz w:val="28"/>
        </w:rPr>
        <w:t xml:space="preserve">
                    (указать время и дату). </w:t>
      </w:r>
      <w:r>
        <w:br/>
      </w:r>
      <w:r>
        <w:rPr>
          <w:rFonts w:ascii="Times New Roman"/>
          <w:b w:val="false"/>
          <w:i w:val="false"/>
          <w:color w:val="000000"/>
          <w:sz w:val="28"/>
        </w:rPr>
        <w:t xml:space="preserve">
      Конверты с заявками на участие в конкурсе будут вскрываться в </w:t>
      </w:r>
      <w:r>
        <w:br/>
      </w:r>
      <w:r>
        <w:rPr>
          <w:rFonts w:ascii="Times New Roman"/>
          <w:b w:val="false"/>
          <w:i w:val="false"/>
          <w:color w:val="000000"/>
          <w:sz w:val="28"/>
        </w:rPr>
        <w:t xml:space="preserve">
_______________________ по следующему адресу: _____________________ </w:t>
      </w:r>
      <w:r>
        <w:br/>
      </w:r>
      <w:r>
        <w:rPr>
          <w:rFonts w:ascii="Times New Roman"/>
          <w:b w:val="false"/>
          <w:i w:val="false"/>
          <w:color w:val="000000"/>
          <w:sz w:val="28"/>
        </w:rPr>
        <w:t xml:space="preserve">
(указать время и дату)               (указать полный адрес, № ком.) </w:t>
      </w:r>
      <w:r>
        <w:br/>
      </w:r>
      <w:r>
        <w:rPr>
          <w:rFonts w:ascii="Times New Roman"/>
          <w:b w:val="false"/>
          <w:i w:val="false"/>
          <w:color w:val="000000"/>
          <w:sz w:val="28"/>
        </w:rPr>
        <w:t xml:space="preserve">
      Дополнительную информацию и справку можно получить по </w:t>
      </w:r>
      <w:r>
        <w:br/>
      </w:r>
      <w:r>
        <w:rPr>
          <w:rFonts w:ascii="Times New Roman"/>
          <w:b w:val="false"/>
          <w:i w:val="false"/>
          <w:color w:val="000000"/>
          <w:sz w:val="28"/>
        </w:rPr>
        <w:t>
телефону:</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(указать код города и номер телефона) </w:t>
      </w:r>
      <w:r>
        <w:br/>
      </w:r>
      <w:r>
        <w:rPr>
          <w:rFonts w:ascii="Times New Roman"/>
          <w:b w:val="false"/>
          <w:i w:val="false"/>
          <w:color w:val="000000"/>
          <w:sz w:val="28"/>
        </w:rPr>
        <w:t>
      Уполномоченный представитель организатора государственных закупок товаров, работ, услуг</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(указывается Ф.И.О., (при наличии) должность и контактный</w:t>
      </w:r>
      <w:r>
        <w:br/>
      </w:r>
      <w:r>
        <w:rPr>
          <w:rFonts w:ascii="Times New Roman"/>
          <w:b w:val="false"/>
          <w:i w:val="false"/>
          <w:color w:val="000000"/>
          <w:sz w:val="28"/>
        </w:rPr>
        <w:t xml:space="preserve">
телефон) </w:t>
      </w:r>
    </w:p>
    <w:bookmarkStart w:name="z360" w:id="142"/>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xml:space="preserve">
к Правилам осуществления  </w:t>
      </w:r>
      <w:r>
        <w:br/>
      </w:r>
      <w:r>
        <w:rPr>
          <w:rFonts w:ascii="Times New Roman"/>
          <w:b w:val="false"/>
          <w:i w:val="false"/>
          <w:color w:val="000000"/>
          <w:sz w:val="28"/>
        </w:rPr>
        <w:t xml:space="preserve">
государственных закупок  </w:t>
      </w:r>
    </w:p>
    <w:bookmarkEnd w:id="142"/>
    <w:bookmarkStart w:name="z361" w:id="143"/>
    <w:p>
      <w:pPr>
        <w:spacing w:after="0"/>
        <w:ind w:left="0"/>
        <w:jc w:val="left"/>
      </w:pPr>
      <w:r>
        <w:rPr>
          <w:rFonts w:ascii="Times New Roman"/>
          <w:b/>
          <w:i w:val="false"/>
          <w:color w:val="000000"/>
        </w:rPr>
        <w:t xml:space="preserve"> 
Протокол встречи с потенциальными поставщиками по разъяснению </w:t>
      </w:r>
      <w:r>
        <w:br/>
      </w:r>
      <w:r>
        <w:rPr>
          <w:rFonts w:ascii="Times New Roman"/>
          <w:b/>
          <w:i w:val="false"/>
          <w:color w:val="000000"/>
        </w:rPr>
        <w:t>
конкурсной документации</w:t>
      </w:r>
    </w:p>
    <w:bookmarkEnd w:id="143"/>
    <w:bookmarkStart w:name="z530" w:id="144"/>
    <w:p>
      <w:pPr>
        <w:spacing w:after="0"/>
        <w:ind w:left="0"/>
        <w:jc w:val="both"/>
      </w:pPr>
      <w:r>
        <w:rPr>
          <w:rFonts w:ascii="Times New Roman"/>
          <w:b w:val="false"/>
          <w:i w:val="false"/>
          <w:color w:val="000000"/>
          <w:sz w:val="28"/>
        </w:rPr>
        <w:t>___________________________</w:t>
      </w:r>
      <w:r>
        <w:br/>
      </w:r>
      <w:r>
        <w:rPr>
          <w:rFonts w:ascii="Times New Roman"/>
          <w:b w:val="false"/>
          <w:i w:val="false"/>
          <w:color w:val="000000"/>
          <w:sz w:val="28"/>
        </w:rPr>
        <w:t xml:space="preserve">
(Название конкурса) </w:t>
      </w:r>
      <w:r>
        <w:br/>
      </w:r>
      <w:r>
        <w:rPr>
          <w:rFonts w:ascii="Times New Roman"/>
          <w:b w:val="false"/>
          <w:i w:val="false"/>
          <w:color w:val="000000"/>
          <w:sz w:val="28"/>
        </w:rPr>
        <w:t xml:space="preserve">
__________________________                         _________________ </w:t>
      </w:r>
      <w:r>
        <w:br/>
      </w:r>
      <w:r>
        <w:rPr>
          <w:rFonts w:ascii="Times New Roman"/>
          <w:b w:val="false"/>
          <w:i w:val="false"/>
          <w:color w:val="000000"/>
          <w:sz w:val="28"/>
        </w:rPr>
        <w:t xml:space="preserve">
(Место проведения встречи)                          (Время и дата) </w:t>
      </w:r>
      <w:r>
        <w:br/>
      </w:r>
      <w:r>
        <w:rPr>
          <w:rFonts w:ascii="Times New Roman"/>
          <w:b w:val="false"/>
          <w:i w:val="false"/>
          <w:color w:val="000000"/>
          <w:sz w:val="28"/>
        </w:rPr>
        <w:t xml:space="preserve">
      1. Лица представляющие организатора государственных закупок: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(уполномоченный представитель организатора государственных закупок, </w:t>
      </w:r>
      <w:r>
        <w:br/>
      </w:r>
      <w:r>
        <w:rPr>
          <w:rFonts w:ascii="Times New Roman"/>
          <w:b w:val="false"/>
          <w:i w:val="false"/>
          <w:color w:val="000000"/>
          <w:sz w:val="28"/>
        </w:rPr>
        <w:t xml:space="preserve">
иные специалисты организатора государственных закупок и привлеченные </w:t>
      </w:r>
      <w:r>
        <w:br/>
      </w:r>
      <w:r>
        <w:rPr>
          <w:rFonts w:ascii="Times New Roman"/>
          <w:b w:val="false"/>
          <w:i w:val="false"/>
          <w:color w:val="000000"/>
          <w:sz w:val="28"/>
        </w:rPr>
        <w:t xml:space="preserve">
эксперты, представлявшие организатора государственных закупок на </w:t>
      </w:r>
      <w:r>
        <w:br/>
      </w:r>
      <w:r>
        <w:rPr>
          <w:rFonts w:ascii="Times New Roman"/>
          <w:b w:val="false"/>
          <w:i w:val="false"/>
          <w:color w:val="000000"/>
          <w:sz w:val="28"/>
        </w:rPr>
        <w:t>
встрече с потенциальными поставщиками, с указанием их Ф.И.О.(при наличии), контактных телефонов)</w:t>
      </w:r>
      <w:r>
        <w:br/>
      </w:r>
      <w:r>
        <w:rPr>
          <w:rFonts w:ascii="Times New Roman"/>
          <w:b w:val="false"/>
          <w:i w:val="false"/>
          <w:color w:val="000000"/>
          <w:sz w:val="28"/>
        </w:rPr>
        <w:t xml:space="preserve">
      провели встречу по разъяснению положений конкурсной документации следующим лицам _______________________________________ </w:t>
      </w:r>
      <w:r>
        <w:br/>
      </w:r>
      <w:r>
        <w:rPr>
          <w:rFonts w:ascii="Times New Roman"/>
          <w:b w:val="false"/>
          <w:i w:val="false"/>
          <w:color w:val="000000"/>
          <w:sz w:val="28"/>
        </w:rPr>
        <w:t xml:space="preserve">
                     (об уполномоченных представителях потенциальных </w:t>
      </w:r>
      <w:r>
        <w:br/>
      </w:r>
      <w:r>
        <w:rPr>
          <w:rFonts w:ascii="Times New Roman"/>
          <w:b w:val="false"/>
          <w:i w:val="false"/>
          <w:color w:val="000000"/>
          <w:sz w:val="28"/>
        </w:rPr>
        <w:t xml:space="preserve">
поставщиков, присутствовавших на встрече с организатором </w:t>
      </w:r>
      <w:r>
        <w:br/>
      </w:r>
      <w:r>
        <w:rPr>
          <w:rFonts w:ascii="Times New Roman"/>
          <w:b w:val="false"/>
          <w:i w:val="false"/>
          <w:color w:val="000000"/>
          <w:sz w:val="28"/>
        </w:rPr>
        <w:t>
государственных закупок, с указанием их Ф.И.О.(при наличии), а также</w:t>
      </w:r>
      <w:r>
        <w:br/>
      </w:r>
      <w:r>
        <w:rPr>
          <w:rFonts w:ascii="Times New Roman"/>
          <w:b w:val="false"/>
          <w:i w:val="false"/>
          <w:color w:val="000000"/>
          <w:sz w:val="28"/>
        </w:rPr>
        <w:t>
документа, подтверждающего полномочие такого лица представлять</w:t>
      </w:r>
      <w:r>
        <w:br/>
      </w:r>
      <w:r>
        <w:rPr>
          <w:rFonts w:ascii="Times New Roman"/>
          <w:b w:val="false"/>
          <w:i w:val="false"/>
          <w:color w:val="000000"/>
          <w:sz w:val="28"/>
        </w:rPr>
        <w:t>
потенциального поставщика на встрече с организатором государственных</w:t>
      </w:r>
      <w:r>
        <w:br/>
      </w:r>
      <w:r>
        <w:rPr>
          <w:rFonts w:ascii="Times New Roman"/>
          <w:b w:val="false"/>
          <w:i w:val="false"/>
          <w:color w:val="000000"/>
          <w:sz w:val="28"/>
        </w:rPr>
        <w:t xml:space="preserve">
закупок по разъяснению положений конкурсной документации) </w:t>
      </w:r>
      <w:r>
        <w:br/>
      </w:r>
      <w:r>
        <w:rPr>
          <w:rFonts w:ascii="Times New Roman"/>
          <w:b w:val="false"/>
          <w:i w:val="false"/>
          <w:color w:val="000000"/>
          <w:sz w:val="28"/>
        </w:rPr>
        <w:t>
</w:t>
      </w:r>
      <w:r>
        <w:rPr>
          <w:rFonts w:ascii="Times New Roman"/>
          <w:b w:val="false"/>
          <w:i w:val="false"/>
          <w:color w:val="000000"/>
          <w:sz w:val="28"/>
        </w:rPr>
        <w:t>
      2. На встрече потенциальными поставщиками были заданы вопросы</w:t>
      </w:r>
      <w:r>
        <w:br/>
      </w:r>
      <w:r>
        <w:rPr>
          <w:rFonts w:ascii="Times New Roman"/>
          <w:b w:val="false"/>
          <w:i w:val="false"/>
          <w:color w:val="000000"/>
          <w:sz w:val="28"/>
        </w:rPr>
        <w:t>
по разъяснению положений конкурсной документации:</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xml:space="preserve">
      (по каким положениям были заданы вопросы) </w:t>
      </w:r>
      <w:r>
        <w:br/>
      </w:r>
      <w:r>
        <w:rPr>
          <w:rFonts w:ascii="Times New Roman"/>
          <w:b w:val="false"/>
          <w:i w:val="false"/>
          <w:color w:val="000000"/>
          <w:sz w:val="28"/>
        </w:rPr>
        <w:t>
</w:t>
      </w:r>
      <w:r>
        <w:rPr>
          <w:rFonts w:ascii="Times New Roman"/>
          <w:b w:val="false"/>
          <w:i w:val="false"/>
          <w:color w:val="000000"/>
          <w:sz w:val="28"/>
        </w:rPr>
        <w:t>
      3. Уполномоченными представителями организатора государственных закупок были даны следующие ответы на заданные вопросы: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xml:space="preserve">
(указать кем из присутствующих представителей организатора </w:t>
      </w:r>
      <w:r>
        <w:br/>
      </w:r>
      <w:r>
        <w:rPr>
          <w:rFonts w:ascii="Times New Roman"/>
          <w:b w:val="false"/>
          <w:i w:val="false"/>
          <w:color w:val="000000"/>
          <w:sz w:val="28"/>
        </w:rPr>
        <w:t xml:space="preserve">
государственных закупок были даны ответы с указанием их ф.и.о., </w:t>
      </w:r>
      <w:r>
        <w:br/>
      </w:r>
      <w:r>
        <w:rPr>
          <w:rFonts w:ascii="Times New Roman"/>
          <w:b w:val="false"/>
          <w:i w:val="false"/>
          <w:color w:val="000000"/>
          <w:sz w:val="28"/>
        </w:rPr>
        <w:t xml:space="preserve">
контактных телефонов) </w:t>
      </w:r>
      <w:r>
        <w:br/>
      </w:r>
      <w:r>
        <w:rPr>
          <w:rFonts w:ascii="Times New Roman"/>
          <w:b w:val="false"/>
          <w:i w:val="false"/>
          <w:color w:val="000000"/>
          <w:sz w:val="28"/>
        </w:rPr>
        <w:t>
</w:t>
      </w:r>
      <w:r>
        <w:rPr>
          <w:rFonts w:ascii="Times New Roman"/>
          <w:b w:val="false"/>
          <w:i w:val="false"/>
          <w:color w:val="000000"/>
          <w:sz w:val="28"/>
        </w:rPr>
        <w:t>
      4. Представители организатора государственных закупок в</w:t>
      </w:r>
      <w:r>
        <w:br/>
      </w:r>
      <w:r>
        <w:rPr>
          <w:rFonts w:ascii="Times New Roman"/>
          <w:b w:val="false"/>
          <w:i w:val="false"/>
          <w:color w:val="000000"/>
          <w:sz w:val="28"/>
        </w:rPr>
        <w:t xml:space="preserve">
результате встречи по разъяснению конкурсной документации решили: </w:t>
      </w:r>
      <w:r>
        <w:br/>
      </w:r>
      <w:r>
        <w:rPr>
          <w:rFonts w:ascii="Times New Roman"/>
          <w:b w:val="false"/>
          <w:i w:val="false"/>
          <w:color w:val="000000"/>
          <w:sz w:val="28"/>
        </w:rPr>
        <w:t xml:space="preserve">
      1) признать конкурсную документацию, требующую изменения (дополнения)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(указать какое именно положение конкурсной документации необходимо </w:t>
      </w:r>
      <w:r>
        <w:br/>
      </w:r>
      <w:r>
        <w:rPr>
          <w:rFonts w:ascii="Times New Roman"/>
          <w:b w:val="false"/>
          <w:i w:val="false"/>
          <w:color w:val="000000"/>
          <w:sz w:val="28"/>
        </w:rPr>
        <w:t>
изменить (дополнить);</w:t>
      </w:r>
      <w:r>
        <w:br/>
      </w:r>
      <w:r>
        <w:rPr>
          <w:rFonts w:ascii="Times New Roman"/>
          <w:b w:val="false"/>
          <w:i w:val="false"/>
          <w:color w:val="000000"/>
          <w:sz w:val="28"/>
        </w:rPr>
        <w:t xml:space="preserve">
      2) признать отсутствие необходимости внесения изменения (дополнения) в конкурсную документацию _____________________________ </w:t>
      </w:r>
      <w:r>
        <w:br/>
      </w:r>
      <w:r>
        <w:rPr>
          <w:rFonts w:ascii="Times New Roman"/>
          <w:b w:val="false"/>
          <w:i w:val="false"/>
          <w:color w:val="000000"/>
          <w:sz w:val="28"/>
        </w:rPr>
        <w:t>
      (подписи уполномоченных представителей потенциальных</w:t>
      </w:r>
      <w:r>
        <w:br/>
      </w:r>
      <w:r>
        <w:rPr>
          <w:rFonts w:ascii="Times New Roman"/>
          <w:b w:val="false"/>
          <w:i w:val="false"/>
          <w:color w:val="000000"/>
          <w:sz w:val="28"/>
        </w:rPr>
        <w:t>
поставщиков, присутствовавших на встрече с организатором</w:t>
      </w:r>
      <w:r>
        <w:br/>
      </w:r>
      <w:r>
        <w:rPr>
          <w:rFonts w:ascii="Times New Roman"/>
          <w:b w:val="false"/>
          <w:i w:val="false"/>
          <w:color w:val="000000"/>
          <w:sz w:val="28"/>
        </w:rPr>
        <w:t>
государственных закупок, с указанием их Ф.И.О.(при наличии), а</w:t>
      </w:r>
      <w:r>
        <w:br/>
      </w:r>
      <w:r>
        <w:rPr>
          <w:rFonts w:ascii="Times New Roman"/>
          <w:b w:val="false"/>
          <w:i w:val="false"/>
          <w:color w:val="000000"/>
          <w:sz w:val="28"/>
        </w:rPr>
        <w:t>
также документа, подтверждающего полномочие такого лица, представлять</w:t>
      </w:r>
      <w:r>
        <w:br/>
      </w:r>
      <w:r>
        <w:rPr>
          <w:rFonts w:ascii="Times New Roman"/>
          <w:b w:val="false"/>
          <w:i w:val="false"/>
          <w:color w:val="000000"/>
          <w:sz w:val="28"/>
        </w:rPr>
        <w:t>
потенциального поставщика на встрече с организатором государственных</w:t>
      </w:r>
      <w:r>
        <w:br/>
      </w:r>
      <w:r>
        <w:rPr>
          <w:rFonts w:ascii="Times New Roman"/>
          <w:b w:val="false"/>
          <w:i w:val="false"/>
          <w:color w:val="000000"/>
          <w:sz w:val="28"/>
        </w:rPr>
        <w:t xml:space="preserve">
закупок по разъяснению положений конкурсной документации)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(подписи уполномоченного представителя организатора</w:t>
      </w:r>
      <w:r>
        <w:br/>
      </w:r>
      <w:r>
        <w:rPr>
          <w:rFonts w:ascii="Times New Roman"/>
          <w:b w:val="false"/>
          <w:i w:val="false"/>
          <w:color w:val="000000"/>
          <w:sz w:val="28"/>
        </w:rPr>
        <w:t>
государственных закупок, иных специалистов организатора</w:t>
      </w:r>
      <w:r>
        <w:br/>
      </w:r>
      <w:r>
        <w:rPr>
          <w:rFonts w:ascii="Times New Roman"/>
          <w:b w:val="false"/>
          <w:i w:val="false"/>
          <w:color w:val="000000"/>
          <w:sz w:val="28"/>
        </w:rPr>
        <w:t>
государственных закупок и привлеченных экспертов, представлявших</w:t>
      </w:r>
      <w:r>
        <w:br/>
      </w:r>
      <w:r>
        <w:rPr>
          <w:rFonts w:ascii="Times New Roman"/>
          <w:b w:val="false"/>
          <w:i w:val="false"/>
          <w:color w:val="000000"/>
          <w:sz w:val="28"/>
        </w:rPr>
        <w:t>
организатора государственных закупок на встрече с потенциальными</w:t>
      </w:r>
      <w:r>
        <w:br/>
      </w:r>
      <w:r>
        <w:rPr>
          <w:rFonts w:ascii="Times New Roman"/>
          <w:b w:val="false"/>
          <w:i w:val="false"/>
          <w:color w:val="000000"/>
          <w:sz w:val="28"/>
        </w:rPr>
        <w:t>
поставщиками, с указанием их Ф.И.О.(при наличии).</w:t>
      </w:r>
    </w:p>
    <w:bookmarkEnd w:id="144"/>
    <w:bookmarkStart w:name="z362" w:id="145"/>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xml:space="preserve">
к Правилам осуществления  </w:t>
      </w:r>
      <w:r>
        <w:br/>
      </w:r>
      <w:r>
        <w:rPr>
          <w:rFonts w:ascii="Times New Roman"/>
          <w:b w:val="false"/>
          <w:i w:val="false"/>
          <w:color w:val="000000"/>
          <w:sz w:val="28"/>
        </w:rPr>
        <w:t xml:space="preserve">
государственных закупок  </w:t>
      </w:r>
    </w:p>
    <w:bookmarkEnd w:id="145"/>
    <w:bookmarkStart w:name="z363" w:id="146"/>
    <w:p>
      <w:pPr>
        <w:spacing w:after="0"/>
        <w:ind w:left="0"/>
        <w:jc w:val="left"/>
      </w:pPr>
      <w:r>
        <w:rPr>
          <w:rFonts w:ascii="Times New Roman"/>
          <w:b/>
          <w:i w:val="false"/>
          <w:color w:val="000000"/>
        </w:rPr>
        <w:t xml:space="preserve"> 
Протокол вскрытия конвертов с заявками на участие в конкурсе </w:t>
      </w:r>
      <w:r>
        <w:br/>
      </w:r>
      <w:r>
        <w:rPr>
          <w:rFonts w:ascii="Times New Roman"/>
          <w:b/>
          <w:i w:val="false"/>
          <w:color w:val="000000"/>
        </w:rPr>
        <w:t>
по государственной закупке товаров, работ, услуг</w:t>
      </w:r>
    </w:p>
    <w:bookmarkEnd w:id="146"/>
    <w:bookmarkStart w:name="z532" w:id="147"/>
    <w:p>
      <w:pPr>
        <w:spacing w:after="0"/>
        <w:ind w:left="0"/>
        <w:jc w:val="both"/>
      </w:pPr>
      <w:r>
        <w:rPr>
          <w:rFonts w:ascii="Times New Roman"/>
          <w:b w:val="false"/>
          <w:i w:val="false"/>
          <w:color w:val="000000"/>
          <w:sz w:val="28"/>
        </w:rPr>
        <w:t>____________________________</w:t>
      </w:r>
      <w:r>
        <w:br/>
      </w:r>
      <w:r>
        <w:rPr>
          <w:rFonts w:ascii="Times New Roman"/>
          <w:b w:val="false"/>
          <w:i w:val="false"/>
          <w:color w:val="000000"/>
          <w:sz w:val="28"/>
        </w:rPr>
        <w:t xml:space="preserve">
 (название конкурса) </w:t>
      </w:r>
      <w:r>
        <w:br/>
      </w:r>
      <w:r>
        <w:rPr>
          <w:rFonts w:ascii="Times New Roman"/>
          <w:b w:val="false"/>
          <w:i w:val="false"/>
          <w:color w:val="000000"/>
          <w:sz w:val="28"/>
        </w:rPr>
        <w:t xml:space="preserve">
__________________________                         _________________ </w:t>
      </w:r>
      <w:r>
        <w:br/>
      </w:r>
      <w:r>
        <w:rPr>
          <w:rFonts w:ascii="Times New Roman"/>
          <w:b w:val="false"/>
          <w:i w:val="false"/>
          <w:color w:val="000000"/>
          <w:sz w:val="28"/>
        </w:rPr>
        <w:t xml:space="preserve">
   (Место вскрытия)                                  (Время и дата) </w:t>
      </w:r>
      <w:r>
        <w:br/>
      </w:r>
      <w:r>
        <w:rPr>
          <w:rFonts w:ascii="Times New Roman"/>
          <w:b w:val="false"/>
          <w:i w:val="false"/>
          <w:color w:val="000000"/>
          <w:sz w:val="28"/>
        </w:rPr>
        <w:t xml:space="preserve">
      1. Конкурсная комиссия в составе: ____________________________ </w:t>
      </w:r>
      <w:r>
        <w:br/>
      </w:r>
      <w:r>
        <w:rPr>
          <w:rFonts w:ascii="Times New Roman"/>
          <w:b w:val="false"/>
          <w:i w:val="false"/>
          <w:color w:val="000000"/>
          <w:sz w:val="28"/>
        </w:rPr>
        <w:t>
      (указывается Ф.И.О.(при наличии), должность председателя, его</w:t>
      </w:r>
      <w:r>
        <w:br/>
      </w:r>
      <w:r>
        <w:rPr>
          <w:rFonts w:ascii="Times New Roman"/>
          <w:b w:val="false"/>
          <w:i w:val="false"/>
          <w:color w:val="000000"/>
          <w:sz w:val="28"/>
        </w:rPr>
        <w:t>
заместителя, членов конкурсной комиссии, дата, время и место вскрытия</w:t>
      </w:r>
      <w:r>
        <w:br/>
      </w:r>
      <w:r>
        <w:rPr>
          <w:rFonts w:ascii="Times New Roman"/>
          <w:b w:val="false"/>
          <w:i w:val="false"/>
          <w:color w:val="000000"/>
          <w:sz w:val="28"/>
        </w:rPr>
        <w:t>
заявок на участие в конкурсе) произвела процедуру вскрытия конвертов</w:t>
      </w:r>
      <w:r>
        <w:br/>
      </w:r>
      <w:r>
        <w:rPr>
          <w:rFonts w:ascii="Times New Roman"/>
          <w:b w:val="false"/>
          <w:i w:val="false"/>
          <w:color w:val="000000"/>
          <w:sz w:val="28"/>
        </w:rPr>
        <w:t xml:space="preserve">
с заявками на участие в конкурсе. </w:t>
      </w:r>
      <w:r>
        <w:br/>
      </w:r>
      <w:r>
        <w:rPr>
          <w:rFonts w:ascii="Times New Roman"/>
          <w:b w:val="false"/>
          <w:i w:val="false"/>
          <w:color w:val="000000"/>
          <w:sz w:val="28"/>
        </w:rPr>
        <w:t>
</w:t>
      </w:r>
      <w:r>
        <w:rPr>
          <w:rFonts w:ascii="Times New Roman"/>
          <w:b w:val="false"/>
          <w:i w:val="false"/>
          <w:color w:val="000000"/>
          <w:sz w:val="28"/>
        </w:rPr>
        <w:t xml:space="preserve">
      2. Копия конкурсной документации предоставлена следующим </w:t>
      </w:r>
      <w:r>
        <w:br/>
      </w:r>
      <w:r>
        <w:rPr>
          <w:rFonts w:ascii="Times New Roman"/>
          <w:b w:val="false"/>
          <w:i w:val="false"/>
          <w:color w:val="000000"/>
          <w:sz w:val="28"/>
        </w:rPr>
        <w:t xml:space="preserve">
потенциальным поставщикам: _______________________________________. </w:t>
      </w:r>
      <w:r>
        <w:br/>
      </w:r>
      <w:r>
        <w:rPr>
          <w:rFonts w:ascii="Times New Roman"/>
          <w:b w:val="false"/>
          <w:i w:val="false"/>
          <w:color w:val="000000"/>
          <w:sz w:val="28"/>
        </w:rPr>
        <w:t xml:space="preserve">
                          (наименование, адрес всех потенциальных </w:t>
      </w:r>
      <w:r>
        <w:br/>
      </w:r>
      <w:r>
        <w:rPr>
          <w:rFonts w:ascii="Times New Roman"/>
          <w:b w:val="false"/>
          <w:i w:val="false"/>
          <w:color w:val="000000"/>
          <w:sz w:val="28"/>
        </w:rPr>
        <w:t xml:space="preserve">
поставщиков, которым представлена копия конкурсной документации) </w:t>
      </w:r>
      <w:r>
        <w:br/>
      </w:r>
      <w:r>
        <w:rPr>
          <w:rFonts w:ascii="Times New Roman"/>
          <w:b w:val="false"/>
          <w:i w:val="false"/>
          <w:color w:val="000000"/>
          <w:sz w:val="28"/>
        </w:rPr>
        <w:t>
</w:t>
      </w:r>
      <w:r>
        <w:rPr>
          <w:rFonts w:ascii="Times New Roman"/>
          <w:b w:val="false"/>
          <w:i w:val="false"/>
          <w:color w:val="000000"/>
          <w:sz w:val="28"/>
        </w:rPr>
        <w:t xml:space="preserve">
      3. Заявки на участие в конкурсе следующих потенциальных </w:t>
      </w:r>
      <w:r>
        <w:br/>
      </w:r>
      <w:r>
        <w:rPr>
          <w:rFonts w:ascii="Times New Roman"/>
          <w:b w:val="false"/>
          <w:i w:val="false"/>
          <w:color w:val="000000"/>
          <w:sz w:val="28"/>
        </w:rPr>
        <w:t xml:space="preserve">
поставщиков ________________________________________________________ </w:t>
      </w:r>
      <w:r>
        <w:br/>
      </w:r>
      <w:r>
        <w:rPr>
          <w:rFonts w:ascii="Times New Roman"/>
          <w:b w:val="false"/>
          <w:i w:val="false"/>
          <w:color w:val="000000"/>
          <w:sz w:val="28"/>
        </w:rPr>
        <w:t xml:space="preserve">
             (указывается наименование, адрес всех потенциальных </w:t>
      </w:r>
      <w:r>
        <w:br/>
      </w:r>
      <w:r>
        <w:rPr>
          <w:rFonts w:ascii="Times New Roman"/>
          <w:b w:val="false"/>
          <w:i w:val="false"/>
          <w:color w:val="000000"/>
          <w:sz w:val="28"/>
        </w:rPr>
        <w:t xml:space="preserve">
поставщиков, представивших заявки на участие в конкурсе после </w:t>
      </w:r>
      <w:r>
        <w:br/>
      </w:r>
      <w:r>
        <w:rPr>
          <w:rFonts w:ascii="Times New Roman"/>
          <w:b w:val="false"/>
          <w:i w:val="false"/>
          <w:color w:val="000000"/>
          <w:sz w:val="28"/>
        </w:rPr>
        <w:t xml:space="preserve">
истечения окончательного срока представления заявок на участие в </w:t>
      </w:r>
      <w:r>
        <w:br/>
      </w:r>
      <w:r>
        <w:rPr>
          <w:rFonts w:ascii="Times New Roman"/>
          <w:b w:val="false"/>
          <w:i w:val="false"/>
          <w:color w:val="000000"/>
          <w:sz w:val="28"/>
        </w:rPr>
        <w:t xml:space="preserve">
конкурсе) возвращены невскрытыми на основании______________________. </w:t>
      </w:r>
      <w:r>
        <w:br/>
      </w:r>
      <w:r>
        <w:rPr>
          <w:rFonts w:ascii="Times New Roman"/>
          <w:b w:val="false"/>
          <w:i w:val="false"/>
          <w:color w:val="000000"/>
          <w:sz w:val="28"/>
        </w:rPr>
        <w:t>
</w:t>
      </w:r>
      <w:r>
        <w:rPr>
          <w:rFonts w:ascii="Times New Roman"/>
          <w:b w:val="false"/>
          <w:i w:val="false"/>
          <w:color w:val="000000"/>
          <w:sz w:val="28"/>
        </w:rPr>
        <w:t xml:space="preserve">
      4. Заявки на участие в конкурсе следующих потенциальных </w:t>
      </w:r>
      <w:r>
        <w:br/>
      </w:r>
      <w:r>
        <w:rPr>
          <w:rFonts w:ascii="Times New Roman"/>
          <w:b w:val="false"/>
          <w:i w:val="false"/>
          <w:color w:val="000000"/>
          <w:sz w:val="28"/>
        </w:rPr>
        <w:t xml:space="preserve">
поставщиков, представивших их в установленные сроки, до истечения </w:t>
      </w:r>
      <w:r>
        <w:br/>
      </w:r>
      <w:r>
        <w:rPr>
          <w:rFonts w:ascii="Times New Roman"/>
          <w:b w:val="false"/>
          <w:i w:val="false"/>
          <w:color w:val="000000"/>
          <w:sz w:val="28"/>
        </w:rPr>
        <w:t xml:space="preserve">
окончательного срока представления заявок на участие в конкурсе: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(наименование, адрес всех потенциальных поставщиков, представивших </w:t>
      </w:r>
      <w:r>
        <w:br/>
      </w:r>
      <w:r>
        <w:rPr>
          <w:rFonts w:ascii="Times New Roman"/>
          <w:b w:val="false"/>
          <w:i w:val="false"/>
          <w:color w:val="000000"/>
          <w:sz w:val="28"/>
        </w:rPr>
        <w:t xml:space="preserve">
конкурсные заявки до истечения окончательного срока представления </w:t>
      </w:r>
      <w:r>
        <w:br/>
      </w:r>
      <w:r>
        <w:rPr>
          <w:rFonts w:ascii="Times New Roman"/>
          <w:b w:val="false"/>
          <w:i w:val="false"/>
          <w:color w:val="000000"/>
          <w:sz w:val="28"/>
        </w:rPr>
        <w:t xml:space="preserve">
конкурсных заявок, время представления заявки на участие в конкурсе </w:t>
      </w:r>
      <w:r>
        <w:br/>
      </w:r>
      <w:r>
        <w:rPr>
          <w:rFonts w:ascii="Times New Roman"/>
          <w:b w:val="false"/>
          <w:i w:val="false"/>
          <w:color w:val="000000"/>
          <w:sz w:val="28"/>
        </w:rPr>
        <w:t xml:space="preserve">
в хронологическом порядке в соответствии с журналом регистрации </w:t>
      </w:r>
      <w:r>
        <w:br/>
      </w:r>
      <w:r>
        <w:rPr>
          <w:rFonts w:ascii="Times New Roman"/>
          <w:b w:val="false"/>
          <w:i w:val="false"/>
          <w:color w:val="000000"/>
          <w:sz w:val="28"/>
        </w:rPr>
        <w:t xml:space="preserve">
заявок на участие в конкурсе) вскрыты и они содержат: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(указывается перечень документов, содержащихся в заявке, информация </w:t>
      </w:r>
      <w:r>
        <w:br/>
      </w:r>
      <w:r>
        <w:rPr>
          <w:rFonts w:ascii="Times New Roman"/>
          <w:b w:val="false"/>
          <w:i w:val="false"/>
          <w:color w:val="000000"/>
          <w:sz w:val="28"/>
        </w:rPr>
        <w:t xml:space="preserve">
об отзыве и изменении заявок на участие в конкурсе, количество </w:t>
      </w:r>
      <w:r>
        <w:br/>
      </w:r>
      <w:r>
        <w:rPr>
          <w:rFonts w:ascii="Times New Roman"/>
          <w:b w:val="false"/>
          <w:i w:val="false"/>
          <w:color w:val="000000"/>
          <w:sz w:val="28"/>
        </w:rPr>
        <w:t xml:space="preserve">
листов документов конкурсной заявки), которые оглашены всем </w:t>
      </w:r>
      <w:r>
        <w:br/>
      </w:r>
      <w:r>
        <w:rPr>
          <w:rFonts w:ascii="Times New Roman"/>
          <w:b w:val="false"/>
          <w:i w:val="false"/>
          <w:color w:val="000000"/>
          <w:sz w:val="28"/>
        </w:rPr>
        <w:t xml:space="preserve">
присутствующим при вскрытии заявок на участие в конкурсе. </w:t>
      </w:r>
      <w:r>
        <w:br/>
      </w:r>
      <w:r>
        <w:rPr>
          <w:rFonts w:ascii="Times New Roman"/>
          <w:b w:val="false"/>
          <w:i w:val="false"/>
          <w:color w:val="000000"/>
          <w:sz w:val="28"/>
        </w:rPr>
        <w:t>
</w:t>
      </w:r>
      <w:r>
        <w:rPr>
          <w:rFonts w:ascii="Times New Roman"/>
          <w:b w:val="false"/>
          <w:i w:val="false"/>
          <w:color w:val="000000"/>
          <w:sz w:val="28"/>
        </w:rPr>
        <w:t xml:space="preserve">
      5. При вскрытии конкурсных заявок присутствовали следующие </w:t>
      </w:r>
      <w:r>
        <w:br/>
      </w:r>
      <w:r>
        <w:rPr>
          <w:rFonts w:ascii="Times New Roman"/>
          <w:b w:val="false"/>
          <w:i w:val="false"/>
          <w:color w:val="000000"/>
          <w:sz w:val="28"/>
        </w:rPr>
        <w:t xml:space="preserve">
потенциальные поставщики: __________________________________________ </w:t>
      </w:r>
      <w:r>
        <w:br/>
      </w:r>
      <w:r>
        <w:rPr>
          <w:rFonts w:ascii="Times New Roman"/>
          <w:b w:val="false"/>
          <w:i w:val="false"/>
          <w:color w:val="000000"/>
          <w:sz w:val="28"/>
        </w:rPr>
        <w:t xml:space="preserve">
                          (наименование, адрес всех потенциальных </w:t>
      </w:r>
      <w:r>
        <w:br/>
      </w:r>
      <w:r>
        <w:rPr>
          <w:rFonts w:ascii="Times New Roman"/>
          <w:b w:val="false"/>
          <w:i w:val="false"/>
          <w:color w:val="000000"/>
          <w:sz w:val="28"/>
        </w:rPr>
        <w:t xml:space="preserve">
поставщиков, присутствовавших при вскрытии заявок на участие в </w:t>
      </w:r>
      <w:r>
        <w:br/>
      </w:r>
      <w:r>
        <w:rPr>
          <w:rFonts w:ascii="Times New Roman"/>
          <w:b w:val="false"/>
          <w:i w:val="false"/>
          <w:color w:val="000000"/>
          <w:sz w:val="28"/>
        </w:rPr>
        <w:t xml:space="preserve">
конкурсе, Ф.И.О. (при наличии) их уполномоченных представителей). </w:t>
      </w:r>
    </w:p>
    <w:bookmarkEnd w:id="147"/>
    <w:p>
      <w:pPr>
        <w:spacing w:after="0"/>
        <w:ind w:left="0"/>
        <w:jc w:val="both"/>
      </w:pPr>
      <w:r>
        <w:rPr>
          <w:rFonts w:ascii="Times New Roman"/>
          <w:b w:val="false"/>
          <w:i w:val="false"/>
          <w:color w:val="000000"/>
          <w:sz w:val="28"/>
        </w:rPr>
        <w:t>      Ф.И.О.(при наличии), подписи председателя, членов и секретаря</w:t>
      </w:r>
      <w:r>
        <w:br/>
      </w:r>
      <w:r>
        <w:rPr>
          <w:rFonts w:ascii="Times New Roman"/>
          <w:b w:val="false"/>
          <w:i w:val="false"/>
          <w:color w:val="000000"/>
          <w:sz w:val="28"/>
        </w:rPr>
        <w:t xml:space="preserve">
конкурсной комиссии. </w:t>
      </w:r>
    </w:p>
    <w:bookmarkStart w:name="z364" w:id="148"/>
    <w:p>
      <w:pPr>
        <w:spacing w:after="0"/>
        <w:ind w:left="0"/>
        <w:jc w:val="both"/>
      </w:pPr>
      <w:r>
        <w:rPr>
          <w:rFonts w:ascii="Times New Roman"/>
          <w:b w:val="false"/>
          <w:i w:val="false"/>
          <w:color w:val="000000"/>
          <w:sz w:val="28"/>
        </w:rPr>
        <w:t xml:space="preserve">
Приложение 10       </w:t>
      </w:r>
      <w:r>
        <w:br/>
      </w:r>
      <w:r>
        <w:rPr>
          <w:rFonts w:ascii="Times New Roman"/>
          <w:b w:val="false"/>
          <w:i w:val="false"/>
          <w:color w:val="000000"/>
          <w:sz w:val="28"/>
        </w:rPr>
        <w:t xml:space="preserve">
к Правилам осуществления  </w:t>
      </w:r>
      <w:r>
        <w:br/>
      </w:r>
      <w:r>
        <w:rPr>
          <w:rFonts w:ascii="Times New Roman"/>
          <w:b w:val="false"/>
          <w:i w:val="false"/>
          <w:color w:val="000000"/>
          <w:sz w:val="28"/>
        </w:rPr>
        <w:t xml:space="preserve">
государственных закупок  </w:t>
      </w:r>
    </w:p>
    <w:bookmarkEnd w:id="148"/>
    <w:bookmarkStart w:name="z365" w:id="149"/>
    <w:p>
      <w:pPr>
        <w:spacing w:after="0"/>
        <w:ind w:left="0"/>
        <w:jc w:val="left"/>
      </w:pPr>
      <w:r>
        <w:rPr>
          <w:rFonts w:ascii="Times New Roman"/>
          <w:b/>
          <w:i w:val="false"/>
          <w:color w:val="000000"/>
        </w:rPr>
        <w:t xml:space="preserve"> 
Протокол о допуске к участию в конкурсе</w:t>
      </w:r>
    </w:p>
    <w:bookmarkEnd w:id="149"/>
    <w:bookmarkStart w:name="z537" w:id="150"/>
    <w:p>
      <w:pPr>
        <w:spacing w:after="0"/>
        <w:ind w:left="0"/>
        <w:jc w:val="both"/>
      </w:pPr>
      <w:r>
        <w:rPr>
          <w:rFonts w:ascii="Times New Roman"/>
          <w:b w:val="false"/>
          <w:i w:val="false"/>
          <w:color w:val="000000"/>
          <w:sz w:val="28"/>
        </w:rPr>
        <w:t>      Конкурс по закупке ___________________________________________</w:t>
      </w:r>
      <w:r>
        <w:br/>
      </w:r>
      <w:r>
        <w:rPr>
          <w:rFonts w:ascii="Times New Roman"/>
          <w:b w:val="false"/>
          <w:i w:val="false"/>
          <w:color w:val="000000"/>
          <w:sz w:val="28"/>
        </w:rPr>
        <w:t xml:space="preserve">
                                   (название конкурса) </w:t>
      </w:r>
      <w:r>
        <w:br/>
      </w:r>
      <w:r>
        <w:rPr>
          <w:rFonts w:ascii="Times New Roman"/>
          <w:b w:val="false"/>
          <w:i w:val="false"/>
          <w:color w:val="000000"/>
          <w:sz w:val="28"/>
        </w:rPr>
        <w:t xml:space="preserve">
      __________________________                  __________________ </w:t>
      </w:r>
      <w:r>
        <w:br/>
      </w:r>
      <w:r>
        <w:rPr>
          <w:rFonts w:ascii="Times New Roman"/>
          <w:b w:val="false"/>
          <w:i w:val="false"/>
          <w:color w:val="000000"/>
          <w:sz w:val="28"/>
        </w:rPr>
        <w:t xml:space="preserve">
           (Местонахождение)                        (Время и дата) </w:t>
      </w:r>
      <w:r>
        <w:br/>
      </w:r>
      <w:r>
        <w:rPr>
          <w:rFonts w:ascii="Times New Roman"/>
          <w:b w:val="false"/>
          <w:i w:val="false"/>
          <w:color w:val="000000"/>
          <w:sz w:val="28"/>
        </w:rPr>
        <w:t>
      1. Конкурсная комиссия в составе:</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(перечислить состав Конкурсной комиссии) </w:t>
      </w:r>
      <w:r>
        <w:br/>
      </w:r>
      <w:r>
        <w:rPr>
          <w:rFonts w:ascii="Times New Roman"/>
          <w:b w:val="false"/>
          <w:i w:val="false"/>
          <w:color w:val="000000"/>
          <w:sz w:val="28"/>
        </w:rPr>
        <w:t xml:space="preserve">
рассмотрела заявки на участие в конкурсе по государственным закупкам </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2. Информация о привлечении экспертов, представленных ими</w:t>
      </w:r>
      <w:r>
        <w:br/>
      </w:r>
      <w:r>
        <w:rPr>
          <w:rFonts w:ascii="Times New Roman"/>
          <w:b w:val="false"/>
          <w:i w:val="false"/>
          <w:color w:val="000000"/>
          <w:sz w:val="28"/>
        </w:rPr>
        <w:t>
заключений по соответствию предложенных в заявке на участие в</w:t>
      </w:r>
      <w:r>
        <w:br/>
      </w:r>
      <w:r>
        <w:rPr>
          <w:rFonts w:ascii="Times New Roman"/>
          <w:b w:val="false"/>
          <w:i w:val="false"/>
          <w:color w:val="000000"/>
          <w:sz w:val="28"/>
        </w:rPr>
        <w:t xml:space="preserve">
конкурсе товаров, работ, услуг технической спецификации. </w:t>
      </w:r>
      <w:r>
        <w:br/>
      </w:r>
      <w:r>
        <w:rPr>
          <w:rFonts w:ascii="Times New Roman"/>
          <w:b w:val="false"/>
          <w:i w:val="false"/>
          <w:color w:val="000000"/>
          <w:sz w:val="28"/>
        </w:rPr>
        <w:t>
</w:t>
      </w:r>
      <w:r>
        <w:rPr>
          <w:rFonts w:ascii="Times New Roman"/>
          <w:b w:val="false"/>
          <w:i w:val="false"/>
          <w:color w:val="000000"/>
          <w:sz w:val="28"/>
        </w:rPr>
        <w:t>
      3. Заявки на участие в конкурсе следующих потенциальных</w:t>
      </w:r>
      <w:r>
        <w:br/>
      </w:r>
      <w:r>
        <w:rPr>
          <w:rFonts w:ascii="Times New Roman"/>
          <w:b w:val="false"/>
          <w:i w:val="false"/>
          <w:color w:val="000000"/>
          <w:sz w:val="28"/>
        </w:rPr>
        <w:t>
поставщиков, представивших их в установленные сроки до истечения</w:t>
      </w:r>
      <w:r>
        <w:br/>
      </w:r>
      <w:r>
        <w:rPr>
          <w:rFonts w:ascii="Times New Roman"/>
          <w:b w:val="false"/>
          <w:i w:val="false"/>
          <w:color w:val="000000"/>
          <w:sz w:val="28"/>
        </w:rPr>
        <w:t xml:space="preserve">
окончательного срока представления заявок на участие в конкурсе: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(в хронологическом порядке в соответствии с журналом</w:t>
      </w:r>
      <w:r>
        <w:br/>
      </w:r>
      <w:r>
        <w:rPr>
          <w:rFonts w:ascii="Times New Roman"/>
          <w:b w:val="false"/>
          <w:i w:val="false"/>
          <w:color w:val="000000"/>
          <w:sz w:val="28"/>
        </w:rPr>
        <w:t>
регистрации заявок на участие в конкурсе указывается наименование,</w:t>
      </w:r>
      <w:r>
        <w:br/>
      </w:r>
      <w:r>
        <w:rPr>
          <w:rFonts w:ascii="Times New Roman"/>
          <w:b w:val="false"/>
          <w:i w:val="false"/>
          <w:color w:val="000000"/>
          <w:sz w:val="28"/>
        </w:rPr>
        <w:t>
адрес всех потенциальных поставщиков, представивших конкурсные</w:t>
      </w:r>
      <w:r>
        <w:br/>
      </w:r>
      <w:r>
        <w:rPr>
          <w:rFonts w:ascii="Times New Roman"/>
          <w:b w:val="false"/>
          <w:i w:val="false"/>
          <w:color w:val="000000"/>
          <w:sz w:val="28"/>
        </w:rPr>
        <w:t>
заявки до истечения окончательного срока представления</w:t>
      </w:r>
      <w:r>
        <w:br/>
      </w:r>
      <w:r>
        <w:rPr>
          <w:rFonts w:ascii="Times New Roman"/>
          <w:b w:val="false"/>
          <w:i w:val="false"/>
          <w:color w:val="000000"/>
          <w:sz w:val="28"/>
        </w:rPr>
        <w:t>
конкурсных заявок, время представления заявки на участие в конкурсе,</w:t>
      </w:r>
      <w:r>
        <w:br/>
      </w:r>
      <w:r>
        <w:rPr>
          <w:rFonts w:ascii="Times New Roman"/>
          <w:b w:val="false"/>
          <w:i w:val="false"/>
          <w:color w:val="000000"/>
          <w:sz w:val="28"/>
        </w:rPr>
        <w:t>
перечень документов, содержащихся в заявке, информация об отсутствии</w:t>
      </w:r>
      <w:r>
        <w:br/>
      </w:r>
      <w:r>
        <w:rPr>
          <w:rFonts w:ascii="Times New Roman"/>
          <w:b w:val="false"/>
          <w:i w:val="false"/>
          <w:color w:val="000000"/>
          <w:sz w:val="28"/>
        </w:rPr>
        <w:t>
того или иного документа, предусмотренного конкурсной документацией</w:t>
      </w:r>
      <w:r>
        <w:br/>
      </w:r>
      <w:r>
        <w:rPr>
          <w:rFonts w:ascii="Times New Roman"/>
          <w:b w:val="false"/>
          <w:i w:val="false"/>
          <w:color w:val="000000"/>
          <w:sz w:val="28"/>
        </w:rPr>
        <w:t>
информация об отзыве и изменении заявок на участие в конкурсе и</w:t>
      </w:r>
      <w:r>
        <w:br/>
      </w:r>
      <w:r>
        <w:rPr>
          <w:rFonts w:ascii="Times New Roman"/>
          <w:b w:val="false"/>
          <w:i w:val="false"/>
          <w:color w:val="000000"/>
          <w:sz w:val="28"/>
        </w:rPr>
        <w:t>
другая информация) оглашены всем присутствующим в заседании</w:t>
      </w:r>
      <w:r>
        <w:br/>
      </w:r>
      <w:r>
        <w:rPr>
          <w:rFonts w:ascii="Times New Roman"/>
          <w:b w:val="false"/>
          <w:i w:val="false"/>
          <w:color w:val="000000"/>
          <w:sz w:val="28"/>
        </w:rPr>
        <w:t xml:space="preserve">
конкурсной комиссии. </w:t>
      </w:r>
      <w:r>
        <w:br/>
      </w:r>
      <w:r>
        <w:rPr>
          <w:rFonts w:ascii="Times New Roman"/>
          <w:b w:val="false"/>
          <w:i w:val="false"/>
          <w:color w:val="000000"/>
          <w:sz w:val="28"/>
        </w:rPr>
        <w:t>
</w:t>
      </w:r>
      <w:r>
        <w:rPr>
          <w:rFonts w:ascii="Times New Roman"/>
          <w:b w:val="false"/>
          <w:i w:val="false"/>
          <w:color w:val="000000"/>
          <w:sz w:val="28"/>
        </w:rPr>
        <w:t>
      4. Следующие конкурсные заявки на участие в конкурсе отклонены</w:t>
      </w:r>
      <w:r>
        <w:br/>
      </w:r>
      <w:r>
        <w:rPr>
          <w:rFonts w:ascii="Times New Roman"/>
          <w:b w:val="false"/>
          <w:i w:val="false"/>
          <w:color w:val="000000"/>
          <w:sz w:val="28"/>
        </w:rPr>
        <w:t xml:space="preserve">
к участию в конкурсе: </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(указываются потенциальные поставщики (его реквизиты),</w:t>
      </w:r>
      <w:r>
        <w:br/>
      </w:r>
      <w:r>
        <w:rPr>
          <w:rFonts w:ascii="Times New Roman"/>
          <w:b w:val="false"/>
          <w:i w:val="false"/>
          <w:color w:val="000000"/>
          <w:sz w:val="28"/>
        </w:rPr>
        <w:t>
конкурсные заявки на участие, которых отклонены с указанием причины:</w:t>
      </w:r>
      <w:r>
        <w:br/>
      </w:r>
      <w:r>
        <w:rPr>
          <w:rFonts w:ascii="Times New Roman"/>
          <w:b w:val="false"/>
          <w:i w:val="false"/>
          <w:color w:val="000000"/>
          <w:sz w:val="28"/>
        </w:rPr>
        <w:t>
не соответствуют квалификационным требованиям; не соответствуют</w:t>
      </w:r>
      <w:r>
        <w:br/>
      </w:r>
      <w:r>
        <w:rPr>
          <w:rFonts w:ascii="Times New Roman"/>
          <w:b w:val="false"/>
          <w:i w:val="false"/>
          <w:color w:val="000000"/>
          <w:sz w:val="28"/>
        </w:rPr>
        <w:t>
требованиям конкурсной документации, нарушены требования </w:t>
      </w:r>
      <w:r>
        <w:rPr>
          <w:rFonts w:ascii="Times New Roman"/>
          <w:b w:val="false"/>
          <w:i w:val="false"/>
          <w:color w:val="000000"/>
          <w:sz w:val="28"/>
        </w:rPr>
        <w:t>статьи 6</w:t>
      </w:r>
      <w:r>
        <w:br/>
      </w:r>
      <w:r>
        <w:rPr>
          <w:rFonts w:ascii="Times New Roman"/>
          <w:b w:val="false"/>
          <w:i w:val="false"/>
          <w:color w:val="000000"/>
          <w:sz w:val="28"/>
        </w:rPr>
        <w:t xml:space="preserve">
Закона). </w:t>
      </w:r>
      <w:r>
        <w:br/>
      </w:r>
      <w:r>
        <w:rPr>
          <w:rFonts w:ascii="Times New Roman"/>
          <w:b w:val="false"/>
          <w:i w:val="false"/>
          <w:color w:val="000000"/>
          <w:sz w:val="28"/>
        </w:rPr>
        <w:t>
</w:t>
      </w:r>
      <w:r>
        <w:rPr>
          <w:rFonts w:ascii="Times New Roman"/>
          <w:b w:val="false"/>
          <w:i w:val="false"/>
          <w:color w:val="000000"/>
          <w:sz w:val="28"/>
        </w:rPr>
        <w:t>
      5. Конкурсные заявки потенциальных поставщиков, которые</w:t>
      </w:r>
      <w:r>
        <w:br/>
      </w:r>
      <w:r>
        <w:rPr>
          <w:rFonts w:ascii="Times New Roman"/>
          <w:b w:val="false"/>
          <w:i w:val="false"/>
          <w:color w:val="000000"/>
          <w:sz w:val="28"/>
        </w:rPr>
        <w:t>
соответствуют квалификационным требованиям и иным требованиям</w:t>
      </w:r>
      <w:r>
        <w:br/>
      </w:r>
      <w:r>
        <w:rPr>
          <w:rFonts w:ascii="Times New Roman"/>
          <w:b w:val="false"/>
          <w:i w:val="false"/>
          <w:color w:val="000000"/>
          <w:sz w:val="28"/>
        </w:rPr>
        <w:t>
конкурсной документации __________________________________</w:t>
      </w:r>
      <w:r>
        <w:br/>
      </w:r>
      <w:r>
        <w:rPr>
          <w:rFonts w:ascii="Times New Roman"/>
          <w:b w:val="false"/>
          <w:i w:val="false"/>
          <w:color w:val="000000"/>
          <w:sz w:val="28"/>
        </w:rPr>
        <w:t xml:space="preserve">
(указывается перечень всех поставщиков, по каждому лоту отдельно). </w:t>
      </w:r>
      <w:r>
        <w:br/>
      </w:r>
      <w:r>
        <w:rPr>
          <w:rFonts w:ascii="Times New Roman"/>
          <w:b w:val="false"/>
          <w:i w:val="false"/>
          <w:color w:val="000000"/>
          <w:sz w:val="28"/>
        </w:rPr>
        <w:t>
</w:t>
      </w:r>
      <w:r>
        <w:rPr>
          <w:rFonts w:ascii="Times New Roman"/>
          <w:b w:val="false"/>
          <w:i w:val="false"/>
          <w:color w:val="000000"/>
          <w:sz w:val="28"/>
        </w:rPr>
        <w:t>
      6. Информация о результатах применения относительного значения</w:t>
      </w:r>
      <w:r>
        <w:br/>
      </w:r>
      <w:r>
        <w:rPr>
          <w:rFonts w:ascii="Times New Roman"/>
          <w:b w:val="false"/>
          <w:i w:val="false"/>
          <w:color w:val="000000"/>
          <w:sz w:val="28"/>
        </w:rPr>
        <w:t>
критериев, предусмотренных </w:t>
      </w:r>
      <w:r>
        <w:rPr>
          <w:rFonts w:ascii="Times New Roman"/>
          <w:b w:val="false"/>
          <w:i w:val="false"/>
          <w:color w:val="000000"/>
          <w:sz w:val="28"/>
        </w:rPr>
        <w:t>пунктом 4</w:t>
      </w:r>
      <w:r>
        <w:rPr>
          <w:rFonts w:ascii="Times New Roman"/>
          <w:b w:val="false"/>
          <w:i w:val="false"/>
          <w:color w:val="000000"/>
          <w:sz w:val="28"/>
        </w:rPr>
        <w:t xml:space="preserve"> статьи 17 Закона, ко всем</w:t>
      </w:r>
      <w:r>
        <w:br/>
      </w:r>
      <w:r>
        <w:rPr>
          <w:rFonts w:ascii="Times New Roman"/>
          <w:b w:val="false"/>
          <w:i w:val="false"/>
          <w:color w:val="000000"/>
          <w:sz w:val="28"/>
        </w:rPr>
        <w:t xml:space="preserve">
заявкам, представленным на участие в данном конкурсе. </w:t>
      </w:r>
      <w:r>
        <w:br/>
      </w:r>
      <w:r>
        <w:rPr>
          <w:rFonts w:ascii="Times New Roman"/>
          <w:b w:val="false"/>
          <w:i w:val="false"/>
          <w:color w:val="000000"/>
          <w:sz w:val="28"/>
        </w:rPr>
        <w:t>
      Допускается оформление общего протокола о допуске к участию в</w:t>
      </w:r>
      <w:r>
        <w:br/>
      </w:r>
      <w:r>
        <w:rPr>
          <w:rFonts w:ascii="Times New Roman"/>
          <w:b w:val="false"/>
          <w:i w:val="false"/>
          <w:color w:val="000000"/>
          <w:sz w:val="28"/>
        </w:rPr>
        <w:t>
конкурсе при условии указания в нем участников конкурса по каждому</w:t>
      </w:r>
      <w:r>
        <w:br/>
      </w:r>
      <w:r>
        <w:rPr>
          <w:rFonts w:ascii="Times New Roman"/>
          <w:b w:val="false"/>
          <w:i w:val="false"/>
          <w:color w:val="000000"/>
          <w:sz w:val="28"/>
        </w:rPr>
        <w:t xml:space="preserve">
лоту. </w:t>
      </w:r>
      <w:r>
        <w:br/>
      </w:r>
      <w:r>
        <w:rPr>
          <w:rFonts w:ascii="Times New Roman"/>
          <w:b w:val="false"/>
          <w:i w:val="false"/>
          <w:color w:val="000000"/>
          <w:sz w:val="28"/>
        </w:rPr>
        <w:t>
      Конкурсная комиссия по результатам рассмотрения заявок на</w:t>
      </w:r>
      <w:r>
        <w:br/>
      </w:r>
      <w:r>
        <w:rPr>
          <w:rFonts w:ascii="Times New Roman"/>
          <w:b w:val="false"/>
          <w:i w:val="false"/>
          <w:color w:val="000000"/>
          <w:sz w:val="28"/>
        </w:rPr>
        <w:t xml:space="preserve">
участие в конкурсе путем открытого голосования решила: </w:t>
      </w:r>
      <w:r>
        <w:br/>
      </w:r>
      <w:r>
        <w:rPr>
          <w:rFonts w:ascii="Times New Roman"/>
          <w:b w:val="false"/>
          <w:i w:val="false"/>
          <w:color w:val="000000"/>
          <w:sz w:val="28"/>
        </w:rPr>
        <w:t>
</w:t>
      </w:r>
      <w:r>
        <w:rPr>
          <w:rFonts w:ascii="Times New Roman"/>
          <w:b w:val="false"/>
          <w:i w:val="false"/>
          <w:color w:val="000000"/>
          <w:sz w:val="28"/>
        </w:rPr>
        <w:t>
      1. Допустить к участию в конкурсе следующих потенциальных</w:t>
      </w:r>
      <w:r>
        <w:br/>
      </w:r>
      <w:r>
        <w:rPr>
          <w:rFonts w:ascii="Times New Roman"/>
          <w:b w:val="false"/>
          <w:i w:val="false"/>
          <w:color w:val="000000"/>
          <w:sz w:val="28"/>
        </w:rPr>
        <w:t>
поставщиков: ________________________________________(указать</w:t>
      </w:r>
      <w:r>
        <w:br/>
      </w:r>
      <w:r>
        <w:rPr>
          <w:rFonts w:ascii="Times New Roman"/>
          <w:b w:val="false"/>
          <w:i w:val="false"/>
          <w:color w:val="000000"/>
          <w:sz w:val="28"/>
        </w:rPr>
        <w:t>
перечень потенциальных поставщиков допущенных к участию в конкурсе).</w:t>
      </w:r>
      <w:r>
        <w:br/>
      </w:r>
      <w:r>
        <w:rPr>
          <w:rFonts w:ascii="Times New Roman"/>
          <w:b w:val="false"/>
          <w:i w:val="false"/>
          <w:color w:val="000000"/>
          <w:sz w:val="28"/>
        </w:rPr>
        <w:t>
Определить следующие значения критериев оценки конкурсных заявок</w:t>
      </w:r>
      <w:r>
        <w:br/>
      </w:r>
      <w:r>
        <w:rPr>
          <w:rFonts w:ascii="Times New Roman"/>
          <w:b w:val="false"/>
          <w:i w:val="false"/>
          <w:color w:val="000000"/>
          <w:sz w:val="28"/>
        </w:rPr>
        <w:t>
потенциальных поставщиков за исключением лица, нарушившего требования</w:t>
      </w:r>
      <w:r>
        <w:br/>
      </w:r>
      <w:r>
        <w:rPr>
          <w:rFonts w:ascii="Times New Roman"/>
          <w:b w:val="false"/>
          <w:i w:val="false"/>
          <w:color w:val="000000"/>
          <w:sz w:val="28"/>
        </w:rPr>
        <w:t>
</w:t>
      </w:r>
      <w:r>
        <w:rPr>
          <w:rFonts w:ascii="Times New Roman"/>
          <w:b w:val="false"/>
          <w:i w:val="false"/>
          <w:color w:val="000000"/>
          <w:sz w:val="28"/>
        </w:rPr>
        <w:t>статьи 6</w:t>
      </w:r>
      <w:r>
        <w:rPr>
          <w:rFonts w:ascii="Times New Roman"/>
          <w:b w:val="false"/>
          <w:i w:val="false"/>
          <w:color w:val="000000"/>
          <w:sz w:val="28"/>
        </w:rPr>
        <w:t xml:space="preserve"> Закона согласно нижеприложенной форме. </w:t>
      </w:r>
      <w:r>
        <w:br/>
      </w:r>
      <w:r>
        <w:rPr>
          <w:rFonts w:ascii="Times New Roman"/>
          <w:b w:val="false"/>
          <w:i w:val="false"/>
          <w:color w:val="000000"/>
          <w:sz w:val="28"/>
        </w:rPr>
        <w:t>
</w:t>
      </w:r>
      <w:r>
        <w:rPr>
          <w:rFonts w:ascii="Times New Roman"/>
          <w:b w:val="false"/>
          <w:i w:val="false"/>
          <w:color w:val="000000"/>
          <w:sz w:val="28"/>
        </w:rPr>
        <w:t>
      2. не допустить к участию в конкурсе следующих потенциальных</w:t>
      </w:r>
      <w:r>
        <w:br/>
      </w:r>
      <w:r>
        <w:rPr>
          <w:rFonts w:ascii="Times New Roman"/>
          <w:b w:val="false"/>
          <w:i w:val="false"/>
          <w:color w:val="000000"/>
          <w:sz w:val="28"/>
        </w:rPr>
        <w:t>
поставщиков: ________________________________________ (указать</w:t>
      </w:r>
      <w:r>
        <w:br/>
      </w:r>
      <w:r>
        <w:rPr>
          <w:rFonts w:ascii="Times New Roman"/>
          <w:b w:val="false"/>
          <w:i w:val="false"/>
          <w:color w:val="000000"/>
          <w:sz w:val="28"/>
        </w:rPr>
        <w:t>
перечень потенциальных поставщиков не допущенных к участию в</w:t>
      </w:r>
      <w:r>
        <w:br/>
      </w:r>
      <w:r>
        <w:rPr>
          <w:rFonts w:ascii="Times New Roman"/>
          <w:b w:val="false"/>
          <w:i w:val="false"/>
          <w:color w:val="000000"/>
          <w:sz w:val="28"/>
        </w:rPr>
        <w:t xml:space="preserve">
конкурсе). </w:t>
      </w:r>
      <w:r>
        <w:br/>
      </w:r>
      <w:r>
        <w:rPr>
          <w:rFonts w:ascii="Times New Roman"/>
          <w:b w:val="false"/>
          <w:i w:val="false"/>
          <w:color w:val="000000"/>
          <w:sz w:val="28"/>
        </w:rPr>
        <w:t>
</w:t>
      </w:r>
      <w:r>
        <w:rPr>
          <w:rFonts w:ascii="Times New Roman"/>
          <w:b w:val="false"/>
          <w:i w:val="false"/>
          <w:color w:val="000000"/>
          <w:sz w:val="28"/>
        </w:rPr>
        <w:t>
      3. назначить день, время и место приема конвертов с конкурсными</w:t>
      </w:r>
      <w:r>
        <w:br/>
      </w:r>
      <w:r>
        <w:rPr>
          <w:rFonts w:ascii="Times New Roman"/>
          <w:b w:val="false"/>
          <w:i w:val="false"/>
          <w:color w:val="000000"/>
          <w:sz w:val="28"/>
        </w:rPr>
        <w:t xml:space="preserve">
ценовыми предложениями на __________________________________________ </w:t>
      </w:r>
      <w:r>
        <w:br/>
      </w:r>
      <w:r>
        <w:rPr>
          <w:rFonts w:ascii="Times New Roman"/>
          <w:b w:val="false"/>
          <w:i w:val="false"/>
          <w:color w:val="000000"/>
          <w:sz w:val="28"/>
        </w:rPr>
        <w:t>
</w:t>
      </w:r>
      <w:r>
        <w:rPr>
          <w:rFonts w:ascii="Times New Roman"/>
          <w:b w:val="false"/>
          <w:i w:val="false"/>
          <w:color w:val="000000"/>
          <w:sz w:val="28"/>
        </w:rPr>
        <w:t>
      4. назначить заседание конкурсной комиссии по оценке и</w:t>
      </w:r>
      <w:r>
        <w:br/>
      </w:r>
      <w:r>
        <w:rPr>
          <w:rFonts w:ascii="Times New Roman"/>
          <w:b w:val="false"/>
          <w:i w:val="false"/>
          <w:color w:val="000000"/>
          <w:sz w:val="28"/>
        </w:rPr>
        <w:t>
сопоставлению конкурсных ценовых предложений на</w:t>
      </w:r>
      <w:r>
        <w:br/>
      </w:r>
      <w:r>
        <w:rPr>
          <w:rFonts w:ascii="Times New Roman"/>
          <w:b w:val="false"/>
          <w:i w:val="false"/>
          <w:color w:val="000000"/>
          <w:sz w:val="28"/>
        </w:rPr>
        <w:t>
___________________________________ (указать день, время, место</w:t>
      </w:r>
      <w:r>
        <w:br/>
      </w:r>
      <w:r>
        <w:rPr>
          <w:rFonts w:ascii="Times New Roman"/>
          <w:b w:val="false"/>
          <w:i w:val="false"/>
          <w:color w:val="000000"/>
          <w:sz w:val="28"/>
        </w:rPr>
        <w:t>
заседания конкурсной комиссии по оценке и сопоставлению конкурсных</w:t>
      </w:r>
      <w:r>
        <w:br/>
      </w:r>
      <w:r>
        <w:rPr>
          <w:rFonts w:ascii="Times New Roman"/>
          <w:b w:val="false"/>
          <w:i w:val="false"/>
          <w:color w:val="000000"/>
          <w:sz w:val="28"/>
        </w:rPr>
        <w:t>
ценовых предложений но не ранее трех рабочих со дня извещения</w:t>
      </w:r>
      <w:r>
        <w:br/>
      </w:r>
      <w:r>
        <w:rPr>
          <w:rFonts w:ascii="Times New Roman"/>
          <w:b w:val="false"/>
          <w:i w:val="false"/>
          <w:color w:val="000000"/>
          <w:sz w:val="28"/>
        </w:rPr>
        <w:t xml:space="preserve">
заинтересованных лиц). </w:t>
      </w:r>
      <w:r>
        <w:br/>
      </w:r>
      <w:r>
        <w:rPr>
          <w:rFonts w:ascii="Times New Roman"/>
          <w:b w:val="false"/>
          <w:i w:val="false"/>
          <w:color w:val="000000"/>
          <w:sz w:val="28"/>
        </w:rPr>
        <w:t>
</w:t>
      </w:r>
      <w:r>
        <w:rPr>
          <w:rFonts w:ascii="Times New Roman"/>
          <w:b w:val="false"/>
          <w:i w:val="false"/>
          <w:color w:val="000000"/>
          <w:sz w:val="28"/>
        </w:rPr>
        <w:t>
      5. организатору государственных закупок представить (направить)</w:t>
      </w:r>
      <w:r>
        <w:br/>
      </w:r>
      <w:r>
        <w:rPr>
          <w:rFonts w:ascii="Times New Roman"/>
          <w:b w:val="false"/>
          <w:i w:val="false"/>
          <w:color w:val="000000"/>
          <w:sz w:val="28"/>
        </w:rPr>
        <w:t xml:space="preserve">
копии данного протокола о допуске к участию в конкурсе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(указать потенциальных поставщиков, сведения о которых внесены</w:t>
      </w:r>
      <w:r>
        <w:br/>
      </w:r>
      <w:r>
        <w:rPr>
          <w:rFonts w:ascii="Times New Roman"/>
          <w:b w:val="false"/>
          <w:i w:val="false"/>
          <w:color w:val="000000"/>
          <w:sz w:val="28"/>
        </w:rPr>
        <w:t>
в журнал регистрации заявок на участие в конкурсе) и разместить текст</w:t>
      </w:r>
      <w:r>
        <w:br/>
      </w:r>
      <w:r>
        <w:rPr>
          <w:rFonts w:ascii="Times New Roman"/>
          <w:b w:val="false"/>
          <w:i w:val="false"/>
          <w:color w:val="000000"/>
          <w:sz w:val="28"/>
        </w:rPr>
        <w:t xml:space="preserve">
данного протокола на интернет-ресурсе Заказчика. </w:t>
      </w:r>
      <w:r>
        <w:br/>
      </w:r>
      <w:r>
        <w:rPr>
          <w:rFonts w:ascii="Times New Roman"/>
          <w:b w:val="false"/>
          <w:i w:val="false"/>
          <w:color w:val="000000"/>
          <w:sz w:val="28"/>
        </w:rPr>
        <w:t xml:space="preserve">
      За данное решение проголосовали: </w:t>
      </w:r>
      <w:r>
        <w:br/>
      </w:r>
      <w:r>
        <w:rPr>
          <w:rFonts w:ascii="Times New Roman"/>
          <w:b w:val="false"/>
          <w:i w:val="false"/>
          <w:color w:val="000000"/>
          <w:sz w:val="28"/>
        </w:rPr>
        <w:t>
      «За» – голосов (Ф.И.О. (при наличии) членов конкурсной</w:t>
      </w:r>
      <w:r>
        <w:br/>
      </w:r>
      <w:r>
        <w:rPr>
          <w:rFonts w:ascii="Times New Roman"/>
          <w:b w:val="false"/>
          <w:i w:val="false"/>
          <w:color w:val="000000"/>
          <w:sz w:val="28"/>
        </w:rPr>
        <w:t xml:space="preserve">
комиссии); </w:t>
      </w:r>
      <w:r>
        <w:br/>
      </w:r>
      <w:r>
        <w:rPr>
          <w:rFonts w:ascii="Times New Roman"/>
          <w:b w:val="false"/>
          <w:i w:val="false"/>
          <w:color w:val="000000"/>
          <w:sz w:val="28"/>
        </w:rPr>
        <w:t>
      «Против» – ____________ голосов (Ф.И.О. (при наличии) членов</w:t>
      </w:r>
      <w:r>
        <w:br/>
      </w:r>
      <w:r>
        <w:rPr>
          <w:rFonts w:ascii="Times New Roman"/>
          <w:b w:val="false"/>
          <w:i w:val="false"/>
          <w:color w:val="000000"/>
          <w:sz w:val="28"/>
        </w:rPr>
        <w:t xml:space="preserve">
конкурсной комиссии). </w:t>
      </w:r>
      <w:r>
        <w:br/>
      </w:r>
      <w:r>
        <w:rPr>
          <w:rFonts w:ascii="Times New Roman"/>
          <w:b w:val="false"/>
          <w:i w:val="false"/>
          <w:color w:val="000000"/>
          <w:sz w:val="28"/>
        </w:rPr>
        <w:t>
      Расчет процентных влияний на условную цену конкурсной заявки</w:t>
      </w:r>
      <w:r>
        <w:br/>
      </w:r>
      <w:r>
        <w:rPr>
          <w:rFonts w:ascii="Times New Roman"/>
          <w:b w:val="false"/>
          <w:i w:val="false"/>
          <w:color w:val="000000"/>
          <w:sz w:val="28"/>
        </w:rPr>
        <w:t>
потенциального поставщика</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9"/>
        <w:gridCol w:w="1627"/>
        <w:gridCol w:w="959"/>
        <w:gridCol w:w="1404"/>
        <w:gridCol w:w="2723"/>
        <w:gridCol w:w="3164"/>
        <w:gridCol w:w="2934"/>
      </w:tblGrid>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val="false"/>
                <w:i w:val="false"/>
                <w:color w:val="000000"/>
                <w:sz w:val="20"/>
              </w:rPr>
              <w:t>п/п</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rPr>
                <w:rFonts w:ascii="Times New Roman"/>
                <w:b w:val="false"/>
                <w:i w:val="false"/>
                <w:color w:val="000000"/>
                <w:sz w:val="20"/>
              </w:rPr>
              <w:t xml:space="preserve">потен циального </w:t>
            </w:r>
            <w:r>
              <w:rPr>
                <w:rFonts w:ascii="Times New Roman"/>
                <w:b w:val="false"/>
                <w:i w:val="false"/>
                <w:color w:val="000000"/>
                <w:sz w:val="20"/>
              </w:rPr>
              <w:t>поставщика</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w:t>
            </w:r>
            <w:r>
              <w:rPr>
                <w:rFonts w:ascii="Times New Roman"/>
                <w:b w:val="false"/>
                <w:i w:val="false"/>
                <w:color w:val="000000"/>
                <w:sz w:val="20"/>
              </w:rPr>
              <w:t>лота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Процентное влияние на условную цену потенциального поставщика </w:t>
            </w:r>
            <w:r>
              <w:rPr>
                <w:rFonts w:ascii="Times New Roman"/>
                <w:b w:val="false"/>
                <w:i w:val="false"/>
                <w:color w:val="000000"/>
                <w:sz w:val="20"/>
              </w:rPr>
              <w:t>с учетом следующих критерий оценки, в процентах</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Опыт работы </w:t>
            </w:r>
            <w:r>
              <w:rPr>
                <w:rFonts w:ascii="Times New Roman"/>
                <w:b w:val="false"/>
                <w:i w:val="false"/>
                <w:color w:val="000000"/>
                <w:sz w:val="20"/>
              </w:rPr>
              <w:t xml:space="preserve">на рынке </w:t>
            </w:r>
            <w:r>
              <w:rPr>
                <w:rFonts w:ascii="Times New Roman"/>
                <w:b w:val="false"/>
                <w:i w:val="false"/>
                <w:color w:val="000000"/>
                <w:sz w:val="20"/>
              </w:rPr>
              <w:t xml:space="preserve">товаров, </w:t>
            </w:r>
            <w:r>
              <w:rPr>
                <w:rFonts w:ascii="Times New Roman"/>
                <w:b w:val="false"/>
                <w:i w:val="false"/>
                <w:color w:val="000000"/>
                <w:sz w:val="20"/>
              </w:rPr>
              <w:t xml:space="preserve">работ, </w:t>
            </w:r>
            <w:r>
              <w:rPr>
                <w:rFonts w:ascii="Times New Roman"/>
                <w:b w:val="false"/>
                <w:i w:val="false"/>
                <w:color w:val="000000"/>
                <w:sz w:val="20"/>
              </w:rPr>
              <w:t xml:space="preserve">услуг, </w:t>
            </w:r>
            <w:r>
              <w:rPr>
                <w:rFonts w:ascii="Times New Roman"/>
                <w:b w:val="false"/>
                <w:i w:val="false"/>
                <w:color w:val="000000"/>
                <w:sz w:val="20"/>
              </w:rPr>
              <w:t xml:space="preserve">являющихся </w:t>
            </w:r>
            <w:r>
              <w:rPr>
                <w:rFonts w:ascii="Times New Roman"/>
                <w:b w:val="false"/>
                <w:i w:val="false"/>
                <w:color w:val="000000"/>
                <w:sz w:val="20"/>
              </w:rPr>
              <w:t xml:space="preserve">предметом </w:t>
            </w:r>
            <w:r>
              <w:rPr>
                <w:rFonts w:ascii="Times New Roman"/>
                <w:b w:val="false"/>
                <w:i w:val="false"/>
                <w:color w:val="000000"/>
                <w:sz w:val="20"/>
              </w:rPr>
              <w:t xml:space="preserve">проводимых </w:t>
            </w:r>
            <w:r>
              <w:rPr>
                <w:rFonts w:ascii="Times New Roman"/>
                <w:b w:val="false"/>
                <w:i w:val="false"/>
                <w:color w:val="000000"/>
                <w:sz w:val="20"/>
              </w:rPr>
              <w:t>государст</w:t>
            </w:r>
            <w:r>
              <w:rPr>
                <w:rFonts w:ascii="Times New Roman"/>
                <w:b w:val="false"/>
                <w:i w:val="false"/>
                <w:color w:val="000000"/>
                <w:sz w:val="20"/>
              </w:rPr>
              <w:t xml:space="preserve">енных </w:t>
            </w:r>
            <w:r>
              <w:rPr>
                <w:rFonts w:ascii="Times New Roman"/>
                <w:b w:val="false"/>
                <w:i w:val="false"/>
                <w:color w:val="000000"/>
                <w:sz w:val="20"/>
              </w:rPr>
              <w:t>закупок</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w:t>
            </w:r>
            <w:r>
              <w:rPr>
                <w:rFonts w:ascii="Times New Roman"/>
                <w:b w:val="false"/>
                <w:i w:val="false"/>
                <w:color w:val="000000"/>
                <w:sz w:val="20"/>
              </w:rPr>
              <w:t xml:space="preserve">документа о </w:t>
            </w:r>
            <w:r>
              <w:rPr>
                <w:rFonts w:ascii="Times New Roman"/>
                <w:b w:val="false"/>
                <w:i w:val="false"/>
                <w:color w:val="000000"/>
                <w:sz w:val="20"/>
              </w:rPr>
              <w:t xml:space="preserve">добровольной </w:t>
            </w:r>
            <w:r>
              <w:rPr>
                <w:rFonts w:ascii="Times New Roman"/>
                <w:b w:val="false"/>
                <w:i w:val="false"/>
                <w:color w:val="000000"/>
                <w:sz w:val="20"/>
              </w:rPr>
              <w:t xml:space="preserve">сертификации </w:t>
            </w:r>
            <w:r>
              <w:rPr>
                <w:rFonts w:ascii="Times New Roman"/>
                <w:b w:val="false"/>
                <w:i w:val="false"/>
                <w:color w:val="000000"/>
                <w:sz w:val="20"/>
              </w:rPr>
              <w:t xml:space="preserve">товаров для </w:t>
            </w:r>
            <w:r>
              <w:rPr>
                <w:rFonts w:ascii="Times New Roman"/>
                <w:b w:val="false"/>
                <w:i w:val="false"/>
                <w:color w:val="000000"/>
                <w:sz w:val="20"/>
              </w:rPr>
              <w:t>отечествен</w:t>
            </w:r>
            <w:r>
              <w:rPr>
                <w:rFonts w:ascii="Times New Roman"/>
                <w:b w:val="false"/>
                <w:i w:val="false"/>
                <w:color w:val="000000"/>
                <w:sz w:val="20"/>
              </w:rPr>
              <w:t xml:space="preserve">ного </w:t>
            </w:r>
            <w:r>
              <w:rPr>
                <w:rFonts w:ascii="Times New Roman"/>
                <w:b w:val="false"/>
                <w:i w:val="false"/>
                <w:color w:val="000000"/>
                <w:sz w:val="20"/>
              </w:rPr>
              <w:t>товаропро</w:t>
            </w:r>
            <w:r>
              <w:rPr>
                <w:rFonts w:ascii="Times New Roman"/>
                <w:b w:val="false"/>
                <w:i w:val="false"/>
                <w:color w:val="000000"/>
                <w:sz w:val="20"/>
              </w:rPr>
              <w:t xml:space="preserve">изводителя в </w:t>
            </w:r>
            <w:r>
              <w:rPr>
                <w:rFonts w:ascii="Times New Roman"/>
                <w:b w:val="false"/>
                <w:i w:val="false"/>
                <w:color w:val="000000"/>
                <w:sz w:val="20"/>
              </w:rPr>
              <w:t xml:space="preserve">соответствии </w:t>
            </w:r>
            <w:r>
              <w:rPr>
                <w:rFonts w:ascii="Times New Roman"/>
                <w:b w:val="false"/>
                <w:i w:val="false"/>
                <w:color w:val="000000"/>
                <w:sz w:val="20"/>
              </w:rPr>
              <w:t>с законодательст</w:t>
            </w:r>
            <w:r>
              <w:rPr>
                <w:rFonts w:ascii="Times New Roman"/>
                <w:b w:val="false"/>
                <w:i w:val="false"/>
                <w:color w:val="000000"/>
                <w:sz w:val="20"/>
              </w:rPr>
              <w:t xml:space="preserve">вом </w:t>
            </w:r>
            <w:r>
              <w:rPr>
                <w:rFonts w:ascii="Times New Roman"/>
                <w:b w:val="false"/>
                <w:i w:val="false"/>
                <w:color w:val="000000"/>
                <w:sz w:val="20"/>
              </w:rPr>
              <w:t xml:space="preserve">Республики </w:t>
            </w:r>
            <w:r>
              <w:rPr>
                <w:rFonts w:ascii="Times New Roman"/>
                <w:b w:val="false"/>
                <w:i w:val="false"/>
                <w:color w:val="000000"/>
                <w:sz w:val="20"/>
              </w:rPr>
              <w:t xml:space="preserve">Казахстан о </w:t>
            </w:r>
            <w:r>
              <w:rPr>
                <w:rFonts w:ascii="Times New Roman"/>
                <w:b w:val="false"/>
                <w:i w:val="false"/>
                <w:color w:val="000000"/>
                <w:sz w:val="20"/>
              </w:rPr>
              <w:t xml:space="preserve">техническом </w:t>
            </w:r>
            <w:r>
              <w:rPr>
                <w:rFonts w:ascii="Times New Roman"/>
                <w:b w:val="false"/>
                <w:i w:val="false"/>
                <w:color w:val="000000"/>
                <w:sz w:val="20"/>
              </w:rPr>
              <w:t>регули</w:t>
            </w:r>
            <w:r>
              <w:rPr>
                <w:rFonts w:ascii="Times New Roman"/>
                <w:b w:val="false"/>
                <w:i w:val="false"/>
                <w:color w:val="000000"/>
                <w:sz w:val="20"/>
              </w:rPr>
              <w:t>ровании</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w:t>
            </w:r>
            <w:r>
              <w:rPr>
                <w:rFonts w:ascii="Times New Roman"/>
                <w:b w:val="false"/>
                <w:i w:val="false"/>
                <w:color w:val="000000"/>
                <w:sz w:val="20"/>
              </w:rPr>
              <w:t xml:space="preserve">сертифицированной системы </w:t>
            </w:r>
            <w:r>
              <w:rPr>
                <w:rFonts w:ascii="Times New Roman"/>
                <w:b w:val="false"/>
                <w:i w:val="false"/>
                <w:color w:val="000000"/>
                <w:sz w:val="20"/>
              </w:rPr>
              <w:t xml:space="preserve">(сертифицированных  систем) </w:t>
            </w:r>
            <w:r>
              <w:rPr>
                <w:rFonts w:ascii="Times New Roman"/>
                <w:b w:val="false"/>
                <w:i w:val="false"/>
                <w:color w:val="000000"/>
                <w:sz w:val="20"/>
              </w:rPr>
              <w:t xml:space="preserve">менеджмента </w:t>
            </w:r>
            <w:r>
              <w:rPr>
                <w:rFonts w:ascii="Times New Roman"/>
                <w:b w:val="false"/>
                <w:i w:val="false"/>
                <w:color w:val="000000"/>
                <w:sz w:val="20"/>
              </w:rPr>
              <w:t xml:space="preserve">качества в </w:t>
            </w:r>
            <w:r>
              <w:rPr>
                <w:rFonts w:ascii="Times New Roman"/>
                <w:b w:val="false"/>
                <w:i w:val="false"/>
                <w:color w:val="000000"/>
                <w:sz w:val="20"/>
              </w:rPr>
              <w:t xml:space="preserve">соответствии с </w:t>
            </w:r>
            <w:r>
              <w:rPr>
                <w:rFonts w:ascii="Times New Roman"/>
                <w:b w:val="false"/>
                <w:i w:val="false"/>
                <w:color w:val="000000"/>
                <w:sz w:val="20"/>
              </w:rPr>
              <w:t xml:space="preserve">требованиями </w:t>
            </w:r>
            <w:r>
              <w:rPr>
                <w:rFonts w:ascii="Times New Roman"/>
                <w:b w:val="false"/>
                <w:i w:val="false"/>
                <w:color w:val="000000"/>
                <w:sz w:val="20"/>
              </w:rPr>
              <w:t xml:space="preserve">национальных </w:t>
            </w:r>
            <w:r>
              <w:rPr>
                <w:rFonts w:ascii="Times New Roman"/>
                <w:b w:val="false"/>
                <w:i w:val="false"/>
                <w:color w:val="000000"/>
                <w:sz w:val="20"/>
              </w:rPr>
              <w:t xml:space="preserve">стандартов по </w:t>
            </w:r>
            <w:r>
              <w:rPr>
                <w:rFonts w:ascii="Times New Roman"/>
                <w:b w:val="false"/>
                <w:i w:val="false"/>
                <w:color w:val="000000"/>
                <w:sz w:val="20"/>
              </w:rPr>
              <w:t xml:space="preserve">закупаемым </w:t>
            </w:r>
            <w:r>
              <w:rPr>
                <w:rFonts w:ascii="Times New Roman"/>
                <w:b w:val="false"/>
                <w:i w:val="false"/>
                <w:color w:val="000000"/>
                <w:sz w:val="20"/>
              </w:rPr>
              <w:t xml:space="preserve">товарам, </w:t>
            </w:r>
            <w:r>
              <w:rPr>
                <w:rFonts w:ascii="Times New Roman"/>
                <w:b w:val="false"/>
                <w:i w:val="false"/>
                <w:color w:val="000000"/>
                <w:sz w:val="20"/>
              </w:rPr>
              <w:t>работам, услугам</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w:t>
            </w:r>
            <w:r>
              <w:rPr>
                <w:rFonts w:ascii="Times New Roman"/>
                <w:b w:val="false"/>
                <w:i w:val="false"/>
                <w:color w:val="000000"/>
                <w:sz w:val="20"/>
              </w:rPr>
              <w:t xml:space="preserve">сертифицированной системы </w:t>
            </w:r>
            <w:r>
              <w:rPr>
                <w:rFonts w:ascii="Times New Roman"/>
                <w:b w:val="false"/>
                <w:i w:val="false"/>
                <w:color w:val="000000"/>
                <w:sz w:val="20"/>
              </w:rPr>
              <w:t xml:space="preserve">(сертифицированных систем) </w:t>
            </w:r>
            <w:r>
              <w:rPr>
                <w:rFonts w:ascii="Times New Roman"/>
                <w:b w:val="false"/>
                <w:i w:val="false"/>
                <w:color w:val="000000"/>
                <w:sz w:val="20"/>
              </w:rPr>
              <w:t xml:space="preserve">менеджмента </w:t>
            </w:r>
            <w:r>
              <w:rPr>
                <w:rFonts w:ascii="Times New Roman"/>
                <w:b w:val="false"/>
                <w:i w:val="false"/>
                <w:color w:val="000000"/>
                <w:sz w:val="20"/>
              </w:rPr>
              <w:t xml:space="preserve">управления </w:t>
            </w:r>
            <w:r>
              <w:rPr>
                <w:rFonts w:ascii="Times New Roman"/>
                <w:b w:val="false"/>
                <w:i w:val="false"/>
                <w:color w:val="000000"/>
                <w:sz w:val="20"/>
              </w:rPr>
              <w:t xml:space="preserve">окружающей средой </w:t>
            </w:r>
            <w:r>
              <w:rPr>
                <w:rFonts w:ascii="Times New Roman"/>
                <w:b w:val="false"/>
                <w:i w:val="false"/>
                <w:color w:val="000000"/>
                <w:sz w:val="20"/>
              </w:rPr>
              <w:t xml:space="preserve">в соответствии с </w:t>
            </w:r>
            <w:r>
              <w:rPr>
                <w:rFonts w:ascii="Times New Roman"/>
                <w:b w:val="false"/>
                <w:i w:val="false"/>
                <w:color w:val="000000"/>
                <w:sz w:val="20"/>
              </w:rPr>
              <w:t xml:space="preserve">требованиями </w:t>
            </w:r>
            <w:r>
              <w:rPr>
                <w:rFonts w:ascii="Times New Roman"/>
                <w:b w:val="false"/>
                <w:i w:val="false"/>
                <w:color w:val="000000"/>
                <w:sz w:val="20"/>
              </w:rPr>
              <w:t xml:space="preserve">национальных </w:t>
            </w:r>
            <w:r>
              <w:rPr>
                <w:rFonts w:ascii="Times New Roman"/>
                <w:b w:val="false"/>
                <w:i w:val="false"/>
                <w:color w:val="000000"/>
                <w:sz w:val="20"/>
              </w:rPr>
              <w:t xml:space="preserve">стандартов и (или) </w:t>
            </w:r>
            <w:r>
              <w:rPr>
                <w:rFonts w:ascii="Times New Roman"/>
                <w:b w:val="false"/>
                <w:i w:val="false"/>
                <w:color w:val="000000"/>
                <w:sz w:val="20"/>
              </w:rPr>
              <w:t xml:space="preserve">подтверждения </w:t>
            </w:r>
            <w:r>
              <w:rPr>
                <w:rFonts w:ascii="Times New Roman"/>
                <w:b w:val="false"/>
                <w:i w:val="false"/>
                <w:color w:val="000000"/>
                <w:sz w:val="20"/>
              </w:rPr>
              <w:t xml:space="preserve">соответствия </w:t>
            </w:r>
            <w:r>
              <w:rPr>
                <w:rFonts w:ascii="Times New Roman"/>
                <w:b w:val="false"/>
                <w:i w:val="false"/>
                <w:color w:val="000000"/>
                <w:sz w:val="20"/>
              </w:rPr>
              <w:t xml:space="preserve">стандарту </w:t>
            </w:r>
            <w:r>
              <w:rPr>
                <w:rFonts w:ascii="Times New Roman"/>
                <w:b w:val="false"/>
                <w:i w:val="false"/>
                <w:color w:val="000000"/>
                <w:sz w:val="20"/>
              </w:rPr>
              <w:t xml:space="preserve">экологически </w:t>
            </w:r>
            <w:r>
              <w:rPr>
                <w:rFonts w:ascii="Times New Roman"/>
                <w:b w:val="false"/>
                <w:i w:val="false"/>
                <w:color w:val="000000"/>
                <w:sz w:val="20"/>
              </w:rPr>
              <w:t xml:space="preserve">чистой продукции в соответствии с законодательством </w:t>
            </w:r>
            <w:r>
              <w:rPr>
                <w:rFonts w:ascii="Times New Roman"/>
                <w:b w:val="false"/>
                <w:i w:val="false"/>
                <w:color w:val="000000"/>
                <w:sz w:val="20"/>
              </w:rPr>
              <w:t xml:space="preserve">Республики Казахстан </w:t>
            </w:r>
            <w:r>
              <w:rPr>
                <w:rFonts w:ascii="Times New Roman"/>
                <w:b w:val="false"/>
                <w:i w:val="false"/>
                <w:color w:val="000000"/>
                <w:sz w:val="20"/>
              </w:rPr>
              <w:t xml:space="preserve">о техническом </w:t>
            </w:r>
            <w:r>
              <w:rPr>
                <w:rFonts w:ascii="Times New Roman"/>
                <w:b w:val="false"/>
                <w:i w:val="false"/>
                <w:color w:val="000000"/>
                <w:sz w:val="20"/>
              </w:rPr>
              <w:t>регулировании</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9"/>
        <w:gridCol w:w="1626"/>
        <w:gridCol w:w="1556"/>
        <w:gridCol w:w="1720"/>
        <w:gridCol w:w="2263"/>
        <w:gridCol w:w="2273"/>
        <w:gridCol w:w="1714"/>
        <w:gridCol w:w="105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Процентное влияние на условную цену потенциального поставщика с учетом следующих критерий оценки, в процентах</w:t>
            </w:r>
          </w:p>
        </w:tc>
        <w:tc>
          <w:tcPr>
            <w:tcW w:w="2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суммарное процентное влияние на условную цену конкурсной заявки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Процентное влияние на условную цену с учетом, в процентах</w:t>
            </w:r>
          </w:p>
        </w:tc>
        <w:tc>
          <w:tcPr>
            <w:tcW w:w="1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характеристики товаров</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Технические характеристики товаров</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Качественные характеристики товаров</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эксплуатацию, техническое обслужи  вание и  ремонт</w:t>
            </w:r>
          </w:p>
        </w:tc>
        <w:tc>
          <w:tcPr>
            <w:tcW w:w="0" w:type="auto"/>
            <w:vMerge/>
            <w:tcBorders>
              <w:top w:val="nil"/>
              <w:left w:val="single" w:color="cfcfcf" w:sz="5"/>
              <w:bottom w:val="single" w:color="cfcfcf" w:sz="5"/>
              <w:right w:val="single" w:color="cfcfcf" w:sz="5"/>
            </w:tcBorders>
          </w:tcP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Статуса отечественного товаропроизводителя,  отечественного поставщика работ, услуг</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Местное содержание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Подписи председателя, его заместителя, членов и секретаря конкурсной комиссии.</w:t>
      </w:r>
    </w:p>
    <w:bookmarkStart w:name="z366" w:id="151"/>
    <w:p>
      <w:pPr>
        <w:spacing w:after="0"/>
        <w:ind w:left="0"/>
        <w:jc w:val="both"/>
      </w:pPr>
      <w:r>
        <w:rPr>
          <w:rFonts w:ascii="Times New Roman"/>
          <w:b w:val="false"/>
          <w:i w:val="false"/>
          <w:color w:val="000000"/>
          <w:sz w:val="28"/>
        </w:rPr>
        <w:t xml:space="preserve">
Приложение 11      </w:t>
      </w:r>
      <w:r>
        <w:br/>
      </w:r>
      <w:r>
        <w:rPr>
          <w:rFonts w:ascii="Times New Roman"/>
          <w:b w:val="false"/>
          <w:i w:val="false"/>
          <w:color w:val="000000"/>
          <w:sz w:val="28"/>
        </w:rPr>
        <w:t xml:space="preserve">
к Правилам осуществления  </w:t>
      </w:r>
      <w:r>
        <w:br/>
      </w:r>
      <w:r>
        <w:rPr>
          <w:rFonts w:ascii="Times New Roman"/>
          <w:b w:val="false"/>
          <w:i w:val="false"/>
          <w:color w:val="000000"/>
          <w:sz w:val="28"/>
        </w:rPr>
        <w:t xml:space="preserve">
государственных закупок  </w:t>
      </w:r>
    </w:p>
    <w:bookmarkEnd w:id="151"/>
    <w:bookmarkStart w:name="z367" w:id="152"/>
    <w:p>
      <w:pPr>
        <w:spacing w:after="0"/>
        <w:ind w:left="0"/>
        <w:jc w:val="left"/>
      </w:pPr>
      <w:r>
        <w:rPr>
          <w:rFonts w:ascii="Times New Roman"/>
          <w:b/>
          <w:i w:val="false"/>
          <w:color w:val="000000"/>
        </w:rPr>
        <w:t xml:space="preserve"> 
Протокол об итогах государственных закупок способом конкурса </w:t>
      </w:r>
      <w:r>
        <w:br/>
      </w:r>
      <w:r>
        <w:rPr>
          <w:rFonts w:ascii="Times New Roman"/>
          <w:b/>
          <w:i w:val="false"/>
          <w:color w:val="000000"/>
        </w:rPr>
        <w:t xml:space="preserve">
по закупке ____________________ </w:t>
      </w:r>
      <w:r>
        <w:br/>
      </w:r>
      <w:r>
        <w:rPr>
          <w:rFonts w:ascii="Times New Roman"/>
          <w:b/>
          <w:i w:val="false"/>
          <w:color w:val="000000"/>
        </w:rPr>
        <w:t>
      (название конкурса)</w:t>
      </w:r>
    </w:p>
    <w:bookmarkEnd w:id="152"/>
    <w:p>
      <w:pPr>
        <w:spacing w:after="0"/>
        <w:ind w:left="0"/>
        <w:jc w:val="both"/>
      </w:pPr>
      <w:r>
        <w:rPr>
          <w:rFonts w:ascii="Times New Roman"/>
          <w:b w:val="false"/>
          <w:i w:val="false"/>
          <w:color w:val="000000"/>
          <w:sz w:val="28"/>
        </w:rPr>
        <w:t>__________________________                          _________________</w:t>
      </w:r>
      <w:r>
        <w:br/>
      </w:r>
      <w:r>
        <w:rPr>
          <w:rFonts w:ascii="Times New Roman"/>
          <w:b w:val="false"/>
          <w:i w:val="false"/>
          <w:color w:val="000000"/>
          <w:sz w:val="28"/>
        </w:rPr>
        <w:t xml:space="preserve">
   (Местонахождение)                                  (Время и дата) </w:t>
      </w:r>
    </w:p>
    <w:bookmarkStart w:name="z548" w:id="153"/>
    <w:p>
      <w:pPr>
        <w:spacing w:after="0"/>
        <w:ind w:left="0"/>
        <w:jc w:val="both"/>
      </w:pPr>
      <w:r>
        <w:rPr>
          <w:rFonts w:ascii="Times New Roman"/>
          <w:b w:val="false"/>
          <w:i w:val="false"/>
          <w:color w:val="000000"/>
          <w:sz w:val="28"/>
        </w:rPr>
        <w:t>
      1. Конкурсная комиссия в составе: _____________________________</w:t>
      </w:r>
      <w:r>
        <w:br/>
      </w:r>
      <w:r>
        <w:rPr>
          <w:rFonts w:ascii="Times New Roman"/>
          <w:b w:val="false"/>
          <w:i w:val="false"/>
          <w:color w:val="000000"/>
          <w:sz w:val="28"/>
        </w:rPr>
        <w:t>
                                       (перечислить состав конкурсной</w:t>
      </w:r>
      <w:r>
        <w:br/>
      </w:r>
      <w:r>
        <w:rPr>
          <w:rFonts w:ascii="Times New Roman"/>
          <w:b w:val="false"/>
          <w:i w:val="false"/>
          <w:color w:val="000000"/>
          <w:sz w:val="28"/>
        </w:rPr>
        <w:t>
                                                            комиссии)</w:t>
      </w:r>
      <w:r>
        <w:br/>
      </w:r>
      <w:r>
        <w:rPr>
          <w:rFonts w:ascii="Times New Roman"/>
          <w:b w:val="false"/>
          <w:i w:val="false"/>
          <w:color w:val="000000"/>
          <w:sz w:val="28"/>
        </w:rPr>
        <w:t>
конкурс (с использованием двухэтапных процедур) по государственным</w:t>
      </w:r>
      <w:r>
        <w:br/>
      </w:r>
      <w:r>
        <w:rPr>
          <w:rFonts w:ascii="Times New Roman"/>
          <w:b w:val="false"/>
          <w:i w:val="false"/>
          <w:color w:val="000000"/>
          <w:sz w:val="28"/>
        </w:rPr>
        <w:t xml:space="preserve">
закупкам ___________________________________________________________ </w:t>
      </w:r>
      <w:r>
        <w:br/>
      </w:r>
      <w:r>
        <w:rPr>
          <w:rFonts w:ascii="Times New Roman"/>
          <w:b w:val="false"/>
          <w:i w:val="false"/>
          <w:color w:val="000000"/>
          <w:sz w:val="28"/>
        </w:rPr>
        <w:t xml:space="preserve">
            (кратко описать закупаемые товары, работы, услуги). </w:t>
      </w:r>
      <w:r>
        <w:br/>
      </w:r>
      <w:r>
        <w:rPr>
          <w:rFonts w:ascii="Times New Roman"/>
          <w:b w:val="false"/>
          <w:i w:val="false"/>
          <w:color w:val="000000"/>
          <w:sz w:val="28"/>
        </w:rPr>
        <w:t>
</w:t>
      </w:r>
      <w:r>
        <w:rPr>
          <w:rFonts w:ascii="Times New Roman"/>
          <w:b w:val="false"/>
          <w:i w:val="false"/>
          <w:color w:val="000000"/>
          <w:sz w:val="28"/>
        </w:rPr>
        <w:t>
      2. Сумма, выделенная для закупки (указать сумму) в тенге по</w:t>
      </w:r>
      <w:r>
        <w:br/>
      </w:r>
      <w:r>
        <w:rPr>
          <w:rFonts w:ascii="Times New Roman"/>
          <w:b w:val="false"/>
          <w:i w:val="false"/>
          <w:color w:val="000000"/>
          <w:sz w:val="28"/>
        </w:rPr>
        <w:t>
каждому лоту отдельно.</w:t>
      </w:r>
      <w:r>
        <w:br/>
      </w:r>
      <w:r>
        <w:rPr>
          <w:rFonts w:ascii="Times New Roman"/>
          <w:b w:val="false"/>
          <w:i w:val="false"/>
          <w:color w:val="000000"/>
          <w:sz w:val="28"/>
        </w:rPr>
        <w:t>
</w:t>
      </w:r>
      <w:r>
        <w:rPr>
          <w:rFonts w:ascii="Times New Roman"/>
          <w:b w:val="false"/>
          <w:i w:val="false"/>
          <w:color w:val="000000"/>
          <w:sz w:val="28"/>
        </w:rPr>
        <w:t xml:space="preserve">
      3. Следующие заявки на участие в конкурсе были допущены: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(указать заявки на участие в конкурсе потенциальных поставщиков,</w:t>
      </w:r>
      <w:r>
        <w:br/>
      </w:r>
      <w:r>
        <w:rPr>
          <w:rFonts w:ascii="Times New Roman"/>
          <w:b w:val="false"/>
          <w:i w:val="false"/>
          <w:color w:val="000000"/>
          <w:sz w:val="28"/>
        </w:rPr>
        <w:t xml:space="preserve">
допущенных к конкурсу в соответствии с протоколом о допуске) </w:t>
      </w:r>
      <w:r>
        <w:br/>
      </w:r>
      <w:r>
        <w:rPr>
          <w:rFonts w:ascii="Times New Roman"/>
          <w:b w:val="false"/>
          <w:i w:val="false"/>
          <w:color w:val="000000"/>
          <w:sz w:val="28"/>
        </w:rPr>
        <w:t>
</w:t>
      </w:r>
      <w:r>
        <w:rPr>
          <w:rFonts w:ascii="Times New Roman"/>
          <w:b w:val="false"/>
          <w:i w:val="false"/>
          <w:color w:val="000000"/>
          <w:sz w:val="28"/>
        </w:rPr>
        <w:t>
      4. Конверты с конкурсными ценовыми предложениями потенциальных</w:t>
      </w:r>
      <w:r>
        <w:br/>
      </w:r>
      <w:r>
        <w:rPr>
          <w:rFonts w:ascii="Times New Roman"/>
          <w:b w:val="false"/>
          <w:i w:val="false"/>
          <w:color w:val="000000"/>
          <w:sz w:val="28"/>
        </w:rPr>
        <w:t>
поставщиков _________________________________________________________</w:t>
      </w:r>
      <w:r>
        <w:br/>
      </w:r>
      <w:r>
        <w:rPr>
          <w:rFonts w:ascii="Times New Roman"/>
          <w:b w:val="false"/>
          <w:i w:val="false"/>
          <w:color w:val="000000"/>
          <w:sz w:val="28"/>
        </w:rPr>
        <w:t xml:space="preserve">
              (указываются наименования потенциальных поставщиков) </w:t>
      </w:r>
      <w:r>
        <w:br/>
      </w:r>
      <w:r>
        <w:rPr>
          <w:rFonts w:ascii="Times New Roman"/>
          <w:b w:val="false"/>
          <w:i w:val="false"/>
          <w:color w:val="000000"/>
          <w:sz w:val="28"/>
        </w:rPr>
        <w:t>
ценовые предложения которые, не были приняты к оценке и сопоставлению</w:t>
      </w:r>
      <w:r>
        <w:br/>
      </w:r>
      <w:r>
        <w:rPr>
          <w:rFonts w:ascii="Times New Roman"/>
          <w:b w:val="false"/>
          <w:i w:val="false"/>
          <w:color w:val="000000"/>
          <w:sz w:val="28"/>
        </w:rPr>
        <w:t>
в связи с их представлением по истечении окончательного времени для</w:t>
      </w:r>
      <w:r>
        <w:br/>
      </w:r>
      <w:r>
        <w:rPr>
          <w:rFonts w:ascii="Times New Roman"/>
          <w:b w:val="false"/>
          <w:i w:val="false"/>
          <w:color w:val="000000"/>
          <w:sz w:val="28"/>
        </w:rPr>
        <w:t xml:space="preserve">
их регистрации. </w:t>
      </w:r>
      <w:r>
        <w:br/>
      </w:r>
      <w:r>
        <w:rPr>
          <w:rFonts w:ascii="Times New Roman"/>
          <w:b w:val="false"/>
          <w:i w:val="false"/>
          <w:color w:val="000000"/>
          <w:sz w:val="28"/>
        </w:rPr>
        <w:t>
</w:t>
      </w:r>
      <w:r>
        <w:rPr>
          <w:rFonts w:ascii="Times New Roman"/>
          <w:b w:val="false"/>
          <w:i w:val="false"/>
          <w:color w:val="000000"/>
          <w:sz w:val="28"/>
        </w:rPr>
        <w:t>
      5. Конкурсные ценовые предложения участников конкурса,</w:t>
      </w:r>
      <w:r>
        <w:br/>
      </w:r>
      <w:r>
        <w:rPr>
          <w:rFonts w:ascii="Times New Roman"/>
          <w:b w:val="false"/>
          <w:i w:val="false"/>
          <w:color w:val="000000"/>
          <w:sz w:val="28"/>
        </w:rPr>
        <w:t>
представивших конкурсные ценовые предложения до истечения</w:t>
      </w:r>
      <w:r>
        <w:br/>
      </w:r>
      <w:r>
        <w:rPr>
          <w:rFonts w:ascii="Times New Roman"/>
          <w:b w:val="false"/>
          <w:i w:val="false"/>
          <w:color w:val="000000"/>
          <w:sz w:val="28"/>
        </w:rPr>
        <w:t>
окончательного времени для их регистрации к участию заседания</w:t>
      </w:r>
      <w:r>
        <w:br/>
      </w:r>
      <w:r>
        <w:rPr>
          <w:rFonts w:ascii="Times New Roman"/>
          <w:b w:val="false"/>
          <w:i w:val="false"/>
          <w:color w:val="000000"/>
          <w:sz w:val="28"/>
        </w:rPr>
        <w:t xml:space="preserve">
конкурсной комиссии:________________________________________________ </w:t>
      </w:r>
      <w:r>
        <w:br/>
      </w:r>
      <w:r>
        <w:rPr>
          <w:rFonts w:ascii="Times New Roman"/>
          <w:b w:val="false"/>
          <w:i w:val="false"/>
          <w:color w:val="000000"/>
          <w:sz w:val="28"/>
        </w:rPr>
        <w:t>
       (указываются Ф.И.О. (при наличии) участников конкурса либо их</w:t>
      </w:r>
      <w:r>
        <w:br/>
      </w:r>
      <w:r>
        <w:rPr>
          <w:rFonts w:ascii="Times New Roman"/>
          <w:b w:val="false"/>
          <w:i w:val="false"/>
          <w:color w:val="000000"/>
          <w:sz w:val="28"/>
        </w:rPr>
        <w:t>
уполномоченных представителей, в хронологическом порядке согласно</w:t>
      </w:r>
      <w:r>
        <w:br/>
      </w:r>
      <w:r>
        <w:rPr>
          <w:rFonts w:ascii="Times New Roman"/>
          <w:b w:val="false"/>
          <w:i w:val="false"/>
          <w:color w:val="000000"/>
          <w:sz w:val="28"/>
        </w:rPr>
        <w:t>
журналу регистрации конвертов с конкурсными ценовыми предложениями)</w:t>
      </w:r>
      <w:r>
        <w:br/>
      </w:r>
      <w:r>
        <w:rPr>
          <w:rFonts w:ascii="Times New Roman"/>
          <w:b w:val="false"/>
          <w:i w:val="false"/>
          <w:color w:val="000000"/>
          <w:sz w:val="28"/>
        </w:rPr>
        <w:t>
вскрыты и они содержат:</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(указываются конкурсные ценовые предложения участников конкурса в</w:t>
      </w:r>
      <w:r>
        <w:br/>
      </w:r>
      <w:r>
        <w:rPr>
          <w:rFonts w:ascii="Times New Roman"/>
          <w:b w:val="false"/>
          <w:i w:val="false"/>
          <w:color w:val="000000"/>
          <w:sz w:val="28"/>
        </w:rPr>
        <w:t>
хронологическом порядке их регистрации в журнале регистрации</w:t>
      </w:r>
      <w:r>
        <w:br/>
      </w:r>
      <w:r>
        <w:rPr>
          <w:rFonts w:ascii="Times New Roman"/>
          <w:b w:val="false"/>
          <w:i w:val="false"/>
          <w:color w:val="000000"/>
          <w:sz w:val="28"/>
        </w:rPr>
        <w:t>
конвертов с конкурсными ценовыми предложениями) которые оглашены всем</w:t>
      </w:r>
      <w:r>
        <w:br/>
      </w:r>
      <w:r>
        <w:rPr>
          <w:rFonts w:ascii="Times New Roman"/>
          <w:b w:val="false"/>
          <w:i w:val="false"/>
          <w:color w:val="000000"/>
          <w:sz w:val="28"/>
        </w:rPr>
        <w:t>
присутствующим при вскрытии конвертов с конкурсными ценовыми</w:t>
      </w:r>
      <w:r>
        <w:br/>
      </w:r>
      <w:r>
        <w:rPr>
          <w:rFonts w:ascii="Times New Roman"/>
          <w:b w:val="false"/>
          <w:i w:val="false"/>
          <w:color w:val="000000"/>
          <w:sz w:val="28"/>
        </w:rPr>
        <w:t xml:space="preserve">
предложениями участников конкурса. </w:t>
      </w:r>
      <w:r>
        <w:br/>
      </w:r>
      <w:r>
        <w:rPr>
          <w:rFonts w:ascii="Times New Roman"/>
          <w:b w:val="false"/>
          <w:i w:val="false"/>
          <w:color w:val="000000"/>
          <w:sz w:val="28"/>
        </w:rPr>
        <w:t>
      6. Конкурсные ценовые предложения отклонены: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(указываются Ф.И.О. (при наличии) участников конкурса либо их</w:t>
      </w:r>
      <w:r>
        <w:br/>
      </w:r>
      <w:r>
        <w:rPr>
          <w:rFonts w:ascii="Times New Roman"/>
          <w:b w:val="false"/>
          <w:i w:val="false"/>
          <w:color w:val="000000"/>
          <w:sz w:val="28"/>
        </w:rPr>
        <w:t>
уполномоченных представителей, конкурсные ценовые предложения,</w:t>
      </w:r>
      <w:r>
        <w:br/>
      </w:r>
      <w:r>
        <w:rPr>
          <w:rFonts w:ascii="Times New Roman"/>
          <w:b w:val="false"/>
          <w:i w:val="false"/>
          <w:color w:val="000000"/>
          <w:sz w:val="28"/>
        </w:rPr>
        <w:t>
которых отклонены с указанием причины: превышение конкурсного</w:t>
      </w:r>
      <w:r>
        <w:br/>
      </w:r>
      <w:r>
        <w:rPr>
          <w:rFonts w:ascii="Times New Roman"/>
          <w:b w:val="false"/>
          <w:i w:val="false"/>
          <w:color w:val="000000"/>
          <w:sz w:val="28"/>
        </w:rPr>
        <w:t>
ценового предложения над суммой, выделенной для закупок товаров,</w:t>
      </w:r>
      <w:r>
        <w:br/>
      </w:r>
      <w:r>
        <w:rPr>
          <w:rFonts w:ascii="Times New Roman"/>
          <w:b w:val="false"/>
          <w:i w:val="false"/>
          <w:color w:val="000000"/>
          <w:sz w:val="28"/>
        </w:rPr>
        <w:t>
работ, услуг; конкурсное ценовое предложение, являющиеся</w:t>
      </w:r>
      <w:r>
        <w:br/>
      </w:r>
      <w:r>
        <w:rPr>
          <w:rFonts w:ascii="Times New Roman"/>
          <w:b w:val="false"/>
          <w:i w:val="false"/>
          <w:color w:val="000000"/>
          <w:sz w:val="28"/>
        </w:rPr>
        <w:t xml:space="preserve">
демпинговой). </w:t>
      </w:r>
      <w:r>
        <w:br/>
      </w:r>
      <w:r>
        <w:rPr>
          <w:rFonts w:ascii="Times New Roman"/>
          <w:b w:val="false"/>
          <w:i w:val="false"/>
          <w:color w:val="000000"/>
          <w:sz w:val="28"/>
        </w:rPr>
        <w:t>
      7. Условные цены участников конкурса _________________________</w:t>
      </w:r>
      <w:r>
        <w:br/>
      </w:r>
      <w:r>
        <w:rPr>
          <w:rFonts w:ascii="Times New Roman"/>
          <w:b w:val="false"/>
          <w:i w:val="false"/>
          <w:color w:val="000000"/>
          <w:sz w:val="28"/>
        </w:rPr>
        <w:t>
(указывается условная цена участников конкурса с учетом процентного</w:t>
      </w:r>
      <w:r>
        <w:br/>
      </w:r>
      <w:r>
        <w:rPr>
          <w:rFonts w:ascii="Times New Roman"/>
          <w:b w:val="false"/>
          <w:i w:val="false"/>
          <w:color w:val="000000"/>
          <w:sz w:val="28"/>
        </w:rPr>
        <w:t>
значения критериев, установленных в конкурсной документации с целью</w:t>
      </w:r>
      <w:r>
        <w:br/>
      </w:r>
      <w:r>
        <w:rPr>
          <w:rFonts w:ascii="Times New Roman"/>
          <w:b w:val="false"/>
          <w:i w:val="false"/>
          <w:color w:val="000000"/>
          <w:sz w:val="28"/>
        </w:rPr>
        <w:t>
определения участника конкурса, предлагающего наиболее качественные</w:t>
      </w:r>
      <w:r>
        <w:br/>
      </w:r>
      <w:r>
        <w:rPr>
          <w:rFonts w:ascii="Times New Roman"/>
          <w:b w:val="false"/>
          <w:i w:val="false"/>
          <w:color w:val="000000"/>
          <w:sz w:val="28"/>
        </w:rPr>
        <w:t>
товары, работы, услуги).</w:t>
      </w:r>
      <w:r>
        <w:br/>
      </w:r>
      <w:r>
        <w:rPr>
          <w:rFonts w:ascii="Times New Roman"/>
          <w:b w:val="false"/>
          <w:i w:val="false"/>
          <w:color w:val="000000"/>
          <w:sz w:val="28"/>
        </w:rPr>
        <w:t>
      Конкурсная комиссия по результатам оценки и сопоставления путем</w:t>
      </w:r>
      <w:r>
        <w:br/>
      </w:r>
      <w:r>
        <w:rPr>
          <w:rFonts w:ascii="Times New Roman"/>
          <w:b w:val="false"/>
          <w:i w:val="false"/>
          <w:color w:val="000000"/>
          <w:sz w:val="28"/>
        </w:rPr>
        <w:t>
открытого голосования решила:</w:t>
      </w:r>
      <w:r>
        <w:br/>
      </w:r>
      <w:r>
        <w:rPr>
          <w:rFonts w:ascii="Times New Roman"/>
          <w:b w:val="false"/>
          <w:i w:val="false"/>
          <w:color w:val="000000"/>
          <w:sz w:val="28"/>
        </w:rPr>
        <w:t>
      1) признать выигравшей конкурсную заявку участника конкурса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(указать наименование и местонахождение участника конкурса, а также</w:t>
      </w:r>
      <w:r>
        <w:br/>
      </w:r>
      <w:r>
        <w:rPr>
          <w:rFonts w:ascii="Times New Roman"/>
          <w:b w:val="false"/>
          <w:i w:val="false"/>
          <w:color w:val="000000"/>
          <w:sz w:val="28"/>
        </w:rPr>
        <w:t xml:space="preserve">
условия, на которых он признан победителем). </w:t>
      </w:r>
      <w:r>
        <w:br/>
      </w:r>
      <w:r>
        <w:rPr>
          <w:rFonts w:ascii="Times New Roman"/>
          <w:b w:val="false"/>
          <w:i w:val="false"/>
          <w:color w:val="000000"/>
          <w:sz w:val="28"/>
        </w:rPr>
        <w:t>
      или признать конкурс (с применением двухэтапных процедур) по</w:t>
      </w:r>
      <w:r>
        <w:br/>
      </w:r>
      <w:r>
        <w:rPr>
          <w:rFonts w:ascii="Times New Roman"/>
          <w:b w:val="false"/>
          <w:i w:val="false"/>
          <w:color w:val="000000"/>
          <w:sz w:val="28"/>
        </w:rPr>
        <w:t xml:space="preserve">
государственным закупкам ___________________________ несостоявшимся </w:t>
      </w:r>
      <w:r>
        <w:br/>
      </w:r>
      <w:r>
        <w:rPr>
          <w:rFonts w:ascii="Times New Roman"/>
          <w:b w:val="false"/>
          <w:i w:val="false"/>
          <w:color w:val="000000"/>
          <w:sz w:val="28"/>
        </w:rPr>
        <w:t>
                           (наименование конкурса)</w:t>
      </w:r>
    </w:p>
    <w:bookmarkEnd w:id="153"/>
    <w:p>
      <w:pPr>
        <w:spacing w:after="0"/>
        <w:ind w:left="0"/>
        <w:jc w:val="both"/>
      </w:pPr>
      <w:r>
        <w:rPr>
          <w:rFonts w:ascii="Times New Roman"/>
          <w:b w:val="false"/>
          <w:i w:val="false"/>
          <w:color w:val="000000"/>
          <w:sz w:val="28"/>
        </w:rPr>
        <w:t>      (Если при рассмотрении, оценке и сопоставлении конкурсных</w:t>
      </w:r>
      <w:r>
        <w:br/>
      </w:r>
      <w:r>
        <w:rPr>
          <w:rFonts w:ascii="Times New Roman"/>
          <w:b w:val="false"/>
          <w:i w:val="false"/>
          <w:color w:val="000000"/>
          <w:sz w:val="28"/>
        </w:rPr>
        <w:t>
ценовых предложений участников конкурса не был определен победитель</w:t>
      </w:r>
      <w:r>
        <w:br/>
      </w:r>
      <w:r>
        <w:rPr>
          <w:rFonts w:ascii="Times New Roman"/>
          <w:b w:val="false"/>
          <w:i w:val="false"/>
          <w:color w:val="000000"/>
          <w:sz w:val="28"/>
        </w:rPr>
        <w:t>
конкурса или все конкурсные ценовые предложения были отклонены,</w:t>
      </w:r>
      <w:r>
        <w:br/>
      </w:r>
      <w:r>
        <w:rPr>
          <w:rFonts w:ascii="Times New Roman"/>
          <w:b w:val="false"/>
          <w:i w:val="false"/>
          <w:color w:val="000000"/>
          <w:sz w:val="28"/>
        </w:rPr>
        <w:t xml:space="preserve">
указать соответствующую причину) </w:t>
      </w:r>
      <w:r>
        <w:br/>
      </w:r>
      <w:r>
        <w:rPr>
          <w:rFonts w:ascii="Times New Roman"/>
          <w:b w:val="false"/>
          <w:i w:val="false"/>
          <w:color w:val="000000"/>
          <w:sz w:val="28"/>
        </w:rPr>
        <w:t xml:space="preserve">
      2) Заказчику (заказчикам) ____________________________________ </w:t>
      </w:r>
      <w:r>
        <w:br/>
      </w:r>
      <w:r>
        <w:rPr>
          <w:rFonts w:ascii="Times New Roman"/>
          <w:b w:val="false"/>
          <w:i w:val="false"/>
          <w:color w:val="000000"/>
          <w:sz w:val="28"/>
        </w:rPr>
        <w:t xml:space="preserve">
      (перечислить наименование и местонахождение каждого заказчика) </w:t>
      </w:r>
      <w:r>
        <w:br/>
      </w:r>
      <w:r>
        <w:rPr>
          <w:rFonts w:ascii="Times New Roman"/>
          <w:b w:val="false"/>
          <w:i w:val="false"/>
          <w:color w:val="000000"/>
          <w:sz w:val="28"/>
        </w:rPr>
        <w:t>
в срок до _______ года заключить договор о государственных закупках</w:t>
      </w:r>
      <w:r>
        <w:br/>
      </w:r>
      <w:r>
        <w:rPr>
          <w:rFonts w:ascii="Times New Roman"/>
          <w:b w:val="false"/>
          <w:i w:val="false"/>
          <w:color w:val="000000"/>
          <w:sz w:val="28"/>
        </w:rPr>
        <w:t xml:space="preserve">
с _________________________________________________________________ </w:t>
      </w:r>
      <w:r>
        <w:br/>
      </w:r>
      <w:r>
        <w:rPr>
          <w:rFonts w:ascii="Times New Roman"/>
          <w:b w:val="false"/>
          <w:i w:val="false"/>
          <w:color w:val="000000"/>
          <w:sz w:val="28"/>
        </w:rPr>
        <w:t>
               (указать наименование победителя конкурса );</w:t>
      </w:r>
    </w:p>
    <w:p>
      <w:pPr>
        <w:spacing w:after="0"/>
        <w:ind w:left="0"/>
        <w:jc w:val="both"/>
      </w:pPr>
      <w:r>
        <w:rPr>
          <w:rFonts w:ascii="Times New Roman"/>
          <w:b w:val="false"/>
          <w:i w:val="false"/>
          <w:color w:val="000000"/>
          <w:sz w:val="28"/>
        </w:rPr>
        <w:t xml:space="preserve">      3) Организатору государственных закупок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(указать наименование организатора государственных закупок) </w:t>
      </w:r>
      <w:r>
        <w:br/>
      </w:r>
      <w:r>
        <w:rPr>
          <w:rFonts w:ascii="Times New Roman"/>
          <w:b w:val="false"/>
          <w:i w:val="false"/>
          <w:color w:val="000000"/>
          <w:sz w:val="28"/>
        </w:rPr>
        <w:t>
разместить текст данного протокола об итогах конкурса по</w:t>
      </w:r>
      <w:r>
        <w:br/>
      </w:r>
      <w:r>
        <w:rPr>
          <w:rFonts w:ascii="Times New Roman"/>
          <w:b w:val="false"/>
          <w:i w:val="false"/>
          <w:color w:val="000000"/>
          <w:sz w:val="28"/>
        </w:rPr>
        <w:t>
государственным закупкам товаров, работ, услуг на интернет-ресурсе</w:t>
      </w:r>
      <w:r>
        <w:br/>
      </w:r>
      <w:r>
        <w:rPr>
          <w:rFonts w:ascii="Times New Roman"/>
          <w:b w:val="false"/>
          <w:i w:val="false"/>
          <w:color w:val="000000"/>
          <w:sz w:val="28"/>
        </w:rPr>
        <w:t xml:space="preserve">
Заказчика. </w:t>
      </w:r>
      <w:r>
        <w:br/>
      </w:r>
      <w:r>
        <w:rPr>
          <w:rFonts w:ascii="Times New Roman"/>
          <w:b w:val="false"/>
          <w:i w:val="false"/>
          <w:color w:val="000000"/>
          <w:sz w:val="28"/>
        </w:rPr>
        <w:t xml:space="preserve">
      За данное решение проголосовали: </w:t>
      </w:r>
      <w:r>
        <w:br/>
      </w:r>
      <w:r>
        <w:rPr>
          <w:rFonts w:ascii="Times New Roman"/>
          <w:b w:val="false"/>
          <w:i w:val="false"/>
          <w:color w:val="000000"/>
          <w:sz w:val="28"/>
        </w:rPr>
        <w:t xml:space="preserve">
      За – ______ голосов (ф.и.о. членов конкурсной комиссии); </w:t>
      </w:r>
      <w:r>
        <w:br/>
      </w:r>
      <w:r>
        <w:rPr>
          <w:rFonts w:ascii="Times New Roman"/>
          <w:b w:val="false"/>
          <w:i w:val="false"/>
          <w:color w:val="000000"/>
          <w:sz w:val="28"/>
        </w:rPr>
        <w:t>
      Против – ______ голосов (ф.и.о. членов конкурсной комиссии).</w:t>
      </w:r>
    </w:p>
    <w:p>
      <w:pPr>
        <w:spacing w:after="0"/>
        <w:ind w:left="0"/>
        <w:jc w:val="both"/>
      </w:pPr>
      <w:r>
        <w:rPr>
          <w:rFonts w:ascii="Times New Roman"/>
          <w:b w:val="false"/>
          <w:i w:val="false"/>
          <w:color w:val="000000"/>
          <w:sz w:val="28"/>
        </w:rPr>
        <w:t xml:space="preserve">      Подписи председателя, членов и секретаря конкурсной комиссии </w:t>
      </w:r>
    </w:p>
    <w:bookmarkStart w:name="z368" w:id="154"/>
    <w:p>
      <w:pPr>
        <w:spacing w:after="0"/>
        <w:ind w:left="0"/>
        <w:jc w:val="both"/>
      </w:pPr>
      <w:r>
        <w:rPr>
          <w:rFonts w:ascii="Times New Roman"/>
          <w:b w:val="false"/>
          <w:i w:val="false"/>
          <w:color w:val="000000"/>
          <w:sz w:val="28"/>
        </w:rPr>
        <w:t xml:space="preserve">
Приложение 12       </w:t>
      </w:r>
      <w:r>
        <w:br/>
      </w:r>
      <w:r>
        <w:rPr>
          <w:rFonts w:ascii="Times New Roman"/>
          <w:b w:val="false"/>
          <w:i w:val="false"/>
          <w:color w:val="000000"/>
          <w:sz w:val="28"/>
        </w:rPr>
        <w:t xml:space="preserve">
к Правилам осуществления  </w:t>
      </w:r>
      <w:r>
        <w:br/>
      </w:r>
      <w:r>
        <w:rPr>
          <w:rFonts w:ascii="Times New Roman"/>
          <w:b w:val="false"/>
          <w:i w:val="false"/>
          <w:color w:val="000000"/>
          <w:sz w:val="28"/>
        </w:rPr>
        <w:t xml:space="preserve">
государственных закупок  </w:t>
      </w:r>
    </w:p>
    <w:bookmarkEnd w:id="154"/>
    <w:bookmarkStart w:name="z369" w:id="155"/>
    <w:p>
      <w:pPr>
        <w:spacing w:after="0"/>
        <w:ind w:left="0"/>
        <w:jc w:val="left"/>
      </w:pPr>
      <w:r>
        <w:rPr>
          <w:rFonts w:ascii="Times New Roman"/>
          <w:b/>
          <w:i w:val="false"/>
          <w:color w:val="000000"/>
        </w:rPr>
        <w:t xml:space="preserve"> 
Протокол об итогах государственных закупок способом из одного</w:t>
      </w:r>
      <w:r>
        <w:br/>
      </w:r>
      <w:r>
        <w:rPr>
          <w:rFonts w:ascii="Times New Roman"/>
          <w:b/>
          <w:i w:val="false"/>
          <w:color w:val="000000"/>
        </w:rPr>
        <w:t>
источника</w:t>
      </w:r>
      <w:r>
        <w:br/>
      </w:r>
      <w:r>
        <w:rPr>
          <w:rFonts w:ascii="Times New Roman"/>
          <w:b/>
          <w:i w:val="false"/>
          <w:color w:val="000000"/>
        </w:rPr>
        <w:t>
_____________________</w:t>
      </w:r>
      <w:r>
        <w:br/>
      </w:r>
      <w:r>
        <w:rPr>
          <w:rFonts w:ascii="Times New Roman"/>
          <w:b/>
          <w:i w:val="false"/>
          <w:color w:val="000000"/>
        </w:rPr>
        <w:t>
(название конкурса)</w:t>
      </w:r>
    </w:p>
    <w:bookmarkEnd w:id="155"/>
    <w:p>
      <w:pPr>
        <w:spacing w:after="0"/>
        <w:ind w:left="0"/>
        <w:jc w:val="both"/>
      </w:pPr>
      <w:r>
        <w:rPr>
          <w:rFonts w:ascii="Times New Roman"/>
          <w:b w:val="false"/>
          <w:i w:val="false"/>
          <w:color w:val="000000"/>
          <w:sz w:val="28"/>
        </w:rPr>
        <w:t xml:space="preserve">__________________________                         _________________ </w:t>
      </w:r>
      <w:r>
        <w:br/>
      </w:r>
      <w:r>
        <w:rPr>
          <w:rFonts w:ascii="Times New Roman"/>
          <w:b w:val="false"/>
          <w:i w:val="false"/>
          <w:color w:val="000000"/>
          <w:sz w:val="28"/>
        </w:rPr>
        <w:t xml:space="preserve">
    (Место нахождение)                               (Время и дата) </w:t>
      </w:r>
    </w:p>
    <w:bookmarkStart w:name="z553" w:id="156"/>
    <w:p>
      <w:pPr>
        <w:spacing w:after="0"/>
        <w:ind w:left="0"/>
        <w:jc w:val="both"/>
      </w:pPr>
      <w:r>
        <w:rPr>
          <w:rFonts w:ascii="Times New Roman"/>
          <w:b w:val="false"/>
          <w:i w:val="false"/>
          <w:color w:val="000000"/>
          <w:sz w:val="28"/>
        </w:rPr>
        <w:t xml:space="preserve">
      1. Организатор государственных закупок _______________________ </w:t>
      </w:r>
      <w:r>
        <w:br/>
      </w:r>
      <w:r>
        <w:rPr>
          <w:rFonts w:ascii="Times New Roman"/>
          <w:b w:val="false"/>
          <w:i w:val="false"/>
          <w:color w:val="000000"/>
          <w:sz w:val="28"/>
        </w:rPr>
        <w:t xml:space="preserve">
                                               (название, адрес) </w:t>
      </w:r>
      <w:r>
        <w:br/>
      </w:r>
      <w:r>
        <w:rPr>
          <w:rFonts w:ascii="Times New Roman"/>
          <w:b w:val="false"/>
          <w:i w:val="false"/>
          <w:color w:val="000000"/>
          <w:sz w:val="28"/>
        </w:rPr>
        <w:t xml:space="preserve">
провел закупки способом из одного источника_________________________ </w:t>
      </w:r>
      <w:r>
        <w:br/>
      </w:r>
      <w:r>
        <w:rPr>
          <w:rFonts w:ascii="Times New Roman"/>
          <w:b w:val="false"/>
          <w:i w:val="false"/>
          <w:color w:val="000000"/>
          <w:sz w:val="28"/>
        </w:rPr>
        <w:t xml:space="preserve">
                 (кратко описать закупаемые товары, работы, услуги). </w:t>
      </w:r>
      <w:r>
        <w:br/>
      </w:r>
      <w:r>
        <w:rPr>
          <w:rFonts w:ascii="Times New Roman"/>
          <w:b w:val="false"/>
          <w:i w:val="false"/>
          <w:color w:val="000000"/>
          <w:sz w:val="28"/>
        </w:rPr>
        <w:t>
</w:t>
      </w:r>
      <w:r>
        <w:rPr>
          <w:rFonts w:ascii="Times New Roman"/>
          <w:b w:val="false"/>
          <w:i w:val="false"/>
          <w:color w:val="000000"/>
          <w:sz w:val="28"/>
        </w:rPr>
        <w:t>
      2. Сумма, выделенная для закупки (указать сумму) тенге.</w:t>
      </w:r>
      <w:r>
        <w:br/>
      </w:r>
      <w:r>
        <w:rPr>
          <w:rFonts w:ascii="Times New Roman"/>
          <w:b w:val="false"/>
          <w:i w:val="false"/>
          <w:color w:val="000000"/>
          <w:sz w:val="28"/>
        </w:rPr>
        <w:t>
</w:t>
      </w:r>
      <w:r>
        <w:rPr>
          <w:rFonts w:ascii="Times New Roman"/>
          <w:b w:val="false"/>
          <w:i w:val="false"/>
          <w:color w:val="000000"/>
          <w:sz w:val="28"/>
        </w:rPr>
        <w:t xml:space="preserve">
      3. Обоснования применения данного способа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(приложить решение Заказчика об осуществлении государственных </w:t>
      </w:r>
      <w:r>
        <w:br/>
      </w:r>
      <w:r>
        <w:rPr>
          <w:rFonts w:ascii="Times New Roman"/>
          <w:b w:val="false"/>
          <w:i w:val="false"/>
          <w:color w:val="000000"/>
          <w:sz w:val="28"/>
        </w:rPr>
        <w:t xml:space="preserve">
           закупок из одного источника, номер, дату приказа). </w:t>
      </w:r>
      <w:r>
        <w:br/>
      </w:r>
      <w:r>
        <w:rPr>
          <w:rFonts w:ascii="Times New Roman"/>
          <w:b w:val="false"/>
          <w:i w:val="false"/>
          <w:color w:val="000000"/>
          <w:sz w:val="28"/>
        </w:rPr>
        <w:t>
</w:t>
      </w:r>
      <w:r>
        <w:rPr>
          <w:rFonts w:ascii="Times New Roman"/>
          <w:b w:val="false"/>
          <w:i w:val="false"/>
          <w:color w:val="000000"/>
          <w:sz w:val="28"/>
        </w:rPr>
        <w:t xml:space="preserve">
      4. Соответствие поставщика квалификационным требованиям </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xml:space="preserve">
     (указывается соответствие либо несоответствие требованиям </w:t>
      </w:r>
      <w:r>
        <w:br/>
      </w:r>
      <w:r>
        <w:rPr>
          <w:rFonts w:ascii="Times New Roman"/>
          <w:b w:val="false"/>
          <w:i w:val="false"/>
          <w:color w:val="000000"/>
          <w:sz w:val="28"/>
        </w:rPr>
        <w:t>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8 Закона). </w:t>
      </w:r>
      <w:r>
        <w:br/>
      </w:r>
      <w:r>
        <w:rPr>
          <w:rFonts w:ascii="Times New Roman"/>
          <w:b w:val="false"/>
          <w:i w:val="false"/>
          <w:color w:val="000000"/>
          <w:sz w:val="28"/>
        </w:rPr>
        <w:t>
</w:t>
      </w:r>
      <w:r>
        <w:rPr>
          <w:rFonts w:ascii="Times New Roman"/>
          <w:b w:val="false"/>
          <w:i w:val="false"/>
          <w:color w:val="000000"/>
          <w:sz w:val="28"/>
        </w:rPr>
        <w:t xml:space="preserve">
      5. Наименование и местонахождение поставщика с которым будет </w:t>
      </w:r>
      <w:r>
        <w:br/>
      </w:r>
      <w:r>
        <w:rPr>
          <w:rFonts w:ascii="Times New Roman"/>
          <w:b w:val="false"/>
          <w:i w:val="false"/>
          <w:color w:val="000000"/>
          <w:sz w:val="28"/>
        </w:rPr>
        <w:t xml:space="preserve">
заключен договор и, цена такого договора: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6. Информация о привлечении экспертов, представленных ими</w:t>
      </w:r>
      <w:r>
        <w:br/>
      </w:r>
      <w:r>
        <w:rPr>
          <w:rFonts w:ascii="Times New Roman"/>
          <w:b w:val="false"/>
          <w:i w:val="false"/>
          <w:color w:val="000000"/>
          <w:sz w:val="28"/>
        </w:rPr>
        <w:t xml:space="preserve">
заключений. </w:t>
      </w:r>
      <w:r>
        <w:br/>
      </w:r>
      <w:r>
        <w:rPr>
          <w:rFonts w:ascii="Times New Roman"/>
          <w:b w:val="false"/>
          <w:i w:val="false"/>
          <w:color w:val="000000"/>
          <w:sz w:val="28"/>
        </w:rPr>
        <w:t>
</w:t>
      </w:r>
      <w:r>
        <w:rPr>
          <w:rFonts w:ascii="Times New Roman"/>
          <w:b w:val="false"/>
          <w:i w:val="false"/>
          <w:color w:val="000000"/>
          <w:sz w:val="28"/>
        </w:rPr>
        <w:t xml:space="preserve">
      7. Организатор государственных закупок по результатам данных </w:t>
      </w:r>
      <w:r>
        <w:br/>
      </w:r>
      <w:r>
        <w:rPr>
          <w:rFonts w:ascii="Times New Roman"/>
          <w:b w:val="false"/>
          <w:i w:val="false"/>
          <w:color w:val="000000"/>
          <w:sz w:val="28"/>
        </w:rPr>
        <w:t xml:space="preserve">
закупок способом из одного источника решил: </w:t>
      </w:r>
      <w:r>
        <w:br/>
      </w:r>
      <w:r>
        <w:rPr>
          <w:rFonts w:ascii="Times New Roman"/>
          <w:b w:val="false"/>
          <w:i w:val="false"/>
          <w:color w:val="000000"/>
          <w:sz w:val="28"/>
        </w:rPr>
        <w:t>
      1) закупить товары (работы, услуги) у поставщика</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(указать наименование и местонахождение поставщика)</w:t>
      </w:r>
      <w:r>
        <w:br/>
      </w:r>
      <w:r>
        <w:rPr>
          <w:rFonts w:ascii="Times New Roman"/>
          <w:b w:val="false"/>
          <w:i w:val="false"/>
          <w:color w:val="000000"/>
          <w:sz w:val="28"/>
        </w:rPr>
        <w:t>
или признать государственные закупки способом из одного источника</w:t>
      </w:r>
      <w:r>
        <w:br/>
      </w:r>
      <w:r>
        <w:rPr>
          <w:rFonts w:ascii="Times New Roman"/>
          <w:b w:val="false"/>
          <w:i w:val="false"/>
          <w:color w:val="000000"/>
          <w:sz w:val="28"/>
        </w:rPr>
        <w:t>
несостоявшимся _____________________________________________________</w:t>
      </w:r>
      <w:r>
        <w:br/>
      </w:r>
      <w:r>
        <w:rPr>
          <w:rFonts w:ascii="Times New Roman"/>
          <w:b w:val="false"/>
          <w:i w:val="false"/>
          <w:color w:val="000000"/>
          <w:sz w:val="28"/>
        </w:rPr>
        <w:t xml:space="preserve">
                       (указать соответствующую причину) </w:t>
      </w:r>
      <w:r>
        <w:br/>
      </w:r>
      <w:r>
        <w:rPr>
          <w:rFonts w:ascii="Times New Roman"/>
          <w:b w:val="false"/>
          <w:i w:val="false"/>
          <w:color w:val="000000"/>
          <w:sz w:val="28"/>
        </w:rPr>
        <w:t xml:space="preserve">
      2) Заказчику (заказчикам) ____________________________________ </w:t>
      </w:r>
      <w:r>
        <w:br/>
      </w:r>
      <w:r>
        <w:rPr>
          <w:rFonts w:ascii="Times New Roman"/>
          <w:b w:val="false"/>
          <w:i w:val="false"/>
          <w:color w:val="000000"/>
          <w:sz w:val="28"/>
        </w:rPr>
        <w:t>
      (перечислить наименование и местонахождение каждого заказчика)</w:t>
      </w:r>
      <w:r>
        <w:br/>
      </w:r>
      <w:r>
        <w:rPr>
          <w:rFonts w:ascii="Times New Roman"/>
          <w:b w:val="false"/>
          <w:i w:val="false"/>
          <w:color w:val="000000"/>
          <w:sz w:val="28"/>
        </w:rPr>
        <w:t>
      в срок до _____________ года заключить договор о</w:t>
      </w:r>
      <w:r>
        <w:br/>
      </w:r>
      <w:r>
        <w:rPr>
          <w:rFonts w:ascii="Times New Roman"/>
          <w:b w:val="false"/>
          <w:i w:val="false"/>
          <w:color w:val="000000"/>
          <w:sz w:val="28"/>
        </w:rPr>
        <w:t xml:space="preserve">
государственных закупках с _________________________________________ </w:t>
      </w:r>
      <w:r>
        <w:br/>
      </w:r>
      <w:r>
        <w:rPr>
          <w:rFonts w:ascii="Times New Roman"/>
          <w:b w:val="false"/>
          <w:i w:val="false"/>
          <w:color w:val="000000"/>
          <w:sz w:val="28"/>
        </w:rPr>
        <w:t xml:space="preserve">
                                 (указать наименование поставщика). </w:t>
      </w:r>
      <w:r>
        <w:br/>
      </w:r>
      <w:r>
        <w:rPr>
          <w:rFonts w:ascii="Times New Roman"/>
          <w:b w:val="false"/>
          <w:i w:val="false"/>
          <w:color w:val="000000"/>
          <w:sz w:val="28"/>
        </w:rPr>
        <w:t xml:space="preserve">
      3) Организатору государственных закупок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(указать наименование организатора государственных закупок) </w:t>
      </w:r>
      <w:r>
        <w:br/>
      </w:r>
      <w:r>
        <w:rPr>
          <w:rFonts w:ascii="Times New Roman"/>
          <w:b w:val="false"/>
          <w:i w:val="false"/>
          <w:color w:val="000000"/>
          <w:sz w:val="28"/>
        </w:rPr>
        <w:t xml:space="preserve">
направить текст настоящего протокола на интернет-ресурс Заказчика. </w:t>
      </w:r>
      <w:r>
        <w:br/>
      </w:r>
      <w:r>
        <w:rPr>
          <w:rFonts w:ascii="Times New Roman"/>
          <w:b w:val="false"/>
          <w:i w:val="false"/>
          <w:color w:val="000000"/>
          <w:sz w:val="28"/>
        </w:rPr>
        <w:t>
      Подписи уполномоченного представителя организатора</w:t>
      </w:r>
      <w:r>
        <w:br/>
      </w:r>
      <w:r>
        <w:rPr>
          <w:rFonts w:ascii="Times New Roman"/>
          <w:b w:val="false"/>
          <w:i w:val="false"/>
          <w:color w:val="000000"/>
          <w:sz w:val="28"/>
        </w:rPr>
        <w:t>
государственных закупок и первого руководителя либо ответственного</w:t>
      </w:r>
      <w:r>
        <w:br/>
      </w:r>
      <w:r>
        <w:rPr>
          <w:rFonts w:ascii="Times New Roman"/>
          <w:b w:val="false"/>
          <w:i w:val="false"/>
          <w:color w:val="000000"/>
          <w:sz w:val="28"/>
        </w:rPr>
        <w:t>
секретаря или иного осуществляющего полномочия ответственного</w:t>
      </w:r>
      <w:r>
        <w:br/>
      </w:r>
      <w:r>
        <w:rPr>
          <w:rFonts w:ascii="Times New Roman"/>
          <w:b w:val="false"/>
          <w:i w:val="false"/>
          <w:color w:val="000000"/>
          <w:sz w:val="28"/>
        </w:rPr>
        <w:t>
секретаря должностного лица заказчика либо лица, исполняющего его</w:t>
      </w:r>
      <w:r>
        <w:br/>
      </w:r>
      <w:r>
        <w:rPr>
          <w:rFonts w:ascii="Times New Roman"/>
          <w:b w:val="false"/>
          <w:i w:val="false"/>
          <w:color w:val="000000"/>
          <w:sz w:val="28"/>
        </w:rPr>
        <w:t xml:space="preserve">
обязанности. </w:t>
      </w:r>
    </w:p>
    <w:bookmarkEnd w:id="156"/>
    <w:bookmarkStart w:name="z370" w:id="157"/>
    <w:p>
      <w:pPr>
        <w:spacing w:after="0"/>
        <w:ind w:left="0"/>
        <w:jc w:val="both"/>
      </w:pPr>
      <w:r>
        <w:rPr>
          <w:rFonts w:ascii="Times New Roman"/>
          <w:b w:val="false"/>
          <w:i w:val="false"/>
          <w:color w:val="000000"/>
          <w:sz w:val="28"/>
        </w:rPr>
        <w:t xml:space="preserve">
Приложение 13       </w:t>
      </w:r>
      <w:r>
        <w:br/>
      </w:r>
      <w:r>
        <w:rPr>
          <w:rFonts w:ascii="Times New Roman"/>
          <w:b w:val="false"/>
          <w:i w:val="false"/>
          <w:color w:val="000000"/>
          <w:sz w:val="28"/>
        </w:rPr>
        <w:t xml:space="preserve">
к Правилам осуществления  </w:t>
      </w:r>
      <w:r>
        <w:br/>
      </w:r>
      <w:r>
        <w:rPr>
          <w:rFonts w:ascii="Times New Roman"/>
          <w:b w:val="false"/>
          <w:i w:val="false"/>
          <w:color w:val="000000"/>
          <w:sz w:val="28"/>
        </w:rPr>
        <w:t xml:space="preserve">
государственных закупок  </w:t>
      </w:r>
    </w:p>
    <w:bookmarkEnd w:id="157"/>
    <w:bookmarkStart w:name="z371" w:id="158"/>
    <w:p>
      <w:pPr>
        <w:spacing w:after="0"/>
        <w:ind w:left="0"/>
        <w:jc w:val="left"/>
      </w:pPr>
      <w:r>
        <w:rPr>
          <w:rFonts w:ascii="Times New Roman"/>
          <w:b/>
          <w:i w:val="false"/>
          <w:color w:val="000000"/>
        </w:rPr>
        <w:t xml:space="preserve"> 
Протокол </w:t>
      </w:r>
      <w:r>
        <w:br/>
      </w:r>
      <w:r>
        <w:rPr>
          <w:rFonts w:ascii="Times New Roman"/>
          <w:b/>
          <w:i w:val="false"/>
          <w:color w:val="000000"/>
        </w:rPr>
        <w:t xml:space="preserve">
вскрытия конвертов с конкурсными заявками, </w:t>
      </w:r>
      <w:r>
        <w:br/>
      </w:r>
      <w:r>
        <w:rPr>
          <w:rFonts w:ascii="Times New Roman"/>
          <w:b/>
          <w:i w:val="false"/>
          <w:color w:val="000000"/>
        </w:rPr>
        <w:t xml:space="preserve">
представленными потенциальными поставщиками </w:t>
      </w:r>
      <w:r>
        <w:br/>
      </w:r>
      <w:r>
        <w:rPr>
          <w:rFonts w:ascii="Times New Roman"/>
          <w:b/>
          <w:i w:val="false"/>
          <w:color w:val="000000"/>
        </w:rPr>
        <w:t xml:space="preserve">
для участия в конкурсе по закупке услуг по проведению научных </w:t>
      </w:r>
      <w:r>
        <w:br/>
      </w:r>
      <w:r>
        <w:rPr>
          <w:rFonts w:ascii="Times New Roman"/>
          <w:b/>
          <w:i w:val="false"/>
          <w:color w:val="000000"/>
        </w:rPr>
        <w:t>
исследований, а также услуг по разработке нормативно–</w:t>
      </w:r>
      <w:r>
        <w:br/>
      </w:r>
      <w:r>
        <w:rPr>
          <w:rFonts w:ascii="Times New Roman"/>
          <w:b/>
          <w:i w:val="false"/>
          <w:color w:val="000000"/>
        </w:rPr>
        <w:t>
технической документации, необходимой для проведения этих</w:t>
      </w:r>
      <w:r>
        <w:br/>
      </w:r>
      <w:r>
        <w:rPr>
          <w:rFonts w:ascii="Times New Roman"/>
          <w:b/>
          <w:i w:val="false"/>
          <w:color w:val="000000"/>
        </w:rPr>
        <w:t>
исследований (название конкурса)</w:t>
      </w:r>
    </w:p>
    <w:bookmarkEnd w:id="158"/>
    <w:p>
      <w:pPr>
        <w:spacing w:after="0"/>
        <w:ind w:left="0"/>
        <w:jc w:val="both"/>
      </w:pPr>
      <w:r>
        <w:rPr>
          <w:rFonts w:ascii="Times New Roman"/>
          <w:b w:val="false"/>
          <w:i w:val="false"/>
          <w:color w:val="000000"/>
          <w:sz w:val="28"/>
        </w:rPr>
        <w:t xml:space="preserve">____________________                               _________________ </w:t>
      </w:r>
      <w:r>
        <w:br/>
      </w:r>
      <w:r>
        <w:rPr>
          <w:rFonts w:ascii="Times New Roman"/>
          <w:b w:val="false"/>
          <w:i w:val="false"/>
          <w:color w:val="000000"/>
          <w:sz w:val="28"/>
        </w:rPr>
        <w:t>
  (Место вскрытия)                                   (Время и дата)</w:t>
      </w:r>
    </w:p>
    <w:p>
      <w:pPr>
        <w:spacing w:after="0"/>
        <w:ind w:left="0"/>
        <w:jc w:val="both"/>
      </w:pPr>
      <w:r>
        <w:rPr>
          <w:rFonts w:ascii="Times New Roman"/>
          <w:b w:val="false"/>
          <w:i w:val="false"/>
          <w:color w:val="000000"/>
          <w:sz w:val="28"/>
        </w:rPr>
        <w:t xml:space="preserve">      Конкурсная комиссия в составе: (фамилия, имя, отчество, должность председателя, его заместителя, членов конкурсной комиссии, дата, время и место вскрытия конкурсных заявок) произвела процедуру вскрытия конвертов с конкурсными заявками. </w:t>
      </w:r>
      <w:r>
        <w:br/>
      </w:r>
      <w:r>
        <w:rPr>
          <w:rFonts w:ascii="Times New Roman"/>
          <w:b w:val="false"/>
          <w:i w:val="false"/>
          <w:color w:val="000000"/>
          <w:sz w:val="28"/>
        </w:rPr>
        <w:t>
      Конкурсная документация предоставлена следующим потенциальным поставщикам: (наименование, адрес всех потенциальных поставщиков, которым предоставлена конкурсная документация).</w:t>
      </w:r>
      <w:r>
        <w:br/>
      </w:r>
      <w:r>
        <w:rPr>
          <w:rFonts w:ascii="Times New Roman"/>
          <w:b w:val="false"/>
          <w:i w:val="false"/>
          <w:color w:val="000000"/>
          <w:sz w:val="28"/>
        </w:rPr>
        <w:t xml:space="preserve">
      Конкурсные заявки следующих потенциальных поставщиков (наименование, адрес всех потенциальных поставщиков, представивших конкурсные заявки после истечения окончательного срока представления конкурсных заявок, время представления конкурсных заявок) возвращены невскрытыми на основании (причина не вскрытия). </w:t>
      </w:r>
      <w:r>
        <w:br/>
      </w:r>
      <w:r>
        <w:rPr>
          <w:rFonts w:ascii="Times New Roman"/>
          <w:b w:val="false"/>
          <w:i w:val="false"/>
          <w:color w:val="000000"/>
          <w:sz w:val="28"/>
        </w:rPr>
        <w:t>
      Конкурсные заявки следующих потенциальных поставщиков, представивших конкурсную заявку в установленные сроки до истечения окончательного срока представления конкурсных заявок: (наименование, адрес всех потенциальных поставщиков, представивших конкурсные заявки до истечения окончательного срока представления конкурсных заявок, время представления конкурсной заявки)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приложению вскрыты и они содержат: (цена за услуги, общая цена конкурсной заявки, основные условия каждой конкурсной заявки, информация о наличии или отсутствии документов, составляющих конкурсную заявку, об отзыве и другая информация, объявленная при вскрытии конкурсных заявок), которые оглашены всем присутствующим при вскрытии конкурсных заявок, допущены комиссией к дальнейшему прохождению конкурса и направлены на государственную научно-техническую экспертизу,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приложению.</w:t>
      </w:r>
      <w:r>
        <w:br/>
      </w:r>
      <w:r>
        <w:rPr>
          <w:rFonts w:ascii="Times New Roman"/>
          <w:b w:val="false"/>
          <w:i w:val="false"/>
          <w:color w:val="000000"/>
          <w:sz w:val="28"/>
        </w:rPr>
        <w:t>
      При вскрытии конкурсных заявок присутствовали следующие потенциальные поставщики:</w:t>
      </w:r>
      <w:r>
        <w:br/>
      </w:r>
      <w:r>
        <w:rPr>
          <w:rFonts w:ascii="Times New Roman"/>
          <w:b w:val="false"/>
          <w:i w:val="false"/>
          <w:color w:val="000000"/>
          <w:sz w:val="28"/>
        </w:rPr>
        <w:t>
      (наименование, адрес всех потенциальных поставщиков, присутствующих при вскрытии конкурсных заявок и фамилия, имя и отчество их уполномоченных представителей).</w:t>
      </w:r>
      <w:r>
        <w:br/>
      </w:r>
      <w:r>
        <w:rPr>
          <w:rFonts w:ascii="Times New Roman"/>
          <w:b w:val="false"/>
          <w:i w:val="false"/>
          <w:color w:val="000000"/>
          <w:sz w:val="28"/>
        </w:rPr>
        <w:t>
      По результатам вскрытия конвертов с конкурсными заявками и рассмотрения представленных документов по формальным признакам Комиссией отклонено (количество заявок) заявок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приложению. </w:t>
      </w:r>
    </w:p>
    <w:p>
      <w:pPr>
        <w:spacing w:after="0"/>
        <w:ind w:left="0"/>
        <w:jc w:val="both"/>
      </w:pPr>
      <w:r>
        <w:rPr>
          <w:rFonts w:ascii="Times New Roman"/>
          <w:b w:val="false"/>
          <w:i w:val="false"/>
          <w:color w:val="000000"/>
          <w:sz w:val="28"/>
        </w:rPr>
        <w:t xml:space="preserve">      Ф.И.О. (при наличии) и подписи председателя, его заместителя, членов и секретаря конкурсной комиссии. </w:t>
      </w:r>
    </w:p>
    <w:bookmarkStart w:name="z372" w:id="159"/>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приложению 13  </w:t>
      </w:r>
    </w:p>
    <w:bookmarkEnd w:id="159"/>
    <w:bookmarkStart w:name="z373" w:id="160"/>
    <w:p>
      <w:pPr>
        <w:spacing w:after="0"/>
        <w:ind w:left="0"/>
        <w:jc w:val="left"/>
      </w:pPr>
      <w:r>
        <w:rPr>
          <w:rFonts w:ascii="Times New Roman"/>
          <w:b/>
          <w:i w:val="false"/>
          <w:color w:val="000000"/>
        </w:rPr>
        <w:t xml:space="preserve"> 
Перечень </w:t>
      </w:r>
      <w:r>
        <w:br/>
      </w:r>
      <w:r>
        <w:rPr>
          <w:rFonts w:ascii="Times New Roman"/>
          <w:b/>
          <w:i w:val="false"/>
          <w:color w:val="000000"/>
        </w:rPr>
        <w:t>
конкурсных заявок, представленных потенциальными исполнителями</w:t>
      </w:r>
      <w:r>
        <w:br/>
      </w:r>
      <w:r>
        <w:rPr>
          <w:rFonts w:ascii="Times New Roman"/>
          <w:b/>
          <w:i w:val="false"/>
          <w:color w:val="000000"/>
        </w:rPr>
        <w:t xml:space="preserve">
на конкурс по государственной закупке </w:t>
      </w:r>
      <w:r>
        <w:br/>
      </w:r>
      <w:r>
        <w:rPr>
          <w:rFonts w:ascii="Times New Roman"/>
          <w:b/>
          <w:i w:val="false"/>
          <w:color w:val="000000"/>
        </w:rPr>
        <w:t xml:space="preserve">
научных исследований для выполнения _______________________________ </w:t>
      </w:r>
      <w:r>
        <w:br/>
      </w:r>
      <w:r>
        <w:rPr>
          <w:rFonts w:ascii="Times New Roman"/>
          <w:b/>
          <w:i w:val="false"/>
          <w:color w:val="000000"/>
        </w:rPr>
        <w:t>
(название конкурса)</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8"/>
        <w:gridCol w:w="1410"/>
        <w:gridCol w:w="1643"/>
        <w:gridCol w:w="2085"/>
        <w:gridCol w:w="2155"/>
        <w:gridCol w:w="2225"/>
        <w:gridCol w:w="1651"/>
        <w:gridCol w:w="1863"/>
      </w:tblGrid>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поступ ления</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Название проекта</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исполнитель</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(при наличии) исполнителя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запрашиваемого финансирования, тыс. тенге</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общий</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на ____ год</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bookmarkStart w:name="z374" w:id="161"/>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приложению 13  </w:t>
      </w:r>
    </w:p>
    <w:bookmarkEnd w:id="161"/>
    <w:bookmarkStart w:name="z375" w:id="162"/>
    <w:p>
      <w:pPr>
        <w:spacing w:after="0"/>
        <w:ind w:left="0"/>
        <w:jc w:val="left"/>
      </w:pPr>
      <w:r>
        <w:rPr>
          <w:rFonts w:ascii="Times New Roman"/>
          <w:b/>
          <w:i w:val="false"/>
          <w:color w:val="000000"/>
        </w:rPr>
        <w:t xml:space="preserve"> 
Перечень </w:t>
      </w:r>
      <w:r>
        <w:br/>
      </w:r>
      <w:r>
        <w:rPr>
          <w:rFonts w:ascii="Times New Roman"/>
          <w:b/>
          <w:i w:val="false"/>
          <w:color w:val="000000"/>
        </w:rPr>
        <w:t xml:space="preserve">
конкурсных заявок, направленных на государственную </w:t>
      </w:r>
      <w:r>
        <w:br/>
      </w:r>
      <w:r>
        <w:rPr>
          <w:rFonts w:ascii="Times New Roman"/>
          <w:b/>
          <w:i w:val="false"/>
          <w:color w:val="000000"/>
        </w:rPr>
        <w:t>
научно-техническую экспертизу</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7"/>
        <w:gridCol w:w="1842"/>
        <w:gridCol w:w="2027"/>
        <w:gridCol w:w="2582"/>
        <w:gridCol w:w="2559"/>
        <w:gridCol w:w="1480"/>
        <w:gridCol w:w="1853"/>
      </w:tblGrid>
      <w:tr>
        <w:trPr>
          <w:trHeight w:val="30" w:hRule="atLeast"/>
        </w:trPr>
        <w:tc>
          <w:tcPr>
            <w:tcW w:w="1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w:t>
            </w:r>
          </w:p>
        </w:tc>
        <w:tc>
          <w:tcPr>
            <w:tcW w:w="2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Название проекта</w:t>
            </w:r>
          </w:p>
        </w:tc>
        <w:tc>
          <w:tcPr>
            <w:tcW w:w="2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исполнитель</w:t>
            </w:r>
          </w:p>
        </w:tc>
        <w:tc>
          <w:tcPr>
            <w:tcW w:w="2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(при наличии) исполнителя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запрашиваемого финансирования, тыс.тенге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общий</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на ____ год</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bookmarkStart w:name="z376" w:id="163"/>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приложению 13  </w:t>
      </w:r>
    </w:p>
    <w:bookmarkEnd w:id="163"/>
    <w:bookmarkStart w:name="z377" w:id="164"/>
    <w:p>
      <w:pPr>
        <w:spacing w:after="0"/>
        <w:ind w:left="0"/>
        <w:jc w:val="left"/>
      </w:pPr>
      <w:r>
        <w:rPr>
          <w:rFonts w:ascii="Times New Roman"/>
          <w:b/>
          <w:i w:val="false"/>
          <w:color w:val="000000"/>
        </w:rPr>
        <w:t xml:space="preserve"> 
Перечень </w:t>
      </w:r>
      <w:r>
        <w:br/>
      </w:r>
      <w:r>
        <w:rPr>
          <w:rFonts w:ascii="Times New Roman"/>
          <w:b/>
          <w:i w:val="false"/>
          <w:color w:val="000000"/>
        </w:rPr>
        <w:t xml:space="preserve">
конкурсных заявок, отклоненных конкурсной комиссией, </w:t>
      </w:r>
      <w:r>
        <w:br/>
      </w:r>
      <w:r>
        <w:rPr>
          <w:rFonts w:ascii="Times New Roman"/>
          <w:b/>
          <w:i w:val="false"/>
          <w:color w:val="000000"/>
        </w:rPr>
        <w:t xml:space="preserve">
как не соответствующих требованиям Инструкции по </w:t>
      </w:r>
      <w:r>
        <w:br/>
      </w:r>
      <w:r>
        <w:rPr>
          <w:rFonts w:ascii="Times New Roman"/>
          <w:b/>
          <w:i w:val="false"/>
          <w:color w:val="000000"/>
        </w:rPr>
        <w:t xml:space="preserve">
подготовке конкурсных заявок__________________________ </w:t>
      </w:r>
      <w:r>
        <w:br/>
      </w:r>
      <w:r>
        <w:rPr>
          <w:rFonts w:ascii="Times New Roman"/>
          <w:b/>
          <w:i w:val="false"/>
          <w:color w:val="000000"/>
        </w:rPr>
        <w:t>
                       (название конкурса)</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377"/>
        <w:gridCol w:w="3968"/>
        <w:gridCol w:w="4786"/>
        <w:gridCol w:w="2696"/>
      </w:tblGrid>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Название проекта</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исполнитель</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Причина отклонения</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bookmarkStart w:name="z378" w:id="165"/>
    <w:p>
      <w:pPr>
        <w:spacing w:after="0"/>
        <w:ind w:left="0"/>
        <w:jc w:val="both"/>
      </w:pPr>
      <w:r>
        <w:rPr>
          <w:rFonts w:ascii="Times New Roman"/>
          <w:b w:val="false"/>
          <w:i w:val="false"/>
          <w:color w:val="000000"/>
          <w:sz w:val="28"/>
        </w:rPr>
        <w:t xml:space="preserve">
Приложение 14      </w:t>
      </w:r>
      <w:r>
        <w:br/>
      </w:r>
      <w:r>
        <w:rPr>
          <w:rFonts w:ascii="Times New Roman"/>
          <w:b w:val="false"/>
          <w:i w:val="false"/>
          <w:color w:val="000000"/>
          <w:sz w:val="28"/>
        </w:rPr>
        <w:t xml:space="preserve">
к Правилам осуществления  </w:t>
      </w:r>
      <w:r>
        <w:br/>
      </w:r>
      <w:r>
        <w:rPr>
          <w:rFonts w:ascii="Times New Roman"/>
          <w:b w:val="false"/>
          <w:i w:val="false"/>
          <w:color w:val="000000"/>
          <w:sz w:val="28"/>
        </w:rPr>
        <w:t xml:space="preserve">
государственных закупок  </w:t>
      </w:r>
    </w:p>
    <w:bookmarkEnd w:id="165"/>
    <w:bookmarkStart w:name="z379" w:id="166"/>
    <w:p>
      <w:pPr>
        <w:spacing w:after="0"/>
        <w:ind w:left="0"/>
        <w:jc w:val="left"/>
      </w:pPr>
      <w:r>
        <w:rPr>
          <w:rFonts w:ascii="Times New Roman"/>
          <w:b/>
          <w:i w:val="false"/>
          <w:color w:val="000000"/>
        </w:rPr>
        <w:t xml:space="preserve"> 
Протокол об итогах конкурса </w:t>
      </w:r>
      <w:r>
        <w:br/>
      </w:r>
      <w:r>
        <w:rPr>
          <w:rFonts w:ascii="Times New Roman"/>
          <w:b/>
          <w:i w:val="false"/>
          <w:color w:val="000000"/>
        </w:rPr>
        <w:t xml:space="preserve">
по закупке услуг по проведению научных исследований, а также </w:t>
      </w:r>
      <w:r>
        <w:br/>
      </w:r>
      <w:r>
        <w:rPr>
          <w:rFonts w:ascii="Times New Roman"/>
          <w:b/>
          <w:i w:val="false"/>
          <w:color w:val="000000"/>
        </w:rPr>
        <w:t xml:space="preserve">
услуг по разработке нормативно-технической документации, </w:t>
      </w:r>
      <w:r>
        <w:br/>
      </w:r>
      <w:r>
        <w:rPr>
          <w:rFonts w:ascii="Times New Roman"/>
          <w:b/>
          <w:i w:val="false"/>
          <w:color w:val="000000"/>
        </w:rPr>
        <w:t xml:space="preserve">
необходимой для проведения этих исследований </w:t>
      </w:r>
      <w:r>
        <w:br/>
      </w:r>
      <w:r>
        <w:rPr>
          <w:rFonts w:ascii="Times New Roman"/>
          <w:b/>
          <w:i w:val="false"/>
          <w:color w:val="000000"/>
        </w:rPr>
        <w:t>
(название конкурса)</w:t>
      </w:r>
    </w:p>
    <w:bookmarkEnd w:id="166"/>
    <w:bookmarkStart w:name="z560" w:id="167"/>
    <w:p>
      <w:pPr>
        <w:spacing w:after="0"/>
        <w:ind w:left="0"/>
        <w:jc w:val="both"/>
      </w:pPr>
      <w:r>
        <w:rPr>
          <w:rFonts w:ascii="Times New Roman"/>
          <w:b w:val="false"/>
          <w:i w:val="false"/>
          <w:color w:val="000000"/>
          <w:sz w:val="28"/>
        </w:rPr>
        <w:t xml:space="preserve">_____________________                          _____________________ </w:t>
      </w:r>
      <w:r>
        <w:br/>
      </w:r>
      <w:r>
        <w:rPr>
          <w:rFonts w:ascii="Times New Roman"/>
          <w:b w:val="false"/>
          <w:i w:val="false"/>
          <w:color w:val="000000"/>
          <w:sz w:val="28"/>
        </w:rPr>
        <w:t xml:space="preserve">
  (Местонахождение)                               (Время и дата) </w:t>
      </w:r>
      <w:r>
        <w:br/>
      </w:r>
      <w:r>
        <w:rPr>
          <w:rFonts w:ascii="Times New Roman"/>
          <w:b w:val="false"/>
          <w:i w:val="false"/>
          <w:color w:val="000000"/>
          <w:sz w:val="28"/>
        </w:rPr>
        <w:t xml:space="preserve">
      1. Конкурсная комиссия в составе (перечислить состав Конкурсной комиссии) провела (с использованием двухэтапных процедур) конкурс по государственным закупкам (кратко описать закупаемые работы, услуги). </w:t>
      </w:r>
      <w:r>
        <w:br/>
      </w:r>
      <w:r>
        <w:rPr>
          <w:rFonts w:ascii="Times New Roman"/>
          <w:b w:val="false"/>
          <w:i w:val="false"/>
          <w:color w:val="000000"/>
          <w:sz w:val="28"/>
        </w:rPr>
        <w:t>
</w:t>
      </w:r>
      <w:r>
        <w:rPr>
          <w:rFonts w:ascii="Times New Roman"/>
          <w:b w:val="false"/>
          <w:i w:val="false"/>
          <w:color w:val="000000"/>
          <w:sz w:val="28"/>
        </w:rPr>
        <w:t xml:space="preserve">
      2. Сумма, выделенная для закупки (указать сумму) тенге по каждому научному направлению (лоту если разделены) отдельно. </w:t>
      </w:r>
      <w:r>
        <w:br/>
      </w:r>
      <w:r>
        <w:rPr>
          <w:rFonts w:ascii="Times New Roman"/>
          <w:b w:val="false"/>
          <w:i w:val="false"/>
          <w:color w:val="000000"/>
          <w:sz w:val="28"/>
        </w:rPr>
        <w:t>
</w:t>
      </w:r>
      <w:r>
        <w:rPr>
          <w:rFonts w:ascii="Times New Roman"/>
          <w:b w:val="false"/>
          <w:i w:val="false"/>
          <w:color w:val="000000"/>
          <w:sz w:val="28"/>
        </w:rPr>
        <w:t xml:space="preserve">
      3. Конкурсную документацию приобрели/получили (перечислить наименования и места нахождения всех потенциальных поставщиков, выкупивших/получивших конкурсную документацию, даты приобретения/получения). </w:t>
      </w:r>
      <w:r>
        <w:br/>
      </w:r>
      <w:r>
        <w:rPr>
          <w:rFonts w:ascii="Times New Roman"/>
          <w:b w:val="false"/>
          <w:i w:val="false"/>
          <w:color w:val="000000"/>
          <w:sz w:val="28"/>
        </w:rPr>
        <w:t>
</w:t>
      </w:r>
      <w:r>
        <w:rPr>
          <w:rFonts w:ascii="Times New Roman"/>
          <w:b w:val="false"/>
          <w:i w:val="false"/>
          <w:color w:val="000000"/>
          <w:sz w:val="28"/>
        </w:rPr>
        <w:t>
      4. От потенциальных поставщиков поступили запросы о разъяснении конкурсной документации (изложить содержание таких запросов, если имели место) и на них были даны следующие разъяснения (изложить обобщенное содержание ответов на запросы).</w:t>
      </w:r>
      <w:r>
        <w:br/>
      </w:r>
      <w:r>
        <w:rPr>
          <w:rFonts w:ascii="Times New Roman"/>
          <w:b w:val="false"/>
          <w:i w:val="false"/>
          <w:color w:val="000000"/>
          <w:sz w:val="28"/>
        </w:rPr>
        <w:t>
</w:t>
      </w:r>
      <w:r>
        <w:rPr>
          <w:rFonts w:ascii="Times New Roman"/>
          <w:b w:val="false"/>
          <w:i w:val="false"/>
          <w:color w:val="000000"/>
          <w:sz w:val="28"/>
        </w:rPr>
        <w:t>
      5. Конкурсную заявку на участие в конкурсе представили следующие потенциальные поставщики </w:t>
      </w:r>
      <w:r>
        <w:rPr>
          <w:rFonts w:ascii="Times New Roman"/>
          <w:b w:val="false"/>
          <w:i w:val="false"/>
          <w:color w:val="000000"/>
          <w:sz w:val="28"/>
        </w:rPr>
        <w:t>приложение 1</w:t>
      </w:r>
      <w:r>
        <w:rPr>
          <w:rFonts w:ascii="Times New Roman"/>
          <w:b w:val="false"/>
          <w:i w:val="false"/>
          <w:color w:val="000000"/>
          <w:sz w:val="28"/>
        </w:rPr>
        <w:t xml:space="preserve"> к приложению 13 (перечислить наименования и места нахождения всех потенциальных поставщиков, представивших конкурсную заявку, даты представления). </w:t>
      </w:r>
      <w:r>
        <w:br/>
      </w:r>
      <w:r>
        <w:rPr>
          <w:rFonts w:ascii="Times New Roman"/>
          <w:b w:val="false"/>
          <w:i w:val="false"/>
          <w:color w:val="000000"/>
          <w:sz w:val="28"/>
        </w:rPr>
        <w:t>
</w:t>
      </w:r>
      <w:r>
        <w:rPr>
          <w:rFonts w:ascii="Times New Roman"/>
          <w:b w:val="false"/>
          <w:i w:val="false"/>
          <w:color w:val="000000"/>
          <w:sz w:val="28"/>
        </w:rPr>
        <w:t>
      6. Следующие конкурсные заявки были отклонены </w:t>
      </w:r>
      <w:r>
        <w:rPr>
          <w:rFonts w:ascii="Times New Roman"/>
          <w:b w:val="false"/>
          <w:i w:val="false"/>
          <w:color w:val="000000"/>
          <w:sz w:val="28"/>
        </w:rPr>
        <w:t>приложение 3</w:t>
      </w:r>
      <w:r>
        <w:rPr>
          <w:rFonts w:ascii="Times New Roman"/>
          <w:b w:val="false"/>
          <w:i w:val="false"/>
          <w:color w:val="000000"/>
          <w:sz w:val="28"/>
        </w:rPr>
        <w:t xml:space="preserve"> к приложению 13 (дать полную информацию об отклоненных конкурсных заявках, перечислить все причины и основания для их отклонения). В случае отклонения всех конкурсных заявок также указать соответствующие причины. </w:t>
      </w:r>
      <w:r>
        <w:br/>
      </w:r>
      <w:r>
        <w:rPr>
          <w:rFonts w:ascii="Times New Roman"/>
          <w:b w:val="false"/>
          <w:i w:val="false"/>
          <w:color w:val="000000"/>
          <w:sz w:val="28"/>
        </w:rPr>
        <w:t>
</w:t>
      </w:r>
      <w:r>
        <w:rPr>
          <w:rFonts w:ascii="Times New Roman"/>
          <w:b w:val="false"/>
          <w:i w:val="false"/>
          <w:color w:val="000000"/>
          <w:sz w:val="28"/>
        </w:rPr>
        <w:t>
      7. Допущенные к участию в конкурсе потенциальные поставщики проектов удовлетворяющие квалификационным требованиям </w:t>
      </w:r>
      <w:r>
        <w:rPr>
          <w:rFonts w:ascii="Times New Roman"/>
          <w:b w:val="false"/>
          <w:i w:val="false"/>
          <w:color w:val="000000"/>
          <w:sz w:val="28"/>
        </w:rPr>
        <w:t>приложение 2</w:t>
      </w:r>
      <w:r>
        <w:rPr>
          <w:rFonts w:ascii="Times New Roman"/>
          <w:b w:val="false"/>
          <w:i w:val="false"/>
          <w:color w:val="000000"/>
          <w:sz w:val="28"/>
        </w:rPr>
        <w:t xml:space="preserve"> к приложению 13. </w:t>
      </w:r>
      <w:r>
        <w:br/>
      </w:r>
      <w:r>
        <w:rPr>
          <w:rFonts w:ascii="Times New Roman"/>
          <w:b w:val="false"/>
          <w:i w:val="false"/>
          <w:color w:val="000000"/>
          <w:sz w:val="28"/>
        </w:rPr>
        <w:t>
</w:t>
      </w:r>
      <w:r>
        <w:rPr>
          <w:rFonts w:ascii="Times New Roman"/>
          <w:b w:val="false"/>
          <w:i w:val="false"/>
          <w:color w:val="000000"/>
          <w:sz w:val="28"/>
        </w:rPr>
        <w:t xml:space="preserve">
      8. (Изложить информацию о квалификационных данных потенциальных поставщиков или об отсутствии таких данных). </w:t>
      </w:r>
      <w:r>
        <w:br/>
      </w:r>
      <w:r>
        <w:rPr>
          <w:rFonts w:ascii="Times New Roman"/>
          <w:b w:val="false"/>
          <w:i w:val="false"/>
          <w:color w:val="000000"/>
          <w:sz w:val="28"/>
        </w:rPr>
        <w:t>
</w:t>
      </w:r>
      <w:r>
        <w:rPr>
          <w:rFonts w:ascii="Times New Roman"/>
          <w:b w:val="false"/>
          <w:i w:val="false"/>
          <w:color w:val="000000"/>
          <w:sz w:val="28"/>
        </w:rPr>
        <w:t xml:space="preserve">
      9. Потенциальные поставщики представили следующие предложения по (выполнению работ, оказанию услуг): (указать наименование научного направления (лота), на который потенциальный поставщик представил конкурсную заявку, цену за единицу работы или услуги, общую цену каждой конкурсной заявки и краткое изложение других основных условий каждой конкурсной заявки). </w:t>
      </w:r>
      <w:r>
        <w:br/>
      </w:r>
      <w:r>
        <w:rPr>
          <w:rFonts w:ascii="Times New Roman"/>
          <w:b w:val="false"/>
          <w:i w:val="false"/>
          <w:color w:val="000000"/>
          <w:sz w:val="28"/>
        </w:rPr>
        <w:t>
</w:t>
      </w:r>
      <w:r>
        <w:rPr>
          <w:rFonts w:ascii="Times New Roman"/>
          <w:b w:val="false"/>
          <w:i w:val="false"/>
          <w:color w:val="000000"/>
          <w:sz w:val="28"/>
        </w:rPr>
        <w:t xml:space="preserve">
      10. Конкурсная комиссия при рассмотрении представленных конкурсных заявок исходила из следующих критериев оценки и сопоставления конкурсных заявок: (перечислить критерии оценки и сопоставления конкурсных заявок, применяемые конкурсной комиссией в соответствии с конкурсной документацией, подготовленной организатором государственных закупок, при их наличии). </w:t>
      </w:r>
      <w:r>
        <w:br/>
      </w:r>
      <w:r>
        <w:rPr>
          <w:rFonts w:ascii="Times New Roman"/>
          <w:b w:val="false"/>
          <w:i w:val="false"/>
          <w:color w:val="000000"/>
          <w:sz w:val="28"/>
        </w:rPr>
        <w:t>
</w:t>
      </w:r>
      <w:r>
        <w:rPr>
          <w:rFonts w:ascii="Times New Roman"/>
          <w:b w:val="false"/>
          <w:i w:val="false"/>
          <w:color w:val="000000"/>
          <w:sz w:val="28"/>
        </w:rPr>
        <w:t>
      11. Оценка поданных на конкурс проектов произведена на основе заключений государственной научно-технической экспертизы. Результаты заключения государственной научно-технической экспертизы по конкурсным проектам приведены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приложению.</w:t>
      </w:r>
      <w:r>
        <w:br/>
      </w:r>
      <w:r>
        <w:rPr>
          <w:rFonts w:ascii="Times New Roman"/>
          <w:b w:val="false"/>
          <w:i w:val="false"/>
          <w:color w:val="000000"/>
          <w:sz w:val="28"/>
        </w:rPr>
        <w:t>
</w:t>
      </w:r>
      <w:r>
        <w:rPr>
          <w:rFonts w:ascii="Times New Roman"/>
          <w:b w:val="false"/>
          <w:i w:val="false"/>
          <w:color w:val="000000"/>
          <w:sz w:val="28"/>
        </w:rPr>
        <w:t xml:space="preserve">
      12. Конкурсная комиссия по результатам оценки и сопоставления конкурсных заявок решила: </w:t>
      </w:r>
      <w:r>
        <w:br/>
      </w:r>
      <w:r>
        <w:rPr>
          <w:rFonts w:ascii="Times New Roman"/>
          <w:b w:val="false"/>
          <w:i w:val="false"/>
          <w:color w:val="000000"/>
          <w:sz w:val="28"/>
        </w:rPr>
        <w:t>
      1) Признать выигравшей конкурс конкурсные заявки с учетом рекомендаций государственной научно-технической экспертизы (указать наименование и местонахождение потенциальных поставщиков, представивших данные конкурсные заявки, а также условия, на которых они признаны победителями) исполнителей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приложению (если при рассмотрении, оценке и сопоставлении конкурсных заявок не был определен победитель конкурса или все конкурсные заявки были отклонены, указать соответствующую причину). </w:t>
      </w:r>
      <w:r>
        <w:br/>
      </w:r>
      <w:r>
        <w:rPr>
          <w:rFonts w:ascii="Times New Roman"/>
          <w:b w:val="false"/>
          <w:i w:val="false"/>
          <w:color w:val="000000"/>
          <w:sz w:val="28"/>
        </w:rPr>
        <w:t xml:space="preserve">
      2) Заказчику в срок до года заключить договор с исполнителями, признанными победителями конкурса на выполнение научных исследований с рекомендованными объемами финансирования. </w:t>
      </w:r>
      <w:r>
        <w:br/>
      </w:r>
      <w:r>
        <w:rPr>
          <w:rFonts w:ascii="Times New Roman"/>
          <w:b w:val="false"/>
          <w:i w:val="false"/>
          <w:color w:val="000000"/>
          <w:sz w:val="28"/>
        </w:rPr>
        <w:t xml:space="preserve">
      3) Организатору государственных закупок (указать наименование организатора государственных закупок): – опубликовать в средствах массовой информации итоги проведенного конкурса. </w:t>
      </w:r>
      <w:r>
        <w:br/>
      </w:r>
      <w:r>
        <w:rPr>
          <w:rFonts w:ascii="Times New Roman"/>
          <w:b w:val="false"/>
          <w:i w:val="false"/>
          <w:color w:val="000000"/>
          <w:sz w:val="28"/>
        </w:rPr>
        <w:t xml:space="preserve">
      Подписи председателя, его заместителя, членов и секретаря конкурсной комиссии или ответственного лица, уполномоченного от секретариата подписывать документы. </w:t>
      </w:r>
    </w:p>
    <w:bookmarkEnd w:id="167"/>
    <w:bookmarkStart w:name="z380" w:id="168"/>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приложению 14  </w:t>
      </w:r>
    </w:p>
    <w:bookmarkEnd w:id="168"/>
    <w:bookmarkStart w:name="z381" w:id="169"/>
    <w:p>
      <w:pPr>
        <w:spacing w:after="0"/>
        <w:ind w:left="0"/>
        <w:jc w:val="left"/>
      </w:pPr>
      <w:r>
        <w:rPr>
          <w:rFonts w:ascii="Times New Roman"/>
          <w:b/>
          <w:i w:val="false"/>
          <w:color w:val="000000"/>
        </w:rPr>
        <w:t xml:space="preserve"> 
Результаты </w:t>
      </w:r>
      <w:r>
        <w:br/>
      </w:r>
      <w:r>
        <w:rPr>
          <w:rFonts w:ascii="Times New Roman"/>
          <w:b/>
          <w:i w:val="false"/>
          <w:color w:val="000000"/>
        </w:rPr>
        <w:t xml:space="preserve">
государственной научно-технической экспертизы конкурсных </w:t>
      </w:r>
      <w:r>
        <w:br/>
      </w:r>
      <w:r>
        <w:rPr>
          <w:rFonts w:ascii="Times New Roman"/>
          <w:b/>
          <w:i w:val="false"/>
          <w:color w:val="000000"/>
        </w:rPr>
        <w:t xml:space="preserve">
проектов, представленных ________________________ </w:t>
      </w:r>
      <w:r>
        <w:br/>
      </w:r>
      <w:r>
        <w:rPr>
          <w:rFonts w:ascii="Times New Roman"/>
          <w:b/>
          <w:i w:val="false"/>
          <w:color w:val="000000"/>
        </w:rPr>
        <w:t>
                          (название конкурса)</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9"/>
        <w:gridCol w:w="1619"/>
        <w:gridCol w:w="2260"/>
        <w:gridCol w:w="2696"/>
        <w:gridCol w:w="3338"/>
        <w:gridCol w:w="2468"/>
      </w:tblGrid>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Название проекта</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исполнитель</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Запрашиваемый объем финансирования</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Заключение ГНТЭ</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bookmarkStart w:name="z382" w:id="170"/>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приложению 14  </w:t>
      </w:r>
    </w:p>
    <w:bookmarkEnd w:id="170"/>
    <w:bookmarkStart w:name="z383" w:id="171"/>
    <w:p>
      <w:pPr>
        <w:spacing w:after="0"/>
        <w:ind w:left="0"/>
        <w:jc w:val="left"/>
      </w:pPr>
      <w:r>
        <w:rPr>
          <w:rFonts w:ascii="Times New Roman"/>
          <w:b/>
          <w:i w:val="false"/>
          <w:color w:val="000000"/>
        </w:rPr>
        <w:t xml:space="preserve"> 
Перечень </w:t>
      </w:r>
      <w:r>
        <w:br/>
      </w:r>
      <w:r>
        <w:rPr>
          <w:rFonts w:ascii="Times New Roman"/>
          <w:b/>
          <w:i w:val="false"/>
          <w:color w:val="000000"/>
        </w:rPr>
        <w:t xml:space="preserve">
научных проектов, рекомендованных к финансированию </w:t>
      </w:r>
      <w:r>
        <w:br/>
      </w:r>
      <w:r>
        <w:rPr>
          <w:rFonts w:ascii="Times New Roman"/>
          <w:b/>
          <w:i w:val="false"/>
          <w:color w:val="000000"/>
        </w:rPr>
        <w:t xml:space="preserve">
для выполнения_________________________ </w:t>
      </w:r>
      <w:r>
        <w:br/>
      </w:r>
      <w:r>
        <w:rPr>
          <w:rFonts w:ascii="Times New Roman"/>
          <w:b/>
          <w:i w:val="false"/>
          <w:color w:val="000000"/>
        </w:rPr>
        <w:t>
            (название конкурса)</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1"/>
        <w:gridCol w:w="1180"/>
        <w:gridCol w:w="3329"/>
        <w:gridCol w:w="3740"/>
        <w:gridCol w:w="2789"/>
        <w:gridCol w:w="2171"/>
      </w:tblGrid>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Название проекта</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исполнитель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Выделенный объем финансирования на _____ год, тыс. тенге</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