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6972" w14:textId="afc6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12 апреля 2013 года № 223 "Об утверждении Правил организации и осуществления мониторинга цен на лекарственные средства, изделия медицинского назначения, а также их формирования в рамках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июня 2015 года № 548. Зарегистрирован в Министерстве юстиции Республики Казахстан 16 июля 2015 года № 11683. Утратил силу приказом и.о. Министра здравоохранения и социального развития Республики Казахстан от 30 июля 2015 года № 639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здравоохранения и социального развития РК от 30.07.2015 </w:t>
      </w:r>
      <w:r>
        <w:rPr>
          <w:rFonts w:ascii="Times New Roman"/>
          <w:b w:val="false"/>
          <w:i w:val="false"/>
          <w:color w:val="ff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постановлением Правительства Республики Казахстан от 30 октября 2009 года № 1729, в целях рационального использования лекарственных средств и обеспечения граждан лекарственными средствами и изделиями медицинского назначения в рамках гарантированного объема бесплатной медицинской помощи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апреля 2013 года № 223 «Об утверждении Правил организации и осуществления мониторинга цен на лекарственные средства, изделия медицинского назначения, а также их формирования в рамках гарантированного объема бесплатной медицинской помощи» (зарегистрированный в Реестре государственной регистрации нормативных правовых актов № 8467, опубликованный в газетах «Казахстанская правда» от 23 октября 2013 года № 299 (27573) и «Егемен Қазақстан» 23 октября 2013 года № 237 (28176)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мониторинга цен на лекарственные средства, изделия медицинского назначения, а также их формирования в рамках гарантированного объема бесплатной медицинской помощи,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отпускная цена (розничная цена в рамках ГОБМП) – цена на отпускаемые лекарственные средства, изделия медицинского назначения установленная по результатам закупа фармацевтических услуг в пределах одной административно-территориальной единицы (области, 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-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изделий медицинского назначения и медицинской техники, контроля за качеством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цен на лекарственные средства и изделия медицинского назначения – сбор, обработка и анализ данных по ценам лекарственных средств, изделий медицинского назначения производимых и ввозимых в Республику Казахстан, в рамках ГОБМП (далее - мониторинг);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 в сфере обращения лекарственных средств, изделий медицинского назначения и медицинской техники – государственный орган, осуществляющий государственный контроль в сфере обращения лекарственных средств, изделий медицинского назначения и медицинской техники (далее – государственный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экспертная организация в сфере обращения лекарственных средств, изделий медицинского назначения и медицинской техники (далее – экспертная организация) – организация, осуществляющая производственно-хозяйственную деятельность в области здравоохранения по обеспечению безопасности, эффективности и качества лекарственных средств, а также научных исследований в области разработки новых оригинальных лекарственных средств, фармации, фармакологии;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единый дистрибьютор - юридическое лицо, осуществляющее в рамках гарантированного объема бесплатной медицинской помощи закуп лекарственных средств, изделий медицинского назначения, услуг по хранению и транспортировке лекарственных средств, изделий медицинского назначения и заключение договоров, долгосрочных договоров, а также организацию закупа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цена импорта – цена, указанная в инвойсе, при ввозе лекарственных средств и изделий медицинского назначения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субъекты мониторинга – физические и юридические лица, осуществляющие медицинскую и фармацевтическую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средняя оптовая цена – среднее арифметическое значение оптовой цены торговых наименований лекарственных препаратов в пределах одного международного непатентованного названия лекарственного средства (далее - МНН) с учетом лекарственной формы, дозировки;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цена производителя – цена отпуска организации-производителя лекарственного средства и изделия медицинского назначения, включающая все виды производственных затрат, накладных и общеадминистративных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заявитель – разработчик, производитель, владелец регистрационного удостоверения, юридическое лицо, имеющее статус официального представителя производителя уполномоченные подавать заявление, документы и материалы на проведение государственной регистрации, перерегистрации лекарственных средств и изделий медицинского назначения, регистрацию/изменение зарегистрированных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организаторы закупа - заказчик или лицо, определенное заказчиком или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утвержденными постановлением Правительства Республики Казахстан от 30 октября 2009 года № 1729;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зарегистрированная цена – цена на лекарственное средство, изделие медицинского назначения по торговому наименованию с учетом цены производителя, понесенных расходов на проведение оценки безопасности и качества, логистику, таможенных пошлин в случаях, предусмотренных законодательством, утверждаемая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оптовая цена – цена лекарственного средства, изделия медицинского назначения по торговому наименованию при оптовой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формулярная комиссия уполномоченного органа – консультативно–совещательный и экспертный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международная референтная цена – среднее арифметическое значение оптовой цены торговых наименований лекарственных препаратов в пределах одного МНН с учетом лекарственной формы, дозировки в странах с аналогичным уровнем жизни населения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предельная цена на лекарственное средство в рамках ГОБМП – цена, установленная уполномоченным органом, выше которой не может быть произведен закуп;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внутреннее референтное ценообразование на лекарственные средства-анализ цен на лекарственные средства в разрезе оптовых и розничных цен торговых наименований лекарственных препаратов в пределах одного МНН с учетом лекарственной формы, дозировки;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внешнее референтное ценообразование на лекарственные средства – анализ цен на лекарственные средства в разрезе оптовых и розничных цен торговых наименований лекарственных препаратов в пределах одного МНН с учетом лекарственной формы, дозировки в странах с аналогичным уровнем жизни населения и единого экономического пространства.»;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Мониторинг осуществляется экспертной организацией, путем формирования единой базы цен Республики Казахстан на лекарственные средства и изделия медицинского назначения.»;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данных по результатам проведенных переговоров экспертной организацией и рабочей группой формулярной комиссии уполномоченного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Для формирования базы данных в экспертную организацию предоставляется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ценах производителя на лекарственные средства, изделия медицинского назначения в рамках ГОБМП, представленной заявителем при проведении экспертизы лекарственных средств, изделий медицинского назначения при их государственной регистрации (перерегистрации)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ценах ввоза на лекарственные средства, изделия медицинского назначения в рамках ГОБМП при импорте продукции при проведении оценки безопасности и качества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регистрацию цен на лекарственные средства, изделия медицинского назначения, представленных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организатором закупа: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 ценах закупа лекарственных средств, изделий медицинского назначения на основании проведенных закупок в рамках ГОБМП;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предоставляется не позднее 15 календарных дней после проведения закупок лекарственных средств, изделий медицинского назначения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субъектами фармацевтической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для мониторинга цен на лекарственные средства, изделия медицинского назначения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органом: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проведения переговоров формулярной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Экспертная организация проводит референтное ценообразование и регистрацию цены на лекарственные средства, изделия медицинского назначения в рамках ГОБМП в соответствии с методикой проведения референтного ценообразования и регистрации цены на лекарственные средства в рамках ГОБМП в соответствие с приложением 6-1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определяет предельные цены на лекарственные средства и изделия медицинского назначения, закупаемые для оказания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Предельная цена определяется на каждое зарегистрированное торговое наименование лекарственного средства с учетом оптовой надбавки.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Предельная цена МНН определяется как среднее арифметическое между зарегистрированными предельными ценами торговых наименований лекарственных средств в разрезе одного МНН c учетом лекарственной формы и дозировки, закупаемых в рамках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официального курса тенге к доллару более чем на 15 процентов при формировании предельных цен дополнительно учитывается коэффициент изменения курса тенге к доллару»;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В случае отсутствия зарегистрированных цен на лекарственные средства в рамках ГОБМП, предельная цена не определяется и закуп в рамках ГОБМП, за исключением орфанных лекарственных средств, не осуществляется.»;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6-1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Производителям лекарственных средств и изделия медицинского назначения в рамках ГОБМП или их уполномоченным представителям предоставлять заявки для регистрации цены на лекарственные средства и изделия медицинского назначения, закупаемых в рамках ГОБМП в РГП на ПХВ «Национальный центр экспертизы лекарственных средств, изделий медицинского назначения и медицинской техники»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548     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6-1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осуществления мониторинга цен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лекарственные средства,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их формирования в рамках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  </w:t>
      </w:r>
    </w:p>
    <w:bookmarkEnd w:id="3"/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</w:t>
      </w:r>
      <w:r>
        <w:br/>
      </w:r>
      <w:r>
        <w:rPr>
          <w:rFonts w:ascii="Times New Roman"/>
          <w:b/>
          <w:i w:val="false"/>
          <w:color w:val="000000"/>
        </w:rPr>
        <w:t>
проведения референтного ценообразования и регистрации цены</w:t>
      </w:r>
      <w:r>
        <w:br/>
      </w:r>
      <w:r>
        <w:rPr>
          <w:rFonts w:ascii="Times New Roman"/>
          <w:b/>
          <w:i w:val="false"/>
          <w:color w:val="000000"/>
        </w:rPr>
        <w:t xml:space="preserve">
на лекарственные средства 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Экспертная организация проводит референтное ценообразование и регистрацию цен на лекарственные средства и изделия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Сотрудники экспертной организации, проводящие референтное ценообразование и регистрацию цен на лекарственные средства и изделия медицинского назначения, заполняют декларацию о раскрытии потенциального конфликта интересов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внутреннего ценообразования на уже зарегистрированное лекарственное средство экспертная организация анализирует цены торговых наименований лекарственных препаратов в разрезе одного МНН: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цену 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цену, представленную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оптовую цену;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розничную цену.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зарегистрированная цена на воспроизведенное лекарственное средство (генерик) не должна превышать 70 % от цены оригинального препарата.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внутреннего ценообразования на впервые поданное для регистрации лекарственное средство экспертная организация анализирует цены торговых наименований лекарственных препаратов в разрезе одного МНН: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цену 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цену, представленную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зарегистрированная цена на воспроизведенное лекарственное средство (генерик) не должна превышать 70 % от цены оригинального препарата.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внешнего ценообразования на лекарственное средство экспертная организация анализирует цены торговых наименований лекарственных препаратов в разрезе одного МНН: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цену, представленную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предельную цену лекарственного препарата в разрезе одного МНН Британского национального лекарственного формуляра или в международных базах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цену лекарственного препарата в разрезе одного МНН в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цену лекарственного препарата в разрезе одного МНН в Республике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 проведенного сравнительного анализа цен в случае если цена: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равна и/или ниже сравниваемых референтных цен, то экспертная организация фиксирует зарегистрированную цену и направляет в уполномоченный орган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выше сравниваемых референтных цен, то экспертная организация приглашает представителя производителя или уполномоченного представителя производителя на переговоры для обоснования цены, представленной на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Представители производителя или уполномоченные представители производителя представляют в экспертную организацию информацию о цене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Итоги переговоров оформляются протоколом. Протокол утверждается руководителем экспертной организации и подписывается представителями производителя или уполномоченным представителем производителя. Согласованная цена для регистрации заявителем представляется в экспертную организацию новое заявление на регистрацию цены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несогласии представителей производителя или уполномоченных представителей производителя лекарственных средств и изделий медицинского назначения с результатами переговоров с экспертной организацией, то дополнительные переговоры проводятся рабочей группой Формулярной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Протокол и перечень наименований лекарственных средств и изделий медицинского назначения с указанием цен для регистрации направляются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Рабочая группа Формулярной комиссии проводит дополнительные переговоры с представителями производителей или уполномоченными представителями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Итоги переговоров оформляются протоколом. Протокол утверждается руководителем рабочей группы и подписывается представителями производителя или уполномоченным представителем производителя. Согласованная цена для регистрации заявителем представляется в экспертную организацию новое заявление на регистрацию цены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несогласии представителей производителя или уполномоченных представителей производителя лекарственных средств и изделий медицинского назначения с результатами переговоров материалы направляются на рассмотрение Формулярной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предельная цена устанавливается на основе международного референтного ценообразования.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Представители производителя или уполномоченные представители производителя представляют в экспертную организацию информацию о цене по форме согласно приложению 2 и 3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одобрения Формулярной комиссией предельные цены утверждаются приказом Министра здравоохранения и социального развития Республики Казахстан.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проведения референтного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ценообразования и регистрации цены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лекарственные средства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осуществления мониторинга цен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лекарственные средства,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их формирования в рамках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ДЕКЛАРАЦИЯ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 раскрытии потенциального конфликта интересов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экспертной организации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(фамилия, имя, отчество (при его наличии)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обязуюсь при осуществлении своей деятельности в неукоснительно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следовать требованиям Положения о Формулярной комиссии и объявляю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или отсутствии следующих потенциальных конфликтов интересов: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владею (полностью или частично, в виде акций или как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совладелец патента) производством лекарственных средств,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приборов, аптеками или дистрибьюторскими фармацевтическими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предприятиями, организациями здравоохранения (если да, то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вхожу в органы управления (наблюдательные совет, совет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директоров, другие органы управления) производств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материалов или приборов, аптек или дистрибьюторских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предприятий, организаций здравоохранения, страховых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занимающихся медицинским страхованием (если да, то указать название):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в течение последних трех лет получал оплату за прочитанные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лекции или другие образовательные программы или получал прямую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финансовую поддержку для проведения отдыха или профессиональных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поездок, в том числе на конференции (исключая опосредованную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спонсорскую помощь, через общественные организации, в которых 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состою, место работы) от компаний, производящих продукцию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назначения: лекарственные средства, другие препараты,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«неклассические» БАД, гомеопатические), приборы, протезы,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 (если да, то указать, что именно)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предоставлял в течение последних трех лет услуги компаниям,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производящим продукцию медицинского назначения (лекарственные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средства, другие препараты, в том числе «неклассические» БАД,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гомеопатические), приборы, протезы, оборудование (указываются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платного характера, в том числе прямые исследовательские контракты)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(если да, то указать что именно и каким компаниям):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не имею других потенциальных конфликтов интересов, понимаю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политику Формулярной комиссии в отношении конфликта интересов.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                            Подпись __________</w:t>
      </w:r>
    </w:p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проведения референтного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ценообразования и регистрации цены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лекарственные средства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осуществления мониторинга цен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лекарственные средства,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их формирования в рамках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Информация о лекарственном препарате для переговоров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экспертной организации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3134"/>
        <w:gridCol w:w="3134"/>
        <w:gridCol w:w="3134"/>
        <w:gridCol w:w="3134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непатентованное наименование лекарственного препарата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наименование лекарственного препарата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по данным анализа внешнего референтного ценообразования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по данным анализа внутреннего референтного ценообразования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проведения референтного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ценообразования и регистрации цены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лекарственные средства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гарантированного объема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бесплатной медицинской помощи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осуществления мониторинга цен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лекарственные средства,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медицинского назначения,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их формирования в рамках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Информация о лекарственном препарате, представляемая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производителем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3101"/>
        <w:gridCol w:w="2831"/>
        <w:gridCol w:w="2697"/>
        <w:gridCol w:w="2023"/>
        <w:gridCol w:w="1889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непатентованное наименование лекарственного препарата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наименование лекарственного препарата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Предлагаемая цена на лекарственный препарат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Составляющие части предлагаемой стоимости на лекарственный препарат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