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9c52" w14:textId="2f29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12 февраля 2015 года № 78 "Об утверждении Регламента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2015 года № 366. Зарегистрирован в Министерстве юстиции Республики Казахстан 16 июля 2015 года № 11681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работы Министерства юстиции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февраля 2015 года № 78 «Об утверждении Регламента Министерства юстиции Республики Казахстан» (зарегистрированный в Реестре государственной регистрации нормативных правовых актов за № 10342, опубликованный в информационно-правовой системе «Әділет» от 6 марта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«81. Структурное подразделение, разработавшее проект, направляет его на согласование в соответствующие структурные подразделения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нормативного правового акта, который разработан в реализацию Договора о Евразийском экономическом союзе, международных договоров и актов, составляющих право Евразийского экономического союза, а также других ратифицированных международных договоров Республики Казахстан по вопросам экономической интеграции, согласовывается с Департаментом экспертизы проектов по экономической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структурными подразделениями Министерства проектов составляет не более 10 рабочих дней. Сроки рассмотрения могут быть сокращены согласно поручениям Администрации Президента, Канцелярии Премьер-Министра Республики Казахстан и руководства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структурными подразделениями Министерства замечаний и предложений по проекту он дорабатывается структурным подразделением-разработчиком в течение 5 рабочих дней или в более короткие сроки и вносится повторно в структурные подразделения Министерства с листом согласования для визирования руководством соответствующего структурного подразделения Министерства. Лист согласования к проекту руководителем соответствующего структурного подразделения Министерства визируется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непреодолимых разногласий между структурными подразделениями Министерства по проекту вопросы выносятся на оперативное совещание.»;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«83. Поправки, вносимые в Палатах Парламента Республики Казахстан в проекты законодательных актов, разработанные структурными подразделениями Министерства, в обязательном порядке согласовываются с Департаментом законодательства, курирующим Заместителем министра юстиции и Министром, а также с Департаментом экспертизы проектов по экономической интеграции, в соответствии с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«86. Поступившие в Министерство на согласование проекты нормативных правовых актов направляются ДВА на рассмотрение руководству Министерства согласно распределению обязанностей, которое определяет структурное подразделение, ответственное за прохождение проекта, и заинтересованные в силу их компетенции структурные подразделения Министерства, которым направляются проекты. Согласование проектов постановлений Правительства, распоряжений Премьер-Министра, законопроектов между структурными подразделениями, которым направляются проекты, проводится в форме электронных документов посредством ИПГО с использованием электронной цифровой подписи удостоверяющего центра государственных органов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ответственное за прохождение проекта, направляет на согласование в Департамент экспертизы проектов по экономической интеграции в случае, если данный проект затрагивает вопросы, указанные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распространяется также на нормативные правовые акты центральных государственных органов и ведомств, подлежащих государственной регистрации в органах юстиции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экспертизы проектов по экономической интеграции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настоящего приказа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Азимову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