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8035" w14:textId="20c8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статусов "специализированная" спортивным школам и "специализированное" отделениям спортивных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9 июня 2015 года № 209. Зарегистрирован в Министерстве юстиции Республики Казахстан 10 июля 2015 года № 11642.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статусов "специализированная" спортивным школам и "специализированное" отделениям спортивных школ.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настоящего приказа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 после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293 "Об утверждении Правил присвоения статусов "специализированная" спортивным школам, "специализированное" отделениям спортивных школ" (зарегистрированный в Реестре государственной регистрации нормативных правовых актов за № 9676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информационно-правовой системе "Әділет" 09 сентября 2014 года опубликованный в газете "Казахстанская правда" от 15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(27884)).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культуры и спорта Республики Казахстан Мусайбекова С.Ж.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Азильханов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209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статусов "специализированная" спортивным школам и "специализированное" отделениям спортивных школ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культуры и спорта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статусов "специализированная" спортивным школам и "специализированное" отделениям спортивных школ (далее – Правила) разработаны в соответствии с подпунктом 43)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и определяют порядок присвоения статусов "специализированная" спортивным школам и "специализированное" отделениям спортивных школ, а также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определяют порядок оказания государственной услуги "Присвоение статусов "специализированная" спортивным школам и "специализированное" отделениям спортивных школ" (далее – государственная услуга).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Статусы "специализированная" спортивным школам, "специализированное" отделениям спортивных школ присваиваются с целью материального стимулирования работников данных спортивных школ и отделений по видам спорта, а также повышения их заинтересованности в подготовке спортсменов высокого класса и подготовки резерва сборных команд Республики Казахстан.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области, городов Астана, Алматы и Шымкент в области физической культуры и спорта (далее – услугодатель) является органом, принимающим решение о присвоении статусов "специализированная" спортивным школам, "специализированное" отделениям спортивных школ.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Статусы "специализированная" спортивным школам, "специализированное" отделениям спортивных школ действуют в течение четырех лет со дня его присвоения услугодателем.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присвоения статуса "специализированная" спортивной школе соблюдаются следующие условия: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собственного или арендуемого спортивного объекта (помещения);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каждом из имеющихся в спортивной школе отделений по виду спорта тренерско-преподавательского состава численностью не менее 4 человек;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спортсменов, имеющих спортивные звания "мастер спорта Республики Казахстан", "мастер спорта Республики Казахстан международного класса", спортивные результаты республиканских и международных соревнований (чемпион, призер);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 менее 2/3 специализированных отделений по виду спорта;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договора, заключенного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спортсменов спортивной школы.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присвоения статуса "специализированное" отделениям по видам спорта спортивных школ соблюдаются следующие условия: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спортивной школе, в которой осуществляет свою деятельность отделение по виду спорта, собственного или арендуемого спортивного объекта (помещения);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отделении по виду спорта тренерско-преподавательского состава численностью не менее 4 человек;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отделении по виду спорта спортсменов, имеющих спортивные разряды и звания "кандидат в мастера спорта Республики Казахстан", "мастер спорта Республики Казахстан", "мастер спорта Республики Казахстан международного класса", спортивные результаты республиканских и международных соревнований (чемпион, призер);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отделении по виду спорта не менее двух групп спортивного совершенствования (в одной группе спортивного совершенствования общее число лиц, занимающихся спортом, в зависимости от культивируемого вида спорта составляет от 2 до 6 человек);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договора, заключенного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учащихся отделения по виду спорта.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спортивная школа (далее – услугополучатель)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 с предоставлением пакета документов.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Уполномоченный орган в области физической культуры и спорта направляет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Государственную корпорацию, Единый контакт-центр и услугодателям.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документов, удостоверяющих личность услугополучателя, о государственной регистрации (перерегистрации) юридического лица, о зарегистрированных правах (обременениях) на недвижимое имущество и его технических характеристиках, выданных на спортивный объект (помещение), принадлежащего услугополучателю,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в Государственной корпорации не входит в срок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 приеме документов воспроизводит электронные копии документов, после чего возвращает оригиналы услугополучателю и выдает расписку.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5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обращении услугополучателя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документов, выдача результата оказания государственной услуги осуществляются на следующий рабочий день.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работник услугодателя в течение 2 (двух) рабочих дней с момента получения документов через портал проверяет полноту и соответствие представленных документов, предусмотренных пунктом 8 Перечня.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ответственный исполнитель услугодателя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ответственный исполнитель услугодателя в течение 2 (двух) рабочих дней выносит заключение на имя своего руководителя с приложением документов, на основании которого в течение 1 (одного) рабочего дня принимает приказ о присвоении статуса "специализированная" спортивным школам или "специализированное" отделениям спортивных школ либо мотивированный ответ об отказе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ответе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Возражение услугополучателя по предварительному решению принимается услугодателем в течение 2 (двух) рабочих дней со дня его получения.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приказ о присвоении статуса "специализированная" спортивным школам или "специализированное" отделениям спортивных школ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Услугодатель, в соответствии с подпунктом 11) пункта 2 статьи 5 Закона,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приказом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представляет результат оказания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ЭЦП уполномоченного должностного лица, для получения в Государственной корпорации результата государственной услуги.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государственной услуги в Государственную корпорацию для выдачи услугополучателю.</w:t>
      </w:r>
    </w:p>
    <w:bookmarkEnd w:id="31"/>
    <w:bookmarkStart w:name="z8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действие (бездействие) должностного лица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Должностное лицо услугодателя,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этом,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удовлетворяющее требованиям, указанным в жалобе.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услугополучателя, поступившая на имя руководителя услугодателя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статусов "специализированная" спортивным школам и "специализированное" отделениям спортивных школ"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Присвоение статуса "специализированная" спортивным школам.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Присвоение статуса "специализированное" отделениям спортивных школ.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МИО областей, городов Астана, Алматы и Шымкента (далее –услугодатель).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услугодателю – 5 (пять)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приказа о присвоении статуса "специализированная" спортивным школам или "специализированное" отделениям спортивных школ.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 Расписка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культуры и спорта Республики Казахстан: www.gov.kz/entities/msm в разделе "Услуги".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подвиду государственной услуги: присвоение статуса "специализированная" спортивным школам: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 либо цифровой документ из сервиса цифровых документов, удостоверяющий личность руководителя спортивной школы, и (или) доверенность юридического лица – при обращении представителя спортивной школы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спортивном объекте (помещении),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спортсменами спортивной школы;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справка о работе отделения по подготовке спортивного резерва, заверенная руководителем спортивной школы,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копии приказов о присвоении статуса "специализированное" отделениям спортивных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спортивном объекте (помещении), в форме электронного документа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спортсменами спортивной школы,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 работе отделения по подготовке спортивного резерва, заверенная руководителем спортивной школы, в форме электронного документа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приказы о присвоении статуса "специализированное" отделениям спортивных школ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подвиду государственной услуги: присвоение статуса "специализированное" отделениям спортивных школ: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 либо цифровой документ из сервиса цифровых документов, удостоверяющий личность руководителя спортивной школы, и (или) доверенность юридического лица – при обращении представителя спортивной школы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спортивном объекте (помещении),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спортсменов отделения по виду спорта;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справка о работе отделения по подготовке спортивного резерва, заверенная руководителем спортивной школы,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сведения о спортивном объекте (помещении) в форме электронного документа согласно приложению 3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спортсменов отделения по виду спорта,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 работе отделения по подготовке спортивного резерва, заверенная руководителем спортивной школы, в форме электронного документа согласно приложению 4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услугополучателем, и (или) данных (сведений), содержащихся в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пунктами 5 и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Статусы "специализированная" спортивным школам, "специализированное" отделениям спортивных школ действуют в течение четырех лет со дня его присвоения услугодателем.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документов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для оказания государственной услуги на портале осуществляется электронно с удостоверением ЭЦП услугополучателя в его "личном кабинете".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услуги, а также уведомление с указанием даты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представляет результат оказания государственной услуги в Государственную корпорацию не позднее чем за сутки до истечения срока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8" w:id="38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местного  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области,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значения, столицы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физической культуры и спорта)  от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спортивной школы либо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представителя, адрес, телефон</w:t>
      </w:r>
    </w:p>
    <w:bookmarkStart w:name="z17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Заявление</w:t>
      </w:r>
    </w:p>
    <w:bookmarkEnd w:id="39"/>
    <w:p>
      <w:pPr>
        <w:spacing w:after="0"/>
        <w:ind w:left="0"/>
        <w:jc w:val="both"/>
      </w:pPr>
      <w:bookmarkStart w:name="z180" w:id="40"/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Согласен на использование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по получению государственной услуги "Присвоение статусов "специализированная"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спортивным школам и "специализированное" отделениям спортивных школ",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 приказом исполняющего обязанности Министра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июня 2015 года № 209,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(подпись)  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заявления "____"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(подпись, фамилия, имя, отчество (при наличии) лица,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</w:t>
            </w:r>
          </w:p>
        </w:tc>
      </w:tr>
    </w:tbl>
    <w:bookmarkStart w:name="z1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спортивном объекте (помещении)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спортивного объекта (помещения) и юридический адрес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</w:t>
            </w:r>
          </w:p>
        </w:tc>
      </w:tr>
    </w:tbl>
    <w:bookmarkStart w:name="z19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Справка о работе отделения спортивной школы</w:t>
      </w:r>
    </w:p>
    <w:bookmarkEnd w:id="43"/>
    <w:p>
      <w:pPr>
        <w:spacing w:after="0"/>
        <w:ind w:left="0"/>
        <w:jc w:val="both"/>
      </w:pPr>
      <w:bookmarkStart w:name="z193" w:id="44"/>
      <w:r>
        <w:rPr>
          <w:rFonts w:ascii="Times New Roman"/>
          <w:b w:val="false"/>
          <w:i w:val="false"/>
          <w:color w:val="000000"/>
          <w:sz w:val="28"/>
        </w:rPr>
        <w:t>
      1. Наименование спортивной школы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94" w:id="45"/>
      <w:r>
        <w:rPr>
          <w:rFonts w:ascii="Times New Roman"/>
          <w:b w:val="false"/>
          <w:i w:val="false"/>
          <w:color w:val="000000"/>
          <w:sz w:val="28"/>
        </w:rPr>
        <w:t>
      2. Количество отделений в спортивной школе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95" w:id="46"/>
      <w:r>
        <w:rPr>
          <w:rFonts w:ascii="Times New Roman"/>
          <w:b w:val="false"/>
          <w:i w:val="false"/>
          <w:color w:val="000000"/>
          <w:sz w:val="28"/>
        </w:rPr>
        <w:t>
      3. Год открытия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96" w:id="47"/>
      <w:r>
        <w:rPr>
          <w:rFonts w:ascii="Times New Roman"/>
          <w:b w:val="false"/>
          <w:i w:val="false"/>
          <w:color w:val="000000"/>
          <w:sz w:val="28"/>
        </w:rPr>
        <w:t>
      4. Учредитель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97" w:id="48"/>
      <w:r>
        <w:rPr>
          <w:rFonts w:ascii="Times New Roman"/>
          <w:b w:val="false"/>
          <w:i w:val="false"/>
          <w:color w:val="000000"/>
          <w:sz w:val="28"/>
        </w:rPr>
        <w:t>
      5. Юридический адрес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администрации спортивной школы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Почетное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 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 учебной части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методист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тренерско-преподавательском составе отделения спортивной школы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тренеров</w:t>
            </w:r>
          </w:p>
          <w:bookmarkEnd w:id="5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образование: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"Заслуженный тренер"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2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Комплектование отделения спортивной школы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подготовки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группах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Начальной подготовки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3-х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совершенствования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2-х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спортивного мастерства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Таблица 4</w:t>
            </w:r>
          </w:p>
        </w:tc>
      </w:tr>
    </w:tbl>
    <w:bookmarkStart w:name="z3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Список групп спортивного совершенствования и высшего спортивного мастерства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спортсмена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тренера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3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контингента отделения (без начальной подготовки) по возрасту и спортивной подготовленности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учащихся (полных лет)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 международного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спортивный разряд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 старше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4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Показатели работы отделения за последний олимпийский цикл (указать только один раз по наилучшему результату)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соревнований</w:t>
            </w:r>
          </w:p>
          <w:bookmarkEnd w:id="8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участвующих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место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</w:p>
          <w:bookmarkEnd w:id="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</w:p>
          <w:bookmarkEnd w:id="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4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направленных учащихся отделений для дальнейшего совершенствования спортивного мастерства за последний олимпийский цикл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спорта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высшего спортивного мастерства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Школа-интернат-колледж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подготовки олимпийского резерва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олимпийской подготовки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5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подготовленных спортсменов, удостоенных спортивных званий и получивших спортивные разряды в последний олимпийский цикл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Кандидаты в сборные команды страны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 международного класса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спортивный разряд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 разряды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5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Список мастеров спорта и мастеров спорта международного класса, подготовленных в последний олимпийский цикл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спортсмена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 команда (основная, стажер, резерв)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тренера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6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Список членов сборных команд Республики Казахстан, занимающихся на отделении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спортсмена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 команда (основная, стажер, резерв)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тренера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6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Список спортсменов-победителей и призеров официальных международных спортивных соревнований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 и сроки проведения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спортсмена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спорта, наименование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5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отдел №________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"Присвоение статусов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"специализированная" спортивным школам и "специализированное" отделениям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спортивных школ" ввиду представления Вами неполного пакета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пунктом 8 Перечня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а именно наименование отсутствующих и (или) с истекшим сроком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контактного телефона______________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