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aec5" w14:textId="610a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приема, восстановления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2015 года № 495. Зарегистрирован в Министерстве юстиции Республики Казахстан 10 июня 2015 года № 11632.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16.09.2019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6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разрешения иностранцам и лицам без гражданства на постоянное жительство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"Регистрация приема, восстановления и выхода из гражданства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"Присвоение и продление статуса беженца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марта 2014 года № 152 "Об утверждении регламентов государственных услуг "Выдача удостоверений лицам без гражданства и видов на жительство иностранцам, постоянно проживающим в Республике Казахстан", "Регистрация и выдача разрешений иностранцам и лицам без гражданства на постоянное жительство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 в Реестре государственной регистрации нормативных правовых актов за № 9320, опубликован в информационно-правовой системе "Әділет" от 23 июня 2014 года; "Казахстанская правда" № 121 (27742);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июня 2014 года № 368 "О внесении изменения и дополнения в приказ Министра внутренних дел Республики Казахстан от 11 марта 2014 года № 152 "Об утверждении регламентов государственных услуг "Выдача удостоверений лицам без гражданства и видов на жительство иностранцам, постоянно проживающим в Республике Казахстан", "Регистрация и выдача разрешений иностранцам и лицам без гражданства на постоянное жительство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 в Реестре государственной регистрации нормативных правовых актов за № 9625) "Юридическая газета" от 26.09.14 г. № 145 (2713); "Заң газеті" 26.09.14 ж. № 145 (2539).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миграционной полиции Министерства внутренних дел Республики Казахстан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495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иностранцам и лицам без гражданства на постоянное жительство в Республике Казахстан"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иностранцам и лицам без гражданства на постоянное жительство в Республике Казахстан"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иностранцам и лицам без гражданства на постоянное жительство в Республике Казахстан" (далее – Стандарт), утвержденным приказом Министра внутренних дел Республики Казахстан от 7 апреля 2015 года № 315 (зарегистрирован в Реестре государственной регистрации нормативных правовых актов № 11203) и определяет процедуру выдачи разрешения иностранцам и лицам без гражданства на постоянное жительство в Республике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службы органов внутренних дел Республики Казахстан по адресам, указанным на интернет-ресурсе Министерства - www.mvd.gov.kz в разделе "О Министерстве", в подразделе "Веб-ресурсы структурных подразделений Министерства внутренних дел Республики Казахстан" (далее – услугодатель).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внутренних дел РК от 24.01.2018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Прием заявления осуществляется, через:</w:t>
      </w:r>
    </w:p>
    <w:bookmarkEnd w:id="13"/>
    <w:bookmarkStart w:name="z6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4"/>
    <w:bookmarkStart w:name="z6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bookmarkEnd w:id="15"/>
    <w:bookmarkStart w:name="z6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осуществляется:</w:t>
      </w:r>
    </w:p>
    <w:bookmarkEnd w:id="16"/>
    <w:bookmarkStart w:name="z6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bookmarkEnd w:id="17"/>
    <w:bookmarkStart w:name="z6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2-1 в соответствии с приказом Министра внутренних дел РК от 16.09.2019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не автоматизированная.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является выдача разрешения иностранцам и лицам без гражданства на постоянное жительство в Республике Казахстан (далее - разрешение)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обращение услугополучателя с перечнем необходимых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проверяет полноту и правильность оформления представленных услугополучателем документов. Принятое заявление регистрирует в журнале учета лиц ходатайствующих о получении разрешения на постоянное проживание в Республике Казахстан с проставлением регистрационного номера на бланке заявления.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Услугополучателю выдается талон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структурно-функциональные единицы (далее – СФЕ):</w:t>
      </w:r>
    </w:p>
    <w:bookmarkEnd w:id="26"/>
    <w:bookmarkStart w:name="z6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службы городского (районного) органа внутренних дел (далее – ГОРОВД);</w:t>
      </w:r>
    </w:p>
    <w:bookmarkEnd w:id="27"/>
    <w:bookmarkStart w:name="z6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службы Департамента полиции областей, городов республиканского значения и столицы (далее – УМС ДП);</w:t>
      </w:r>
    </w:p>
    <w:bookmarkEnd w:id="28"/>
    <w:bookmarkStart w:name="z6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начальник, заместитель начальника Департамента полиции (далее - ДП) либо ГОРОВД по месту рассмотрения материалов.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16.09.2019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предоставления услугополучателем полного пакета документов, услугодателем - в течение 30 минут выдается талон о приеме документов;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7-ми календарных дней, услугодатель: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принятые материалы в отдельное учетное дело, со сроком постоянного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запрос в банковское учреждение на предмет подлинности документов о подтверждении платежеспособности;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каналам Единой информационной системы "Беркут" направляет материалы на согласование с органами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проверку: 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учетам органов внутренних дел;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учетам Комитета по правовой статистике и специальным учетам Генеральной прокуратуры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направленных материалов государственными органами осуществляется в течение 30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получения ответов от заинтересованных органов, услугодателем в течение 10-ти календарных дней выносится заключение о выдаче разрешения на постоянное жительство в Республике Казахстан либо мотивированный ответ об отказе в предоставлении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заключения о выдаче разрешения на постоянное жительство в Республике Казахстан либо мотивированного ответа об отказе начальником или его заместителем ДП, либо ГОРОВД в течение 7-ми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уведомление о принятом решении услугодателю направляется в течение 3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Схема взаимосвязи между логической последовательностью административных действий в процессе оказания государственной услуги и СФЕ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п.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отражены в справочнике бизнес-процессов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внутренних дел РК от 16.09.2019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главой 4 в соответствии с приказом Министра внутренних дел РК от 16.09.2019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участвуют:</w:t>
      </w:r>
    </w:p>
    <w:bookmarkEnd w:id="38"/>
    <w:bookmarkStart w:name="z6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bookmarkEnd w:id="39"/>
    <w:bookmarkStart w:name="z6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ОМС;</w:t>
      </w:r>
    </w:p>
    <w:bookmarkEnd w:id="40"/>
    <w:bookmarkStart w:name="z6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УМС;</w:t>
      </w:r>
    </w:p>
    <w:bookmarkEnd w:id="41"/>
    <w:bookmarkStart w:name="z6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42"/>
    <w:bookmarkStart w:name="z6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Казахстан", Департаментов полиции областей, городов республиканского значения и столицы, а также в официальных источниках информации и на стендах, расположенных в подразделениях миграционной службы.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в Республике Казахстан"</w:t>
            </w:r>
          </w:p>
        </w:tc>
      </w:tr>
    </w:tbl>
    <w:bookmarkStart w:name="z9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16.09.2019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4933"/>
        <w:gridCol w:w="3200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ОВД, Государственная корпорация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ОВД, 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дела и направление его в УМС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талона о получении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</w:tr>
    </w:tbl>
    <w:bookmarkStart w:name="z6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016"/>
        <w:gridCol w:w="3641"/>
        <w:gridCol w:w="1233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 ДКНБ посредством Единой информационной системы "Беркут" в подсистеме "Беркут-МВД" и УКПССУ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материалов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мотивированного заключения о возможности постоянного проживания в Республике Казахстан, направление руководству ДП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запроса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 посредством Единой информационной системы "Беркут" в подсистеме "Беркут-МВД"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дней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дней</w:t>
            </w:r>
          </w:p>
        </w:tc>
      </w:tr>
    </w:tbl>
    <w:bookmarkStart w:name="z7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041"/>
        <w:gridCol w:w="1923"/>
        <w:gridCol w:w="3068"/>
        <w:gridCol w:w="3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ОВД, Государственная корпорация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ОВД, 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утверждение заключения о возможности постоянного проживания в Республике Казахстан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 результатах вынесенного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отрицательном решении направление заявителю письменного мотивированного отказа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разрешение на постоянное проживание в Республике Казахстан/либо отказ в выдаче разрешения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регистрационный учет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заключения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разрешения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посредствам информационной системы "Регистрационный пункт "Документирование и регистрация иностранцев"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Регистрация и выдача разрешения иностранцам и лицам без гражданства на постоянное жительство в Республике Казахстан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иностранцам и лицам без гражданства на постоянное жительство в Республике Казахстан.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495</w:t>
            </w:r>
          </w:p>
        </w:tc>
      </w:tr>
    </w:tbl>
    <w:bookmarkStart w:name="z2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лицам без гражданства и видов на</w:t>
      </w:r>
      <w:r>
        <w:br/>
      </w:r>
      <w:r>
        <w:rPr>
          <w:rFonts w:ascii="Times New Roman"/>
          <w:b/>
          <w:i w:val="false"/>
          <w:color w:val="000000"/>
        </w:rPr>
        <w:t>жительство иностранцам, постоянно проживающим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495</w:t>
            </w:r>
          </w:p>
        </w:tc>
      </w:tr>
    </w:tbl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приема, восстановления и выхода из гражданства Республики Казахстан"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"Регистрация приема, восстановления и выхода из гражданства Республики Казахстан" (далее -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Стандартом государственной услуги "Регистрация приема, восстановления и выхода из гражданства Республики Казахстан"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315 (зарегистрирован в Реестре государственной регистрации нормативных правовых актов № 11203) и определяет процедуру приема, восстановления и выхода из гражданства Республики Казахстан.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службы Министерства внутренних дел Республики Казахстан (далее - услугодатель) по адресам, указанным на интернет-ресурсе Министерства - www.mvd.gov.kz в разделе "О Министерстве", подразделе "Веб-ресурсы структурных подразделений Министерства внутренних дел Республики Казахстан".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внутренних дел РК от 24.01.2018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не автоматизированная.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заявителю справки о приеме, восстановления в гражданство Республики Казахстан, о выходе из гражданства Республики Казахстан по утвержденной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обращение услугополучателя с перечнем необходимых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службы городского, районного, районного в городе, поселкового управления (отдела) органов внутренних дел.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24.01.2018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месту постоянного регистрационного учета иностранца, лица без гражданства, гражданина Республики Казахстан (далее - услугополучатель).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подразделениях миграционной службы осуществляется посредством "окон", на которых указывается фамилия, имя, отчество (при его наличии), должность инспектора миграционной службы.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24.01.2018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участвуют следующие структурно-функциональные единицы (далее - СФЕ):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службы городского, районного, районного в городе, поселкового управления (отдела) органов внутренних дел (далее - ГОРОВД);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службы Департамента полиции областей, городов Алматы, Астаны и Шымкента (далее – УМС ДП);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начальник, заместитель начальника Департамента полиции (далее - ДП);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Управления гражданства, иммиграции и противодействия незаконной миграции Комитета миграционной службы Министерства внутренних дел Республики Казахстан (далее - КМС).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Схема, взаимосвязи между логической последовательностью административных действий в процессе оказания государственной услуги и СФЕ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Казахстан", Департаментов полиции областей, городов республиканского значения и столицы, а также в официальных источниках информации и на стендах, расположенных в подразделениях миграционной службы.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внутренних дел РК от 16.09.2019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приема,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выхода из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0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Рассмотрение вопросов приема, восстановления в гражданство Республики Казахстан и выхода из гражданства Республики Казахстан.</w:t>
      </w:r>
    </w:p>
    <w:bookmarkEnd w:id="72"/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Основной процесс.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4933"/>
        <w:gridCol w:w="3200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дела и направление его в УМС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справки о получении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</w:tr>
    </w:tbl>
    <w:bookmarkStart w:name="z1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3527"/>
        <w:gridCol w:w="2523"/>
        <w:gridCol w:w="2524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направление запросов в ДКНБ и УКПССУ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материалов, направление дела в КМС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запроса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</w:tr>
    </w:tbl>
    <w:bookmarkStart w:name="z1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2980"/>
        <w:gridCol w:w="1797"/>
        <w:gridCol w:w="2034"/>
        <w:gridCol w:w="4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материалов, вынесение заключения по делу, направление дела в АП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проекта Указа Президента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дела и копии Указа Президента в УМС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справку о приеме, восстановления или выходе из гражданства Республики Казахстан и направление справки с делом в ГОРОВД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</w:tr>
    </w:tbl>
    <w:bookmarkStart w:name="z1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778"/>
        <w:gridCol w:w="96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 результатах рассмотрения заявления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заявителю справки о приеме, восстановления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1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вопросов приема в гражданство Республики Казахстан граждан Республики Беларусь, Кыргызской Республики, Российской Федерации и оралманов, принимающих гражданство в упрощенном (регистрационном) порядке.</w:t>
      </w:r>
    </w:p>
    <w:bookmarkEnd w:id="77"/>
    <w:bookmarkStart w:name="z1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СФЕ Основной процесс.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4933"/>
        <w:gridCol w:w="3200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дела и направление его в УМС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талона о получении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</w:tr>
    </w:tbl>
    <w:bookmarkStart w:name="z1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415"/>
        <w:gridCol w:w="1728"/>
        <w:gridCol w:w="1728"/>
        <w:gridCol w:w="56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направление запросов в ДКНБ и УПССУ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мотивированного заключения о приеме, восстановления в гражданство Республики Казахстан, направление руководству ДП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запроса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календарных дней</w:t>
            </w:r>
          </w:p>
        </w:tc>
      </w:tr>
    </w:tbl>
    <w:bookmarkStart w:name="z1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213"/>
        <w:gridCol w:w="1862"/>
        <w:gridCol w:w="2741"/>
        <w:gridCol w:w="4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ДП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утверждение заключения о приеме в гражданство Республике Казахстан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дела о приеме в гражданство Республики Казахстан в ГОРОВД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 результатах вынесенного заключения. При отрицательном решении направление заявителю письменного мотивированного отказа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заявителю справки о приеме, восстановления или выходе из гражданства Республики Казахстан с одновременным изъятием национального паспорта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заключение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календарных дня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1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использования </w:t>
      </w:r>
    </w:p>
    <w:bookmarkEnd w:id="81"/>
    <w:bookmarkStart w:name="z1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Рассмотрение вопросов приема в гражданство Республики Казахстан и выхода из гражданства Республики Казахстан.</w:t>
      </w:r>
    </w:p>
    <w:bookmarkEnd w:id="82"/>
    <w:bookmarkStart w:name="z1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Основной процесс – принятие положительного решения по вопросу приема, восстановления и выхода из гражданства Республики Казахстан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4"/>
        <w:gridCol w:w="56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заявителя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материалов дела, направление запросов в ДКНБ и УКПССУ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дела и направление его в УМС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Формирование материалов, направление дела в КМС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Уведомление заявителя о результатах вынесенного заключения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Оформление справки о приеме, восстановления или выходе из гражданства Республики Казахстан и направление справки с делом в ГОРОВД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заявителю справки о приеме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процесс (ход, поток работ)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0"/>
        <w:gridCol w:w="5060"/>
      </w:tblGrid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заявителя по специальным учетам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Проверка заявителя по специальным учетам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материалов, вынесение заключения по делу, направление дела в АП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Рассмотрение заявления, подготовка проекта Указа Президента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Направление дела и копии Указа Президента в УМС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вопросов приема, в гражданство Республики Казахстан граждан Республики Беларусь, Кыргызской Республики, Российской Федерации и оралманов, принимающих гражданство в упрощенном порядке</w:t>
      </w:r>
    </w:p>
    <w:bookmarkEnd w:id="85"/>
    <w:bookmarkStart w:name="z1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Основной процесс – принятие положительного решения по вопросу приема в гражданство в упрощенном порядке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8"/>
        <w:gridCol w:w="2027"/>
        <w:gridCol w:w="2074"/>
        <w:gridCol w:w="3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ДП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материалов дела, направление запросов в ДКНБ и УПССУ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материалов дела, утверждение заключения о приеме в гражданство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дела и направление его в УМС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Вынесение мотивированного заключения о приеме, в гражданство Республики Казахстан, направление руководству ДП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Уведомление заявителя о результатах вынесенного заключения.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Направление дела о приеме, в гражданство Республики Казахстан в ГОРОВД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 заявителю справки о приеме в гражданства Республики Казахстан с одновременным изъятием национального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заявителя по специальным учетам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Проверка заявителя по специальным учетам</w:t>
            </w:r>
          </w:p>
        </w:tc>
      </w:tr>
    </w:tbl>
    <w:bookmarkStart w:name="z1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Альтернативный процесс - принятие отрицательного решения о приеме, восстановления в гражданство Республики Казахстан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1"/>
        <w:gridCol w:w="4938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ДП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заявителя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материалов дела, направление запросов в ДКНБ и УПССУ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материалов дела, утверждение заключения об отказе в приеме, восстановления в гражданство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дела и направление его в УМС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Вынесение мотивированного заключения об отказе в приеме, восстановления в гражданство Республики Казахстан, направление руководству ДП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Уведомление заявителя о результатах вынесенного заключения.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Направление дела по приему в гражданство Республики Казахстан в ГОРОВД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Направление заявителю письменного мотивированного отказа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процесс (ход, поток работ)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 в редакции приказа Министра внутренних дел РК от 16.09.2019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приема и выхода из гражданства Республики Казахстан"</w:t>
      </w:r>
    </w:p>
    <w:bookmarkEnd w:id="8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Вариант первый: Регистрация приема, восстановления и выхода из гражданства Республики Казахстан</w:t>
      </w:r>
    </w:p>
    <w:bookmarkEnd w:id="90"/>
    <w:bookmarkStart w:name="z1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второй: Регистрация приема в гражданство Республики Казахстан граждан Республики Беларусь, Кыргызской Республики, Российской Федерации и оралманов, принимающих гражданство в упрощенном (регистрационном порядке</w:t>
      </w:r>
    </w:p>
    <w:bookmarkEnd w:id="92"/>
    <w:bookmarkStart w:name="z1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495</w:t>
            </w:r>
          </w:p>
        </w:tc>
      </w:tr>
    </w:tbl>
    <w:bookmarkStart w:name="z7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и продление статуса беженца в Республике Казахстан"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"Присвоение и продление статуса беженца в Республике Казахстан"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 продление статуса беженца в Республике Казахстан" (далее – Стандарт), утвержденным приказом Министра внутренних дел Республики Казахстан от 7 апреля 2015 года № 315 (зарегистрирован в Реестре государственной регистрации нормативных правовых актов Республики Казахстан 27 мая 2015 года № 11203) и определяет процедуру присвоение и продление статуса беженца в Республике Казахстан.</w:t>
      </w:r>
    </w:p>
    <w:bookmarkEnd w:id="95"/>
    <w:bookmarkStart w:name="z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службы Министерства внутренних дел Республики Казахстан (далее - услугодатель). по адресам, указанным на интернет-ресурсе Министерства - www.mvd.gov.kz в разделе "О Министерстве", подразделе "Веб-ресурсы структурных подразделений Министерства внутренних дел Республики Казахстан".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внутренних дел РК от 24.01.2018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бумажная.</w:t>
      </w:r>
    </w:p>
    <w:bookmarkEnd w:id="97"/>
    <w:bookmarkStart w:name="z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присвоение статуса беженца и выдача удостоверения беженца, продление статуса беженца в предоставлении государственный услуги иностранцам, лицам без гражданства в Республике Казахстан либо мотивированный отказ в предоставлении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8"/>
    <w:bookmarkStart w:name="z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9"/>
    <w:bookmarkStart w:name="z8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услугодателем осуществляется посредством "окон", на которых указывается фамилия, имя, отчество (при его наличии) и должность сотрудника миграционной службы.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24.01.2018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ходатайство о присвоении (продлении) статуса беженца услугополучателя с прилагаемыми документами (далее – ходатайства)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носителе.</w:t>
      </w:r>
    </w:p>
    <w:bookmarkEnd w:id="102"/>
    <w:bookmarkStart w:name="z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исполнителем заявления на достоверность указанных в нем сведений,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исполнителем заявления на получение государственной услуги в канцелярии услугодателя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руководством услугодателя ответственного исполнителя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исполнителем материалов по предоставлению статуса беженца в Республике Казахстан для согласования в территориальные подразделения Комитета национальной безопасности Республики Казахстан (далее – ДКНБ)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статуса беженца и выдача удостоверения беженца, продление статуса беженца либо мотивированный отказ в предоставлении государственной услуги на основании решение Комиссии в течение девяносто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услугодателем услугополучателя о принятом решении в течении четырех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удостоверения беженца в течение четырех рабочего дня.</w:t>
      </w:r>
    </w:p>
    <w:bookmarkStart w:name="z9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взаимодействия структурных подразделений (работников) услугодателя в процессе оказания государственной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 и государственных органов, которые участвуют в процессе оказания государственной услуги: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исполнитель, который осуществляет прием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исполнитель, который рассматривает и направляет запрос в ДКНБ;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сотрудники ДКНБ1</w:t>
      </w:r>
    </w:p>
    <w:bookmarkStart w:name="z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ходатайства на получение государственной услуги, поступившего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 в день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ДКНБ для согласования в случае полноты и достоверности, представленных документов в течении пяти рабочих дней после получения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исполнителем дело на расмотрение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 </w:t>
      </w:r>
      <w:r>
        <w:rPr>
          <w:rFonts w:ascii="Times New Roman"/>
          <w:b w:val="false"/>
          <w:i w:val="false"/>
          <w:color w:val="000000"/>
          <w:sz w:val="28"/>
        </w:rPr>
        <w:t>1 к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</w:p>
    <w:bookmarkStart w:name="z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Казахстан", Департаментов полиции областей, городов республиканского значения и столицы, а также в официальных источниках информации и на стендах, расположенных в подразделениях миграционной службы.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16.09.2019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беженца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24.01.2018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108"/>
    <w:bookmarkStart w:name="z6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0739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беженца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РК от 24.01.2018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Присвоение и продление статуса беженца в Республике Казахстан</w:t>
      </w:r>
    </w:p>
    <w:bookmarkEnd w:id="110"/>
    <w:bookmarkStart w:name="z6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670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