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53ca" w14:textId="efd5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проб перемещаемых (перевозимых) объектов и биологического материала</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апреля 2015 года № 7-1/393. Зарегистрирован в Министерстве юстиции Республики Казахстан 9 июля 2015 года № 11618.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8 Закона Республики Казахстан от 10 июля 2002 года "О ветеринарии",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отбора проб перемещаемых (перевозимых) объектов и биологического материала.</w:t>
      </w:r>
    </w:p>
    <w:bookmarkEnd w:id="1"/>
    <w:bookmarkStart w:name="z3"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8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30 апреля 2015 года № 7-1/393</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отбора проб перемещаемых (перевозимых) объектов и биологического материала</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Заместителя Премьер-Министра РК - Министра сельского хозяйства РК от 11.01.2019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Настоящие Правила отбора проб перемещаемых (перевозимых) объектов и биологического материала (далее – Правила) разработаны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8 Закона Республики Казахстан от 10 июля 2002 года "О ветеринарии" и определяют порядок отбора проб перемещаемых (перевозимых) объектов и биологического материала.</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1" w:id="8"/>
    <w:p>
      <w:pPr>
        <w:spacing w:after="0"/>
        <w:ind w:left="0"/>
        <w:jc w:val="both"/>
      </w:pPr>
      <w:r>
        <w:rPr>
          <w:rFonts w:ascii="Times New Roman"/>
          <w:b w:val="false"/>
          <w:i w:val="false"/>
          <w:color w:val="000000"/>
          <w:sz w:val="28"/>
        </w:rPr>
        <w:t>
      1) навеска – часть средней пробы, выделенная для определения отдельных показателей качества продукции;</w:t>
      </w:r>
    </w:p>
    <w:bookmarkEnd w:id="8"/>
    <w:bookmarkStart w:name="z12" w:id="9"/>
    <w:p>
      <w:pPr>
        <w:spacing w:after="0"/>
        <w:ind w:left="0"/>
        <w:jc w:val="both"/>
      </w:pPr>
      <w:r>
        <w:rPr>
          <w:rFonts w:ascii="Times New Roman"/>
          <w:b w:val="false"/>
          <w:i w:val="false"/>
          <w:color w:val="000000"/>
          <w:sz w:val="28"/>
        </w:rPr>
        <w:t>
      2) контрольная проба – часть средней пробы, хранящаяся в лаборатории, проводившая исследования, предназначенная для повторного исследования при несоответствии или возникновении споров по результатам проведенных исследований;</w:t>
      </w:r>
    </w:p>
    <w:bookmarkEnd w:id="9"/>
    <w:bookmarkStart w:name="z13" w:id="10"/>
    <w:p>
      <w:pPr>
        <w:spacing w:after="0"/>
        <w:ind w:left="0"/>
        <w:jc w:val="both"/>
      </w:pPr>
      <w:r>
        <w:rPr>
          <w:rFonts w:ascii="Times New Roman"/>
          <w:b w:val="false"/>
          <w:i w:val="false"/>
          <w:color w:val="000000"/>
          <w:sz w:val="28"/>
        </w:rPr>
        <w:t>
      3) биологический материал – часть жизнеспособной ткани или биологически активной жидкости, отобранных с целью проведения диагностики заболеваний животных (кровь, слизь, спинномозговая жидкость, желчь, гной, моча, фекалии, соскобы, материалы, взятые методом биопсии);</w:t>
      </w:r>
    </w:p>
    <w:bookmarkEnd w:id="10"/>
    <w:bookmarkStart w:name="z14" w:id="11"/>
    <w:p>
      <w:pPr>
        <w:spacing w:after="0"/>
        <w:ind w:left="0"/>
        <w:jc w:val="both"/>
      </w:pPr>
      <w:r>
        <w:rPr>
          <w:rFonts w:ascii="Times New Roman"/>
          <w:b w:val="false"/>
          <w:i w:val="false"/>
          <w:color w:val="000000"/>
          <w:sz w:val="28"/>
        </w:rPr>
        <w:t>
      4) объединенная проба – совокупность точечных проб, отобранных из выборки, предназначенная для составления средней пробы;</w:t>
      </w:r>
    </w:p>
    <w:bookmarkEnd w:id="11"/>
    <w:bookmarkStart w:name="z15" w:id="12"/>
    <w:p>
      <w:pPr>
        <w:spacing w:after="0"/>
        <w:ind w:left="0"/>
        <w:jc w:val="both"/>
      </w:pPr>
      <w:r>
        <w:rPr>
          <w:rFonts w:ascii="Times New Roman"/>
          <w:b w:val="false"/>
          <w:i w:val="false"/>
          <w:color w:val="000000"/>
          <w:sz w:val="28"/>
        </w:rPr>
        <w:t>
      5) лабораторная проба (конечная проба) – часть средней пробы, предназначенная для формирования тестового образца, направляемого на исследования (доставленного в лабораторию), определенная нормативными документами, с целью подтверждения соответствия контролируемого объекта установленным требованиям;</w:t>
      </w:r>
    </w:p>
    <w:bookmarkEnd w:id="12"/>
    <w:bookmarkStart w:name="z16" w:id="13"/>
    <w:p>
      <w:pPr>
        <w:spacing w:after="0"/>
        <w:ind w:left="0"/>
        <w:jc w:val="both"/>
      </w:pPr>
      <w:r>
        <w:rPr>
          <w:rFonts w:ascii="Times New Roman"/>
          <w:b w:val="false"/>
          <w:i w:val="false"/>
          <w:color w:val="000000"/>
          <w:sz w:val="28"/>
        </w:rPr>
        <w:t>
      6) метод квартования – способ составления средней пробы из объединенной пробы путем деления ее (после тщательных перемешиваний) на четыре равные части и последовательных отборов двух четвертей по диагонали до получения требуемого для лабораторного анализа количества продукции;</w:t>
      </w:r>
    </w:p>
    <w:bookmarkEnd w:id="13"/>
    <w:bookmarkStart w:name="z17" w:id="14"/>
    <w:p>
      <w:pPr>
        <w:spacing w:after="0"/>
        <w:ind w:left="0"/>
        <w:jc w:val="both"/>
      </w:pPr>
      <w:r>
        <w:rPr>
          <w:rFonts w:ascii="Times New Roman"/>
          <w:b w:val="false"/>
          <w:i w:val="false"/>
          <w:color w:val="000000"/>
          <w:sz w:val="28"/>
        </w:rPr>
        <w:t>
      7) метод конверта – схема отбора точечных проб поштучного, сыпучего материала в транспортной таре или без него и сложенного насыпью, штабелем, рядами. В зависимости от величины единицы транспортного средства, транспортной тары или хранилища с продукцией, применяется метод одиночного, двойного или тройного конверта с отбором проб из нижнего, среднего и верхнего слоев;</w:t>
      </w:r>
    </w:p>
    <w:bookmarkEnd w:id="14"/>
    <w:bookmarkStart w:name="z18" w:id="15"/>
    <w:p>
      <w:pPr>
        <w:spacing w:after="0"/>
        <w:ind w:left="0"/>
        <w:jc w:val="both"/>
      </w:pPr>
      <w:r>
        <w:rPr>
          <w:rFonts w:ascii="Times New Roman"/>
          <w:b w:val="false"/>
          <w:i w:val="false"/>
          <w:color w:val="000000"/>
          <w:sz w:val="28"/>
        </w:rPr>
        <w:t>
      8) транспортная тара – упаковка для размещения продукции, образующая самостоятельную транспортную единицу (контейнер, мешок, коробка, фляга);</w:t>
      </w:r>
    </w:p>
    <w:bookmarkEnd w:id="15"/>
    <w:p>
      <w:pPr>
        <w:spacing w:after="0"/>
        <w:ind w:left="0"/>
        <w:jc w:val="both"/>
      </w:pPr>
      <w:r>
        <w:rPr>
          <w:rFonts w:ascii="Times New Roman"/>
          <w:b w:val="false"/>
          <w:i w:val="false"/>
          <w:color w:val="000000"/>
          <w:sz w:val="28"/>
        </w:rPr>
        <w:t>
      9) точечная проба – часть пробы, отобранной от перевозимого (перемещаемого) объекта из одного места за один прием от одной партии для составления объединенной пробы;</w:t>
      </w:r>
    </w:p>
    <w:bookmarkStart w:name="z19" w:id="16"/>
    <w:p>
      <w:pPr>
        <w:spacing w:after="0"/>
        <w:ind w:left="0"/>
        <w:jc w:val="both"/>
      </w:pPr>
      <w:r>
        <w:rPr>
          <w:rFonts w:ascii="Times New Roman"/>
          <w:b w:val="false"/>
          <w:i w:val="false"/>
          <w:color w:val="000000"/>
          <w:sz w:val="28"/>
        </w:rPr>
        <w:t>
      10) упаковочная единица – единица товара вместе с упаковкой, в которую он запакован;</w:t>
      </w:r>
    </w:p>
    <w:bookmarkEnd w:id="16"/>
    <w:bookmarkStart w:name="z20" w:id="17"/>
    <w:p>
      <w:pPr>
        <w:spacing w:after="0"/>
        <w:ind w:left="0"/>
        <w:jc w:val="both"/>
      </w:pPr>
      <w:r>
        <w:rPr>
          <w:rFonts w:ascii="Times New Roman"/>
          <w:b w:val="false"/>
          <w:i w:val="false"/>
          <w:color w:val="000000"/>
          <w:sz w:val="28"/>
        </w:rPr>
        <w:t>
      11) перемещаемые (перевозимые) объекты – животные, половые и соматические клетки животных, штаммы возбудителей болезней животных, продукция и сырье животного происхождения, ветеринарные препараты, корма и кормовые добавки, патологический материал или пробы, отбираемые из них, пробы воды, воздуха, почвы, растений, изделия и атрибуты ветеринарного и зоогигиенического назначения, а также используемые для их упаковки и перевозки все виды тары и транспортные средства, перевозящие такие перемещаемые (перевозимые) объекты;</w:t>
      </w:r>
    </w:p>
    <w:bookmarkEnd w:id="17"/>
    <w:bookmarkStart w:name="z21" w:id="18"/>
    <w:p>
      <w:pPr>
        <w:spacing w:after="0"/>
        <w:ind w:left="0"/>
        <w:jc w:val="both"/>
      </w:pPr>
      <w:r>
        <w:rPr>
          <w:rFonts w:ascii="Times New Roman"/>
          <w:b w:val="false"/>
          <w:i w:val="false"/>
          <w:color w:val="000000"/>
          <w:sz w:val="28"/>
        </w:rPr>
        <w:t xml:space="preserve">
      12) средняя проба – часть объединенной пробы, предназначенная для проведения лабораторных исследований; </w:t>
      </w:r>
    </w:p>
    <w:bookmarkEnd w:id="18"/>
    <w:bookmarkStart w:name="z22" w:id="19"/>
    <w:p>
      <w:pPr>
        <w:spacing w:after="0"/>
        <w:ind w:left="0"/>
        <w:jc w:val="both"/>
      </w:pPr>
      <w:r>
        <w:rPr>
          <w:rFonts w:ascii="Times New Roman"/>
          <w:b w:val="false"/>
          <w:i w:val="false"/>
          <w:color w:val="000000"/>
          <w:sz w:val="28"/>
        </w:rPr>
        <w:t>
      13) партия – количество однородного перевозимого (перемещаемого) объекта, произведенного (изготовленного) одним производителем в одинаковых условиях по одному нормативному документу, предназначенное для отправки одним транспортным средством в один пункт назначения одному получателю и оформленное одним ветеринарным сопроводительным документом;</w:t>
      </w:r>
    </w:p>
    <w:bookmarkEnd w:id="19"/>
    <w:bookmarkStart w:name="z23" w:id="20"/>
    <w:p>
      <w:pPr>
        <w:spacing w:after="0"/>
        <w:ind w:left="0"/>
        <w:jc w:val="both"/>
      </w:pPr>
      <w:r>
        <w:rPr>
          <w:rFonts w:ascii="Times New Roman"/>
          <w:b w:val="false"/>
          <w:i w:val="false"/>
          <w:color w:val="000000"/>
          <w:sz w:val="28"/>
        </w:rPr>
        <w:t>
      14) патологический материал – биологический материал, взятый у живых или мертвых животных, который содержит или может содержать возбудитель инфекционных или паразитарных болезней, предназначенный для отправки в ветеринарную лабораторию;</w:t>
      </w:r>
    </w:p>
    <w:bookmarkEnd w:id="20"/>
    <w:bookmarkStart w:name="z24" w:id="21"/>
    <w:p>
      <w:pPr>
        <w:spacing w:after="0"/>
        <w:ind w:left="0"/>
        <w:jc w:val="both"/>
      </w:pPr>
      <w:r>
        <w:rPr>
          <w:rFonts w:ascii="Times New Roman"/>
          <w:b w:val="false"/>
          <w:i w:val="false"/>
          <w:color w:val="000000"/>
          <w:sz w:val="28"/>
        </w:rPr>
        <w:t>
      15) проба – образец, отбираемого от перевозимого (перемещаемого) объекта и биологического материала;</w:t>
      </w:r>
    </w:p>
    <w:bookmarkEnd w:id="21"/>
    <w:bookmarkStart w:name="z25" w:id="22"/>
    <w:p>
      <w:pPr>
        <w:spacing w:after="0"/>
        <w:ind w:left="0"/>
        <w:jc w:val="both"/>
      </w:pPr>
      <w:r>
        <w:rPr>
          <w:rFonts w:ascii="Times New Roman"/>
          <w:b w:val="false"/>
          <w:i w:val="false"/>
          <w:color w:val="000000"/>
          <w:sz w:val="28"/>
        </w:rPr>
        <w:t>
      16) потребительская тара – тара, поступающая к потребителю с продукцией и не представляющая собой самостоятельную транспортную единицу (бутылка, банка, пакет, стаканчик, брикет);</w:t>
      </w:r>
    </w:p>
    <w:bookmarkEnd w:id="22"/>
    <w:bookmarkStart w:name="z26" w:id="23"/>
    <w:p>
      <w:pPr>
        <w:spacing w:after="0"/>
        <w:ind w:left="0"/>
        <w:jc w:val="both"/>
      </w:pPr>
      <w:r>
        <w:rPr>
          <w:rFonts w:ascii="Times New Roman"/>
          <w:b w:val="false"/>
          <w:i w:val="false"/>
          <w:color w:val="000000"/>
          <w:sz w:val="28"/>
        </w:rPr>
        <w:t>
      17) тара – элемент упаковки для размещения продукции (ящики, барабан, бочка, цистерна и другие виды упаковки), предусмотренные стандартами, техническими условиями;</w:t>
      </w:r>
    </w:p>
    <w:bookmarkEnd w:id="23"/>
    <w:bookmarkStart w:name="z117" w:id="24"/>
    <w:p>
      <w:pPr>
        <w:spacing w:after="0"/>
        <w:ind w:left="0"/>
        <w:jc w:val="both"/>
      </w:pPr>
      <w:r>
        <w:rPr>
          <w:rFonts w:ascii="Times New Roman"/>
          <w:b w:val="false"/>
          <w:i w:val="false"/>
          <w:color w:val="000000"/>
          <w:sz w:val="28"/>
        </w:rPr>
        <w:t>
      17-1) система забора крови – сочетание взаимосвязанных одноразовых элементов, которые дают возможность производить забор крови непосредственно в герметично закрытую пробирку (контейнер) для транспортировки и исключающее повторное использование элементов для забора крови;</w:t>
      </w:r>
    </w:p>
    <w:bookmarkEnd w:id="24"/>
    <w:bookmarkStart w:name="z27" w:id="25"/>
    <w:p>
      <w:pPr>
        <w:spacing w:after="0"/>
        <w:ind w:left="0"/>
        <w:jc w:val="both"/>
      </w:pPr>
      <w:r>
        <w:rPr>
          <w:rFonts w:ascii="Times New Roman"/>
          <w:b w:val="false"/>
          <w:i w:val="false"/>
          <w:color w:val="000000"/>
          <w:sz w:val="28"/>
        </w:rPr>
        <w:t>
      18) выборка – совокупность проб, отобранных от перевозимого (перемещаемого) объекта для определения соответствия партии ветеринарным (ветеринарно-санитарным) требованиям и требованиям безопасности.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Заместителя Премьер-Министра РК - Министра сельского хозяйства РК от 11.01.2019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13.02.2019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Глава 2. Порядок отбора проб, перемещаемых (перевозимых) объектов и биологического материала</w:t>
      </w:r>
    </w:p>
    <w:bookmarkEnd w:id="26"/>
    <w:p>
      <w:pPr>
        <w:spacing w:after="0"/>
        <w:ind w:left="0"/>
        <w:jc w:val="both"/>
      </w:pPr>
      <w:r>
        <w:rPr>
          <w:rFonts w:ascii="Times New Roman"/>
          <w:b w:val="false"/>
          <w:i w:val="false"/>
          <w:color w:val="ff0000"/>
          <w:sz w:val="28"/>
        </w:rPr>
        <w:t xml:space="preserve">
      Сноска. Заголовок главы 2 в редакции приказа Заместителя Премьер-Министра РК - Министра сельского хозяйства РК от 11.01.2019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9" w:id="27"/>
    <w:p>
      <w:pPr>
        <w:spacing w:after="0"/>
        <w:ind w:left="0"/>
        <w:jc w:val="both"/>
      </w:pPr>
      <w:r>
        <w:rPr>
          <w:rFonts w:ascii="Times New Roman"/>
          <w:b w:val="false"/>
          <w:i w:val="false"/>
          <w:color w:val="000000"/>
          <w:sz w:val="28"/>
        </w:rPr>
        <w:t>
      3. Отбор проб перемещаемого (перевозимого) объекта и биологического материала осуществляется:</w:t>
      </w:r>
    </w:p>
    <w:bookmarkEnd w:id="27"/>
    <w:p>
      <w:pPr>
        <w:spacing w:after="0"/>
        <w:ind w:left="0"/>
        <w:jc w:val="both"/>
      </w:pPr>
      <w:r>
        <w:rPr>
          <w:rFonts w:ascii="Times New Roman"/>
          <w:b w:val="false"/>
          <w:i w:val="false"/>
          <w:color w:val="000000"/>
          <w:sz w:val="28"/>
        </w:rPr>
        <w:t xml:space="preserve">
      1) на территориях, в производственных помещениях 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производству, хранению и реализации кормов и кормовых добавок; </w:t>
      </w:r>
    </w:p>
    <w:p>
      <w:pPr>
        <w:spacing w:after="0"/>
        <w:ind w:left="0"/>
        <w:jc w:val="both"/>
      </w:pPr>
      <w:r>
        <w:rPr>
          <w:rFonts w:ascii="Times New Roman"/>
          <w:b w:val="false"/>
          <w:i w:val="false"/>
          <w:color w:val="000000"/>
          <w:sz w:val="28"/>
        </w:rPr>
        <w:t>
      2) на всех видах транспортных средств, по всем видам тары, упаковочных материалов, которые являются факторами передачи возбудителей болезней животных;</w:t>
      </w:r>
    </w:p>
    <w:p>
      <w:pPr>
        <w:spacing w:after="0"/>
        <w:ind w:left="0"/>
        <w:jc w:val="both"/>
      </w:pPr>
      <w:r>
        <w:rPr>
          <w:rFonts w:ascii="Times New Roman"/>
          <w:b w:val="false"/>
          <w:i w:val="false"/>
          <w:color w:val="000000"/>
          <w:sz w:val="28"/>
        </w:rPr>
        <w:t>
      3) при транспортировке (перемещении), погрузке, выгрузке перемещаемых (перевозимых) объектов;</w:t>
      </w:r>
    </w:p>
    <w:p>
      <w:pPr>
        <w:spacing w:after="0"/>
        <w:ind w:left="0"/>
        <w:jc w:val="both"/>
      </w:pPr>
      <w:r>
        <w:rPr>
          <w:rFonts w:ascii="Times New Roman"/>
          <w:b w:val="false"/>
          <w:i w:val="false"/>
          <w:color w:val="000000"/>
          <w:sz w:val="28"/>
        </w:rPr>
        <w:t>
      4) на скотопрогонных трассах, маршрутах, территориях пастбищ и водопоя животных, по которым проходят маршруты транспортировки (перемещения);</w:t>
      </w:r>
    </w:p>
    <w:p>
      <w:pPr>
        <w:spacing w:after="0"/>
        <w:ind w:left="0"/>
        <w:jc w:val="both"/>
      </w:pPr>
      <w:r>
        <w:rPr>
          <w:rFonts w:ascii="Times New Roman"/>
          <w:b w:val="false"/>
          <w:i w:val="false"/>
          <w:color w:val="000000"/>
          <w:sz w:val="28"/>
        </w:rPr>
        <w:t>
      5) на объектах внутренней торговли (за исключением объектов, где нет лабораторий ветеринарно-санитарной экспертизы) при установлении нарушений ветеринарно-санитарных норм при реализации, хранении, перевозке перемещаемого (перевозимого) объекта;</w:t>
      </w:r>
    </w:p>
    <w:p>
      <w:pPr>
        <w:spacing w:after="0"/>
        <w:ind w:left="0"/>
        <w:jc w:val="both"/>
      </w:pPr>
      <w:r>
        <w:rPr>
          <w:rFonts w:ascii="Times New Roman"/>
          <w:b w:val="false"/>
          <w:i w:val="false"/>
          <w:color w:val="000000"/>
          <w:sz w:val="28"/>
        </w:rPr>
        <w:t>
      6) на объектах внутренней торговли (где имеются лаборатории ветеринарно-санитарной экспертизы);</w:t>
      </w:r>
    </w:p>
    <w:p>
      <w:pPr>
        <w:spacing w:after="0"/>
        <w:ind w:left="0"/>
        <w:jc w:val="both"/>
      </w:pPr>
      <w:r>
        <w:rPr>
          <w:rFonts w:ascii="Times New Roman"/>
          <w:b w:val="false"/>
          <w:i w:val="false"/>
          <w:color w:val="000000"/>
          <w:sz w:val="28"/>
        </w:rPr>
        <w:t>
      7) на убойных пунктах или мясоперерабатывающих предприятиях;</w:t>
      </w:r>
    </w:p>
    <w:p>
      <w:pPr>
        <w:spacing w:after="0"/>
        <w:ind w:left="0"/>
        <w:jc w:val="both"/>
      </w:pPr>
      <w:r>
        <w:rPr>
          <w:rFonts w:ascii="Times New Roman"/>
          <w:b w:val="false"/>
          <w:i w:val="false"/>
          <w:color w:val="000000"/>
          <w:sz w:val="28"/>
        </w:rPr>
        <w:t xml:space="preserve">
      8) при проведении мероприятий на территории ветеринарно-санитарного благополучия с целью предупреждения возникновения болезней и пищевых отравлений животных, включая болезни, общие для животных и человека, обеспечения соответствия содержания животных, продукции и сырья животного происхождения, ветеринарных препаратов, кормов и кормовых добавок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ветеринарии;</w:t>
      </w:r>
    </w:p>
    <w:p>
      <w:pPr>
        <w:spacing w:after="0"/>
        <w:ind w:left="0"/>
        <w:jc w:val="both"/>
      </w:pPr>
      <w:r>
        <w:rPr>
          <w:rFonts w:ascii="Times New Roman"/>
          <w:b w:val="false"/>
          <w:i w:val="false"/>
          <w:color w:val="000000"/>
          <w:sz w:val="28"/>
        </w:rPr>
        <w:t xml:space="preserve">
      9) при проведении мероприятий в эпизоотическом очаге и неблагополучном пункте, включая зону наблюдения, буферную зону с целью ликвидации и предупреждения распространения </w:t>
      </w:r>
      <w:r>
        <w:rPr>
          <w:rFonts w:ascii="Times New Roman"/>
          <w:b w:val="false"/>
          <w:i w:val="false"/>
          <w:color w:val="000000"/>
          <w:sz w:val="28"/>
        </w:rPr>
        <w:t>особо опасных</w:t>
      </w:r>
      <w:r>
        <w:rPr>
          <w:rFonts w:ascii="Times New Roman"/>
          <w:b w:val="false"/>
          <w:i w:val="false"/>
          <w:color w:val="000000"/>
          <w:sz w:val="28"/>
        </w:rPr>
        <w:t xml:space="preserve"> и энзоотических болезней животных, включающие ограничительные мероприятия или карантин.</w:t>
      </w:r>
    </w:p>
    <w:p>
      <w:pPr>
        <w:spacing w:after="0"/>
        <w:ind w:left="0"/>
        <w:jc w:val="both"/>
      </w:pPr>
      <w:r>
        <w:rPr>
          <w:rFonts w:ascii="Times New Roman"/>
          <w:b w:val="false"/>
          <w:i w:val="false"/>
          <w:color w:val="000000"/>
          <w:sz w:val="28"/>
        </w:rPr>
        <w:t xml:space="preserve">
      При отборе проб перемещаемого (перевозимого) объекта и биологического материала учитываются особенности отбора проб перемещаемого (перевозимого) объекта и биологического материала,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Start w:name="z30" w:id="28"/>
    <w:p>
      <w:pPr>
        <w:spacing w:after="0"/>
        <w:ind w:left="0"/>
        <w:jc w:val="both"/>
      </w:pPr>
      <w:r>
        <w:rPr>
          <w:rFonts w:ascii="Times New Roman"/>
          <w:b w:val="false"/>
          <w:i w:val="false"/>
          <w:color w:val="000000"/>
          <w:sz w:val="28"/>
        </w:rPr>
        <w:t>
      4. Перед вскрытием тару перемещаемых (перевозимых) объектов и биологических материалов подвергают наружному осмотру и определяют ее соответствие к настоящим Правилам. Из поврежденных упаковочных единиц отбор проб не осуществляется. При соответствии тары перемещаемых (перевозимых) объектов и биологических материалов к настоящим Правилам производится отбор проб, который состоит из этапов:</w:t>
      </w:r>
    </w:p>
    <w:bookmarkEnd w:id="28"/>
    <w:p>
      <w:pPr>
        <w:spacing w:after="0"/>
        <w:ind w:left="0"/>
        <w:jc w:val="both"/>
      </w:pPr>
      <w:r>
        <w:rPr>
          <w:rFonts w:ascii="Times New Roman"/>
          <w:b w:val="false"/>
          <w:i w:val="false"/>
          <w:color w:val="000000"/>
          <w:sz w:val="28"/>
        </w:rPr>
        <w:t>
      1) определения однородности партии продукции и сырья;</w:t>
      </w:r>
    </w:p>
    <w:p>
      <w:pPr>
        <w:spacing w:after="0"/>
        <w:ind w:left="0"/>
        <w:jc w:val="both"/>
      </w:pPr>
      <w:r>
        <w:rPr>
          <w:rFonts w:ascii="Times New Roman"/>
          <w:b w:val="false"/>
          <w:i w:val="false"/>
          <w:color w:val="000000"/>
          <w:sz w:val="28"/>
        </w:rPr>
        <w:t>
      2) составления объема выборки (пробы);</w:t>
      </w:r>
    </w:p>
    <w:p>
      <w:pPr>
        <w:spacing w:after="0"/>
        <w:ind w:left="0"/>
        <w:jc w:val="both"/>
      </w:pPr>
      <w:r>
        <w:rPr>
          <w:rFonts w:ascii="Times New Roman"/>
          <w:b w:val="false"/>
          <w:i w:val="false"/>
          <w:color w:val="000000"/>
          <w:sz w:val="28"/>
        </w:rPr>
        <w:t>
      3) отбора точечных проб и формирования объединенной пробы;</w:t>
      </w:r>
    </w:p>
    <w:p>
      <w:pPr>
        <w:spacing w:after="0"/>
        <w:ind w:left="0"/>
        <w:jc w:val="both"/>
      </w:pPr>
      <w:r>
        <w:rPr>
          <w:rFonts w:ascii="Times New Roman"/>
          <w:b w:val="false"/>
          <w:i w:val="false"/>
          <w:color w:val="000000"/>
          <w:sz w:val="28"/>
        </w:rPr>
        <w:t>
      4) выделения средней и контрольной проб для проведения ветеринарных лабораторных исследований;</w:t>
      </w:r>
    </w:p>
    <w:p>
      <w:pPr>
        <w:spacing w:after="0"/>
        <w:ind w:left="0"/>
        <w:jc w:val="both"/>
      </w:pPr>
      <w:r>
        <w:rPr>
          <w:rFonts w:ascii="Times New Roman"/>
          <w:b w:val="false"/>
          <w:i w:val="false"/>
          <w:color w:val="000000"/>
          <w:sz w:val="28"/>
        </w:rPr>
        <w:t>
      5) упаковки, пломбирования, опечатывания отобранных проб.</w:t>
      </w:r>
    </w:p>
    <w:bookmarkStart w:name="z31" w:id="29"/>
    <w:p>
      <w:pPr>
        <w:spacing w:after="0"/>
        <w:ind w:left="0"/>
        <w:jc w:val="both"/>
      </w:pPr>
      <w:r>
        <w:rPr>
          <w:rFonts w:ascii="Times New Roman"/>
          <w:b w:val="false"/>
          <w:i w:val="false"/>
          <w:color w:val="000000"/>
          <w:sz w:val="28"/>
        </w:rPr>
        <w:t>
      5. Пробы для микробиологического контроля отбирают в чистую, стерильную посуду. Пробы для органолептических, физико-химических анализов отбирают в чистую, сухую посуду без постороннего запаха соответствующей вместимости и формы, удобной для подготовки проб к анализам. Посуду закрывают корковыми, пластмассовыми или обернутыми фольгой резиновыми пробками или крышками.</w:t>
      </w:r>
    </w:p>
    <w:bookmarkEnd w:id="29"/>
    <w:bookmarkStart w:name="z32" w:id="30"/>
    <w:p>
      <w:pPr>
        <w:spacing w:after="0"/>
        <w:ind w:left="0"/>
        <w:jc w:val="both"/>
      </w:pPr>
      <w:r>
        <w:rPr>
          <w:rFonts w:ascii="Times New Roman"/>
          <w:b w:val="false"/>
          <w:i w:val="false"/>
          <w:color w:val="000000"/>
          <w:sz w:val="28"/>
        </w:rPr>
        <w:t>
      6. Для определения содержания остаточных количеств пестицидов, антибиотиков, токсичных элементов и радионуклидов, микотоксинов проводят многоступенчатый отбор проб (выборок) перемещаемых (перевозимых) объектов.</w:t>
      </w:r>
    </w:p>
    <w:bookmarkEnd w:id="30"/>
    <w:p>
      <w:pPr>
        <w:spacing w:after="0"/>
        <w:ind w:left="0"/>
        <w:jc w:val="both"/>
      </w:pPr>
      <w:r>
        <w:rPr>
          <w:rFonts w:ascii="Times New Roman"/>
          <w:b w:val="false"/>
          <w:i w:val="false"/>
          <w:color w:val="000000"/>
          <w:sz w:val="28"/>
        </w:rPr>
        <w:t>
      Число ступеней определяют видом упаковки:</w:t>
      </w:r>
    </w:p>
    <w:p>
      <w:pPr>
        <w:spacing w:after="0"/>
        <w:ind w:left="0"/>
        <w:jc w:val="both"/>
      </w:pPr>
      <w:r>
        <w:rPr>
          <w:rFonts w:ascii="Times New Roman"/>
          <w:b w:val="false"/>
          <w:i w:val="false"/>
          <w:color w:val="000000"/>
          <w:sz w:val="28"/>
        </w:rPr>
        <w:t>
      1) 1 ступень: отбор единиц транспортной тары (ящиков, коробок, мешков, бочек);</w:t>
      </w:r>
    </w:p>
    <w:p>
      <w:pPr>
        <w:spacing w:after="0"/>
        <w:ind w:left="0"/>
        <w:jc w:val="both"/>
      </w:pPr>
      <w:r>
        <w:rPr>
          <w:rFonts w:ascii="Times New Roman"/>
          <w:b w:val="false"/>
          <w:i w:val="false"/>
          <w:color w:val="000000"/>
          <w:sz w:val="28"/>
        </w:rPr>
        <w:t>
      2) 2 ступень: отбор упаковочных единиц и единиц потребительской тары, находящихся в транспортной таре (пакетов, банок);</w:t>
      </w:r>
    </w:p>
    <w:p>
      <w:pPr>
        <w:spacing w:after="0"/>
        <w:ind w:left="0"/>
        <w:jc w:val="both"/>
      </w:pPr>
      <w:r>
        <w:rPr>
          <w:rFonts w:ascii="Times New Roman"/>
          <w:b w:val="false"/>
          <w:i w:val="false"/>
          <w:color w:val="000000"/>
          <w:sz w:val="28"/>
        </w:rPr>
        <w:t>
      3) 3 ступень: отбор продукции из упаковочной единицы (потребительской тары) и составление объединенной выборки (пробы). Из отобранных выборочных единиц отбирают точечные пробы, составляют объединенную пробу и выделяют среднюю пробу.</w:t>
      </w:r>
    </w:p>
    <w:bookmarkStart w:name="z118" w:id="31"/>
    <w:p>
      <w:pPr>
        <w:spacing w:after="0"/>
        <w:ind w:left="0"/>
        <w:jc w:val="both"/>
      </w:pPr>
      <w:r>
        <w:rPr>
          <w:rFonts w:ascii="Times New Roman"/>
          <w:b w:val="false"/>
          <w:i w:val="false"/>
          <w:color w:val="000000"/>
          <w:sz w:val="28"/>
        </w:rPr>
        <w:t>
      6-1. В случае обнаружения несоответствия продукции по исследуемым показателям безопасности в результате лабораторных исследований, проведенного в рамках Плана мониторинговых исследований продукции, утвержденного объектом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(далее – объект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административно-территориальной единицы проводится отбор проб в режиме лабораторного контроля от каждой последующей производимой партии продукции с объекта производства. Отбор проб осуществляется от 10 партий производимой продукции в течении 3 месяцев. Отбор проб должен осуществляться только от продукции того же типа, в котором было выявлено нарушение.</w:t>
      </w:r>
    </w:p>
    <w:bookmarkEnd w:id="31"/>
    <w:bookmarkStart w:name="z119" w:id="32"/>
    <w:p>
      <w:pPr>
        <w:spacing w:after="0"/>
        <w:ind w:left="0"/>
        <w:jc w:val="both"/>
      </w:pPr>
      <w:r>
        <w:rPr>
          <w:rFonts w:ascii="Times New Roman"/>
          <w:b w:val="false"/>
          <w:i w:val="false"/>
          <w:color w:val="000000"/>
          <w:sz w:val="28"/>
        </w:rPr>
        <w:t>
      При подтверждении соответствия 10 партий продукции по исследуемым показателям безопасности либо по истечении 3-х месяцев отбор проб в режиме лабораторного контроля прекращается.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Заместителя Премьер-Министра РК - Министра сельского хозяйства РК от 11.01.2019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7. Отбор единиц (образцов, точечных проб) проводят в количестве и объеме для формирования объединенной пробы и выделение из нее средней пробы. Объем средней пробы отбирают в количестве для выделения из нее контрольной и лабораторной пробы. Масса средней пробы, отбираемой для проведения лабораторных исследований с целью определения показателей продукции в соответствии с ветеринарными (ветеринарно-санитарными) правилами, утверждаемыми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8 Закона и требованиям безопасности, зависит от количества контролируемых показателей и применяемых методов исследований.</w:t>
      </w:r>
    </w:p>
    <w:bookmarkEnd w:id="33"/>
    <w:bookmarkStart w:name="z34" w:id="34"/>
    <w:p>
      <w:pPr>
        <w:spacing w:after="0"/>
        <w:ind w:left="0"/>
        <w:jc w:val="both"/>
      </w:pPr>
      <w:r>
        <w:rPr>
          <w:rFonts w:ascii="Times New Roman"/>
          <w:b w:val="false"/>
          <w:i w:val="false"/>
          <w:color w:val="000000"/>
          <w:sz w:val="28"/>
        </w:rPr>
        <w:t xml:space="preserve">
      8. При проведении ветеринарных лабораторных исследований на показатели соответствия ветеринарным (ветеринарно-санитарным) требованиям и требованиям безопасности продукции животного происхождения и кормов при их отборе, лицо, производящее отбор проб, руководствуется нормами, приведенными в необходимой массе навесок проб для проведения лабораторных исследований на показатель соответствия ветеринарным (ветеринарно-санитарным) требованиям и требованиям безопасности веществ в продуктах животного происхождения и кормах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нормой отбора количества проб животноводческой продукции от партии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06.04.2020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xml:space="preserve">
      9. Для отбора проб перемещаемого (перевозимого) объекта и биологического материала в зависимости от вида образца применяют нижеследующие инструменты, оборудования и упаковочные материалы: </w:t>
      </w:r>
    </w:p>
    <w:bookmarkEnd w:id="35"/>
    <w:p>
      <w:pPr>
        <w:spacing w:after="0"/>
        <w:ind w:left="0"/>
        <w:jc w:val="both"/>
      </w:pPr>
      <w:r>
        <w:rPr>
          <w:rFonts w:ascii="Times New Roman"/>
          <w:b w:val="false"/>
          <w:i w:val="false"/>
          <w:color w:val="000000"/>
          <w:sz w:val="28"/>
        </w:rPr>
        <w:t>
      1) ножи различной конструкции;</w:t>
      </w:r>
    </w:p>
    <w:p>
      <w:pPr>
        <w:spacing w:after="0"/>
        <w:ind w:left="0"/>
        <w:jc w:val="both"/>
      </w:pPr>
      <w:r>
        <w:rPr>
          <w:rFonts w:ascii="Times New Roman"/>
          <w:b w:val="false"/>
          <w:i w:val="false"/>
          <w:color w:val="000000"/>
          <w:sz w:val="28"/>
        </w:rPr>
        <w:t>
      2) ножницы, пинцеты;</w:t>
      </w:r>
    </w:p>
    <w:p>
      <w:pPr>
        <w:spacing w:after="0"/>
        <w:ind w:left="0"/>
        <w:jc w:val="both"/>
      </w:pPr>
      <w:r>
        <w:rPr>
          <w:rFonts w:ascii="Times New Roman"/>
          <w:b w:val="false"/>
          <w:i w:val="false"/>
          <w:color w:val="000000"/>
          <w:sz w:val="28"/>
        </w:rPr>
        <w:t>
      3) пробоотборники в виде щупов для жидких, сыпучих продуктов;</w:t>
      </w:r>
    </w:p>
    <w:p>
      <w:pPr>
        <w:spacing w:after="0"/>
        <w:ind w:left="0"/>
        <w:jc w:val="both"/>
      </w:pPr>
      <w:r>
        <w:rPr>
          <w:rFonts w:ascii="Times New Roman"/>
          <w:b w:val="false"/>
          <w:i w:val="false"/>
          <w:color w:val="000000"/>
          <w:sz w:val="28"/>
        </w:rPr>
        <w:t>
      4) ложки, щуп, ковш, кружка, черпаки вместимостью до 200 грамм;</w:t>
      </w:r>
    </w:p>
    <w:p>
      <w:pPr>
        <w:spacing w:after="0"/>
        <w:ind w:left="0"/>
        <w:jc w:val="both"/>
      </w:pPr>
      <w:r>
        <w:rPr>
          <w:rFonts w:ascii="Times New Roman"/>
          <w:b w:val="false"/>
          <w:i w:val="false"/>
          <w:color w:val="000000"/>
          <w:sz w:val="28"/>
        </w:rPr>
        <w:t>
      5) карандаш (маркер) по стеклу, пастеровские пипетки, пробирки, система забора крови, кружки, стаканы, трубки металлические и пластмассовые с различным диаметром и длиной, соответствующие нормативным документам;</w:t>
      </w:r>
    </w:p>
    <w:p>
      <w:pPr>
        <w:spacing w:after="0"/>
        <w:ind w:left="0"/>
        <w:jc w:val="both"/>
      </w:pPr>
      <w:r>
        <w:rPr>
          <w:rFonts w:ascii="Times New Roman"/>
          <w:b w:val="false"/>
          <w:i w:val="false"/>
          <w:color w:val="000000"/>
          <w:sz w:val="28"/>
        </w:rPr>
        <w:t>
      6) весы лабораторные и технические общего назначения;</w:t>
      </w:r>
    </w:p>
    <w:p>
      <w:pPr>
        <w:spacing w:after="0"/>
        <w:ind w:left="0"/>
        <w:jc w:val="both"/>
      </w:pPr>
      <w:r>
        <w:rPr>
          <w:rFonts w:ascii="Times New Roman"/>
          <w:b w:val="false"/>
          <w:i w:val="false"/>
          <w:color w:val="000000"/>
          <w:sz w:val="28"/>
        </w:rPr>
        <w:t>
      7) емкости из стекла или синтетических материалов с необходимой вместимостью с герметично закрывающимися пробками или крышками;</w:t>
      </w:r>
    </w:p>
    <w:p>
      <w:pPr>
        <w:spacing w:after="0"/>
        <w:ind w:left="0"/>
        <w:jc w:val="both"/>
      </w:pPr>
      <w:r>
        <w:rPr>
          <w:rFonts w:ascii="Times New Roman"/>
          <w:b w:val="false"/>
          <w:i w:val="false"/>
          <w:color w:val="000000"/>
          <w:sz w:val="28"/>
        </w:rPr>
        <w:t>
      8) пакеты из полимерных материалов, пергаментная бумага, фольга и другие упаковочные материалы, разрешенные для упаковки и хранения;</w:t>
      </w:r>
    </w:p>
    <w:p>
      <w:pPr>
        <w:spacing w:after="0"/>
        <w:ind w:left="0"/>
        <w:jc w:val="both"/>
      </w:pPr>
      <w:r>
        <w:rPr>
          <w:rFonts w:ascii="Times New Roman"/>
          <w:b w:val="false"/>
          <w:i w:val="false"/>
          <w:color w:val="000000"/>
          <w:sz w:val="28"/>
        </w:rPr>
        <w:t>
      9) серп, нож, совки;</w:t>
      </w:r>
    </w:p>
    <w:p>
      <w:pPr>
        <w:spacing w:after="0"/>
        <w:ind w:left="0"/>
        <w:jc w:val="both"/>
      </w:pPr>
      <w:r>
        <w:rPr>
          <w:rFonts w:ascii="Times New Roman"/>
          <w:b w:val="false"/>
          <w:i w:val="false"/>
          <w:color w:val="000000"/>
          <w:sz w:val="28"/>
        </w:rPr>
        <w:t>
      10) планки деревянные со скошенными ребрами.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Заместителя Премьер-Министра РК - Министра сельского хозяйства РК от 13.02.2019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10. Материал для упаковки, контактирующий с образцом продукции, применяют обладающий свойствами: водостойкий и жиростойкий, не растворимый и несорбирующий, не изменяющий химический состав продукта, не придающий ему вкус и запах.</w:t>
      </w:r>
    </w:p>
    <w:bookmarkEnd w:id="36"/>
    <w:bookmarkStart w:name="z37" w:id="37"/>
    <w:p>
      <w:pPr>
        <w:spacing w:after="0"/>
        <w:ind w:left="0"/>
        <w:jc w:val="both"/>
      </w:pPr>
      <w:r>
        <w:rPr>
          <w:rFonts w:ascii="Times New Roman"/>
          <w:b w:val="false"/>
          <w:i w:val="false"/>
          <w:color w:val="000000"/>
          <w:sz w:val="28"/>
        </w:rPr>
        <w:t>
      11. Отобранные для исследования жидкие пробы помещают в сухую чистую стеклянную или полиэтиленовую посуду или в одноразовые пробирки, сыпучие пробы помещают в мешки из плотного полиэтилена.</w:t>
      </w:r>
    </w:p>
    <w:bookmarkEnd w:id="37"/>
    <w:bookmarkStart w:name="z13" w:id="38"/>
    <w:p>
      <w:pPr>
        <w:spacing w:after="0"/>
        <w:ind w:left="0"/>
        <w:jc w:val="both"/>
      </w:pPr>
      <w:r>
        <w:rPr>
          <w:rFonts w:ascii="Times New Roman"/>
          <w:b w:val="false"/>
          <w:i w:val="false"/>
          <w:color w:val="000000"/>
          <w:sz w:val="28"/>
        </w:rPr>
        <w:t>
      Стеклянную, полиэтиленовую посуду, пробирки, мешки обертывают пергаментной бумагой, обвязывают шпагатом и опечатывают.</w:t>
      </w:r>
    </w:p>
    <w:bookmarkEnd w:id="38"/>
    <w:p>
      <w:pPr>
        <w:spacing w:after="0"/>
        <w:ind w:left="0"/>
        <w:jc w:val="both"/>
      </w:pPr>
      <w:r>
        <w:rPr>
          <w:rFonts w:ascii="Times New Roman"/>
          <w:b w:val="false"/>
          <w:i w:val="false"/>
          <w:color w:val="000000"/>
          <w:sz w:val="28"/>
        </w:rPr>
        <w:t>
      Упакованные образцы проб размещают в специально приспособленном ящике, перекладывают бумагой, чтобы обеспечить целостность отправляемого материала.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Заместителя Премьер-Министра РК - Министра сельского хозяйства РК от 13.02.2019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xml:space="preserve">
      12. Отобранные пробы в срок не более 24 часов для скоропортящейся продукции и для прочих – 36 часов направляются в ветеринарные лаборатории с сопроводительным письмом (перемещаемых (перевозимых) объектов)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актом отбора проб перемещаемых (перевозимых) объектов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Акт). Акт составляется в трех экземплярах: первый экземпляр предназначен для отправки вместе с пробами в ветеринарную лабораторию, второй остается у государственного ветеринарно-санитарного инспектора или государственного ветеринарного врача, проводившего отбор проб, третий экземпляр акта отбора проб передается владельцу перемещаемого (перевозимого) объекта или его представителю.</w:t>
      </w:r>
    </w:p>
    <w:bookmarkEnd w:id="39"/>
    <w:p>
      <w:pPr>
        <w:spacing w:after="0"/>
        <w:ind w:left="0"/>
        <w:jc w:val="both"/>
      </w:pPr>
      <w:r>
        <w:rPr>
          <w:rFonts w:ascii="Times New Roman"/>
          <w:b w:val="false"/>
          <w:i w:val="false"/>
          <w:color w:val="000000"/>
          <w:sz w:val="28"/>
        </w:rPr>
        <w:t xml:space="preserve">
      Отбор проб биологического материала и доставка его в ветеринарную лабораторию проводятся специалистами в области ветеринарии, с составлением в зависимости от вида сопроводительными письмами (биологического или патологического материала) по формам,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и акта отбора проб биологического материала (за исключением взятия проб крови)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с приложением описи отбора проб биологического материала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При отборе проб крови составляется акт взятия проб крови, по форме, установленной </w:t>
      </w:r>
      <w:r>
        <w:rPr>
          <w:rFonts w:ascii="Times New Roman"/>
          <w:b w:val="false"/>
          <w:i w:val="false"/>
          <w:color w:val="000000"/>
          <w:sz w:val="28"/>
        </w:rPr>
        <w:t>Правилами</w:t>
      </w:r>
      <w:r>
        <w:rPr>
          <w:rFonts w:ascii="Times New Roman"/>
          <w:b w:val="false"/>
          <w:i w:val="false"/>
          <w:color w:val="000000"/>
          <w:sz w:val="28"/>
        </w:rPr>
        <w:t xml:space="preserve"> планирования и проведения ветеринарных мероприятий против особо опасных болезней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июля 2014 года № 16-07/332 (зарегистрированный в Реестре государственной регистрации нормативных правовых актов за № 9639).</w:t>
      </w:r>
    </w:p>
    <w:bookmarkStart w:name="z39" w:id="40"/>
    <w:p>
      <w:pPr>
        <w:spacing w:after="0"/>
        <w:ind w:left="0"/>
        <w:jc w:val="both"/>
      </w:pPr>
      <w:r>
        <w:rPr>
          <w:rFonts w:ascii="Times New Roman"/>
          <w:b w:val="false"/>
          <w:i w:val="false"/>
          <w:color w:val="000000"/>
          <w:sz w:val="28"/>
        </w:rPr>
        <w:t xml:space="preserve">
      13. Пробы доставляются в ветеринарную лабораторию с соблюдением мер против протекания, высушивания, разложения, взаимного загрязнения проб с соблюдением температурного режима. В процессе перевозки проб соблюдают меры предосторожности, направленные на предотвращение загрязнения образцов посторонними запахами, попадания прямого солнечного света, обеспечение безопасности окружающей среды. Пробы скоропортящейся образцов помещают в сумку-холодильник (термочемодан) или обкладывают сухим льдом. Каждую пробу снабжают этикеткой или биркой (сохраняется до конца исследований), на которой указываются вид образца, масса пробы, дата и место отбора пробы, фамилия и инициалы лица, проводившего отбор проб на государственном и русском языках. На пробирках или других системах для забора биологического материала с пробами посредством карандаша (маркера) по стеклу проставляется нумерация, согласно приложенной </w:t>
      </w:r>
      <w:r>
        <w:rPr>
          <w:rFonts w:ascii="Times New Roman"/>
          <w:b w:val="false"/>
          <w:i w:val="false"/>
          <w:color w:val="000000"/>
          <w:sz w:val="28"/>
        </w:rPr>
        <w:t>описи отбора проб</w:t>
      </w:r>
      <w:r>
        <w:rPr>
          <w:rFonts w:ascii="Times New Roman"/>
          <w:b w:val="false"/>
          <w:i w:val="false"/>
          <w:color w:val="000000"/>
          <w:sz w:val="28"/>
        </w:rPr>
        <w:t xml:space="preserve"> биологического материала или путем наклеивания стикера со штрих-кодами индивидуального номера животного.</w:t>
      </w:r>
    </w:p>
    <w:bookmarkEnd w:id="40"/>
    <w:bookmarkStart w:name="z40" w:id="41"/>
    <w:p>
      <w:pPr>
        <w:spacing w:after="0"/>
        <w:ind w:left="0"/>
        <w:jc w:val="both"/>
      </w:pPr>
      <w:r>
        <w:rPr>
          <w:rFonts w:ascii="Times New Roman"/>
          <w:b w:val="false"/>
          <w:i w:val="false"/>
          <w:color w:val="000000"/>
          <w:sz w:val="28"/>
        </w:rPr>
        <w:t>
      14. Контрольная проба выделяется на месте в процессе отбора проб в стерильный контейнер и в опломбированном (опечатанном) виде должна храниться в ветеринарной лаборатории, проводившей исследования. Срок хранения контрольных проб составляет не менее 14 суток с момента окончания лабораторных исследований, а для образцов несоответствующих установленным требованиям, не более трех месяцев в зависимости от цели исследования, получения результата заключения по акту экспертизы (протоколу испытания). Для скоропортящейся продукции, срок хранения контрольной пробы, для ряда показателей качества и безопасности (органолептических и микробиологических) не может быть больше ее срока годности.</w:t>
      </w:r>
    </w:p>
    <w:bookmarkEnd w:id="41"/>
    <w:bookmarkStart w:name="z140" w:id="42"/>
    <w:p>
      <w:pPr>
        <w:spacing w:after="0"/>
        <w:ind w:left="0"/>
        <w:jc w:val="both"/>
      </w:pPr>
      <w:r>
        <w:rPr>
          <w:rFonts w:ascii="Times New Roman"/>
          <w:b w:val="false"/>
          <w:i w:val="false"/>
          <w:color w:val="000000"/>
          <w:sz w:val="28"/>
        </w:rPr>
        <w:t>
      14-1. Для исследования кожевенного и мехового сырья берут пробы размером 5 х 5 сантиметров с периферических, не загнивших и не заплесневевших участков шкуры.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сельского хозяйства РК от 06.04.2020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3"/>
    <w:p>
      <w:pPr>
        <w:spacing w:after="0"/>
        <w:ind w:left="0"/>
        <w:jc w:val="left"/>
      </w:pPr>
      <w:r>
        <w:rPr>
          <w:rFonts w:ascii="Times New Roman"/>
          <w:b/>
          <w:i w:val="false"/>
          <w:color w:val="000000"/>
        </w:rPr>
        <w:t xml:space="preserve"> Глава 3. Заключительные положения</w:t>
      </w:r>
    </w:p>
    <w:bookmarkEnd w:id="43"/>
    <w:p>
      <w:pPr>
        <w:spacing w:after="0"/>
        <w:ind w:left="0"/>
        <w:jc w:val="both"/>
      </w:pPr>
      <w:r>
        <w:rPr>
          <w:rFonts w:ascii="Times New Roman"/>
          <w:b w:val="false"/>
          <w:i w:val="false"/>
          <w:color w:val="ff0000"/>
          <w:sz w:val="28"/>
        </w:rPr>
        <w:t xml:space="preserve">
      Сноска. Заголовок главы 3 в редакции приказа Заместителя Премьер-Министра РК - Министра сельского хозяйства РК от 11.01.2019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2" w:id="44"/>
    <w:p>
      <w:pPr>
        <w:spacing w:after="0"/>
        <w:ind w:left="0"/>
        <w:jc w:val="both"/>
      </w:pPr>
      <w:r>
        <w:rPr>
          <w:rFonts w:ascii="Times New Roman"/>
          <w:b w:val="false"/>
          <w:i w:val="false"/>
          <w:color w:val="000000"/>
          <w:sz w:val="28"/>
        </w:rPr>
        <w:t xml:space="preserve">
      15. По окончании проведения диагностики или ветеринарно-санитарной экспертизы подконтрольных государственному ветеринарно-санитарному контролю и надзору перемещаемых (перевозимых) объектов и биологического материала с целью определения их показателей соответствию ветеринарным (ветеринарно-санитарным) требованиям и требованиям безопасности выдается </w:t>
      </w:r>
      <w:r>
        <w:rPr>
          <w:rFonts w:ascii="Times New Roman"/>
          <w:b w:val="false"/>
          <w:i w:val="false"/>
          <w:color w:val="000000"/>
          <w:sz w:val="28"/>
        </w:rPr>
        <w:t>акт экспертизы</w:t>
      </w:r>
      <w:r>
        <w:rPr>
          <w:rFonts w:ascii="Times New Roman"/>
          <w:b w:val="false"/>
          <w:i w:val="false"/>
          <w:color w:val="000000"/>
          <w:sz w:val="28"/>
        </w:rPr>
        <w:t xml:space="preserve"> (протокол испытаний), испытуемые образцы подлежат списанию и утилизации после проведения лабораторных исследований. Контрольная проба по истечении срока годности данной пробы подлежит утилизации. Утилизация проб проводится специально созданной комиссией с участием руководителя и специалистов ветеринарной лаборатории с последующим составлением акта уничтожения отбора проб перемещаемых (перевозимых) объектов и биологического материала,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который подписывается всеми членами комиссии.</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отбора проб</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и биологического материала</w:t>
            </w:r>
          </w:p>
        </w:tc>
      </w:tr>
    </w:tbl>
    <w:bookmarkStart w:name="z44" w:id="45"/>
    <w:p>
      <w:pPr>
        <w:spacing w:after="0"/>
        <w:ind w:left="0"/>
        <w:jc w:val="left"/>
      </w:pPr>
      <w:r>
        <w:rPr>
          <w:rFonts w:ascii="Times New Roman"/>
          <w:b/>
          <w:i w:val="false"/>
          <w:color w:val="000000"/>
        </w:rPr>
        <w:t xml:space="preserve"> Особенности отбора проб перемещаемого (перевозимого) объекта и</w:t>
      </w:r>
      <w:r>
        <w:br/>
      </w:r>
      <w:r>
        <w:rPr>
          <w:rFonts w:ascii="Times New Roman"/>
          <w:b/>
          <w:i w:val="false"/>
          <w:color w:val="000000"/>
        </w:rPr>
        <w:t>биологического материала</w:t>
      </w:r>
      <w:r>
        <w:br/>
      </w:r>
      <w:r>
        <w:rPr>
          <w:rFonts w:ascii="Times New Roman"/>
          <w:b/>
          <w:i w:val="false"/>
          <w:color w:val="000000"/>
        </w:rPr>
        <w:t>Глава 1. Особенности отбора проб продукции животного происхождения</w:t>
      </w:r>
    </w:p>
    <w:bookmarkEnd w:id="45"/>
    <w:p>
      <w:pPr>
        <w:spacing w:after="0"/>
        <w:ind w:left="0"/>
        <w:jc w:val="both"/>
      </w:pPr>
      <w:r>
        <w:rPr>
          <w:rFonts w:ascii="Times New Roman"/>
          <w:b w:val="false"/>
          <w:i w:val="false"/>
          <w:color w:val="ff0000"/>
          <w:sz w:val="28"/>
        </w:rPr>
        <w:t xml:space="preserve">
      Сноска. Заголовок главы 1 в редакции приказа Заместителя Премьер-Министра РК - Министра сельского хозяйства РК от 11.01.2019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6" w:id="46"/>
    <w:p>
      <w:pPr>
        <w:spacing w:after="0"/>
        <w:ind w:left="0"/>
        <w:jc w:val="both"/>
      </w:pPr>
      <w:r>
        <w:rPr>
          <w:rFonts w:ascii="Times New Roman"/>
          <w:b w:val="false"/>
          <w:i w:val="false"/>
          <w:color w:val="000000"/>
          <w:sz w:val="28"/>
        </w:rPr>
        <w:t>
      1. Отбор проб мяса всех видов убойных животных (говядины, баранины, свинины и от других видов сельскохозяйственных и промысловых животных за исключением кроликов, птицы, рыбы) проводится в следующем порядке.</w:t>
      </w:r>
    </w:p>
    <w:bookmarkEnd w:id="46"/>
    <w:p>
      <w:pPr>
        <w:spacing w:after="0"/>
        <w:ind w:left="0"/>
        <w:jc w:val="both"/>
      </w:pPr>
      <w:r>
        <w:rPr>
          <w:rFonts w:ascii="Times New Roman"/>
          <w:b w:val="false"/>
          <w:i w:val="false"/>
          <w:color w:val="000000"/>
          <w:sz w:val="28"/>
        </w:rPr>
        <w:t>
      Точечные пробы мяса (без жира) от туши или полутуши отбирают кусочками стерильно после предварительного прижигания места разреза не менее 200 граммов в одном из следующих мест – у места зареза, в области лопатки, в области бедра из толстых частей мышц.</w:t>
      </w:r>
    </w:p>
    <w:p>
      <w:pPr>
        <w:spacing w:after="0"/>
        <w:ind w:left="0"/>
        <w:jc w:val="both"/>
      </w:pPr>
      <w:r>
        <w:rPr>
          <w:rFonts w:ascii="Times New Roman"/>
          <w:b w:val="false"/>
          <w:i w:val="false"/>
          <w:color w:val="000000"/>
          <w:sz w:val="28"/>
        </w:rPr>
        <w:t>
      Для проведения органолептических методов определения свежести мяса формируют объединенную пробу, из которой выделяют среднюю пробу массой не менее 200 грамм.</w:t>
      </w:r>
    </w:p>
    <w:p>
      <w:pPr>
        <w:spacing w:after="0"/>
        <w:ind w:left="0"/>
        <w:jc w:val="both"/>
      </w:pPr>
      <w:r>
        <w:rPr>
          <w:rFonts w:ascii="Times New Roman"/>
          <w:b w:val="false"/>
          <w:i w:val="false"/>
          <w:color w:val="000000"/>
          <w:sz w:val="28"/>
        </w:rPr>
        <w:t>
      Для определения общего радиационного фона проб дозиметрический контроль проводится с помощью дозиметрических приборов без отбора проб.</w:t>
      </w:r>
    </w:p>
    <w:p>
      <w:pPr>
        <w:spacing w:after="0"/>
        <w:ind w:left="0"/>
        <w:jc w:val="both"/>
      </w:pPr>
      <w:r>
        <w:rPr>
          <w:rFonts w:ascii="Times New Roman"/>
          <w:b w:val="false"/>
          <w:i w:val="false"/>
          <w:color w:val="000000"/>
          <w:sz w:val="28"/>
        </w:rPr>
        <w:t>
      Для проведения исследования спектрометрическими приборами радиационного контроля, токсичных элементов, остаточного количества антибиотиков из объединенной пробы отбирают среднюю пробу массой не менее 1 килограмма.</w:t>
      </w:r>
    </w:p>
    <w:p>
      <w:pPr>
        <w:spacing w:after="0"/>
        <w:ind w:left="0"/>
        <w:jc w:val="both"/>
      </w:pPr>
      <w:r>
        <w:rPr>
          <w:rFonts w:ascii="Times New Roman"/>
          <w:b w:val="false"/>
          <w:i w:val="false"/>
          <w:color w:val="000000"/>
          <w:sz w:val="28"/>
        </w:rPr>
        <w:t>
      На микробиологические показатели отбирают часть мышц сгибателя и разгибателя передней и задней конечностей величиной 8*6*6, цельные лимфатические узлы (поверхностный шейный и коленной складки с окружающей их тканью), трубчатую кость (при необходимости), формируют объединенную пробу, выделяют среднюю пробу для проведения исследования 250 грамм.</w:t>
      </w:r>
    </w:p>
    <w:p>
      <w:pPr>
        <w:spacing w:after="0"/>
        <w:ind w:left="0"/>
        <w:jc w:val="both"/>
      </w:pPr>
      <w:r>
        <w:rPr>
          <w:rFonts w:ascii="Times New Roman"/>
          <w:b w:val="false"/>
          <w:i w:val="false"/>
          <w:color w:val="000000"/>
          <w:sz w:val="28"/>
        </w:rPr>
        <w:t>
      Для исследования на трихинеллез отбирают образцы от каждой туши по две пробы из ножек диафрагмы, а при отсутствии их – из мышечной реберной части диафрагмы, межреберных мышц или шейных мышц, формируют объединенную пробу, выделяют из нее среднюю пробу не менее 60 граммов.</w:t>
      </w:r>
    </w:p>
    <w:p>
      <w:pPr>
        <w:spacing w:after="0"/>
        <w:ind w:left="0"/>
        <w:jc w:val="both"/>
      </w:pPr>
      <w:r>
        <w:rPr>
          <w:rFonts w:ascii="Times New Roman"/>
          <w:b w:val="false"/>
          <w:i w:val="false"/>
          <w:color w:val="000000"/>
          <w:sz w:val="28"/>
        </w:rPr>
        <w:t>
      Образцы из замороженных блоков мяса отбирают кусочками массой не менее 200 граммов. Для контрольной проверки качества, массы и температуры мясных замороженных блоков, производят выборку 10 % упаковочных мест, но не менее 10 мест от каждой партии, замер температуры производят жидкостными термометрами (не ртутными) со шкалой температуры от 0 до 1000о С в толще грудных и бедренных мышц.</w:t>
      </w:r>
    </w:p>
    <w:p>
      <w:pPr>
        <w:spacing w:after="0"/>
        <w:ind w:left="0"/>
        <w:jc w:val="both"/>
      </w:pPr>
      <w:r>
        <w:rPr>
          <w:rFonts w:ascii="Times New Roman"/>
          <w:b w:val="false"/>
          <w:i w:val="false"/>
          <w:color w:val="000000"/>
          <w:sz w:val="28"/>
        </w:rPr>
        <w:t>
      На мясокомбинатах, убойных пунктах, холодильниках и складах временного хранения в выборку включают от однородной партии не более 10 % туш (полутуш) крупного рогатого скота, 5 % туш овец, свиней и 2 % замороженных или охлажденных блоков мяса. Точечные пробы от замороженных и охлажденных блоков мяса отбирают также целыми кусками не менее 200 граммов.</w:t>
      </w:r>
    </w:p>
    <w:p>
      <w:pPr>
        <w:spacing w:after="0"/>
        <w:ind w:left="0"/>
        <w:jc w:val="both"/>
      </w:pPr>
      <w:r>
        <w:rPr>
          <w:rFonts w:ascii="Times New Roman"/>
          <w:b w:val="false"/>
          <w:i w:val="false"/>
          <w:color w:val="000000"/>
          <w:sz w:val="28"/>
        </w:rPr>
        <w:t>
      Из полученных точечных проб формируют среднюю пробу от партии, руководствуясь нормой отбора количества проб животноводческой продукции от партии согласно приложению 3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06.04.2020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xml:space="preserve">
      2. Для получения пробы от партии топленных животных жиров составляют выборку, которая составляет 10 % от партии, но не менее 5 упаковочных единиц. От партии жира, фасованного в потребительскую упаковку, отбирают от каждой сотой потребительской упаковки по одной упаковочной единице. От партии жира в брикетах, стаканчиках, банках и другой потребительской упаковки точечные пробы отбирают в количестве 50 грамм из одной упаковки. Из точечных проб формируют среднюю пробу от партии, руководствуясь нормой отбора количества проб животноводческой продукции от партии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сельского хозяйства РК от 06.04.2020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xml:space="preserve">
      3. Отбор проб мяса кур, уток, кроликов проводится тушками или полутушками, гусей и индеек – четвертинами тушек. Тушки птиц отбирают от поставляемой на реализацию партии методом случайной выборки. Из точечных проб формируют объединенную пробу, из объединенной пробы выделяют средние пробы от партии руководствуясь нормами выборки от партии птицы, кроликов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Особенностям отбора проб перемещаемого (перевозимого) объекта и биологического материала (далее – Особенности отбора проб).</w:t>
      </w:r>
    </w:p>
    <w:bookmarkEnd w:id="48"/>
    <w:p>
      <w:pPr>
        <w:spacing w:after="0"/>
        <w:ind w:left="0"/>
        <w:jc w:val="both"/>
      </w:pPr>
      <w:r>
        <w:rPr>
          <w:rFonts w:ascii="Times New Roman"/>
          <w:b w:val="false"/>
          <w:i w:val="false"/>
          <w:color w:val="000000"/>
          <w:sz w:val="28"/>
        </w:rPr>
        <w:t>
      Из ящиков выборки отбирают три образца (тушки) для проведения лабораторных исследований.</w:t>
      </w:r>
    </w:p>
    <w:p>
      <w:pPr>
        <w:spacing w:after="0"/>
        <w:ind w:left="0"/>
        <w:jc w:val="both"/>
      </w:pPr>
      <w:r>
        <w:rPr>
          <w:rFonts w:ascii="Times New Roman"/>
          <w:b w:val="false"/>
          <w:i w:val="false"/>
          <w:color w:val="000000"/>
          <w:sz w:val="28"/>
        </w:rPr>
        <w:t>
      При органолептической оценке внешний вид и цвет клюва, слизистой оболочки ротовой полости, глазного яблока, поверхности тушки, грудобрюшной серозной оболочки определяют внешним осмотром без отбора проб. Для определения аромата и прозрачности бульона мясо птиц отбирают мышечную ткань птицы 70 граммов, от мяса кроликов - кусочки мышц кролика 25 граммов.</w:t>
      </w:r>
    </w:p>
    <w:p>
      <w:pPr>
        <w:spacing w:after="0"/>
        <w:ind w:left="0"/>
        <w:jc w:val="both"/>
      </w:pPr>
      <w:r>
        <w:rPr>
          <w:rFonts w:ascii="Times New Roman"/>
          <w:b w:val="false"/>
          <w:i w:val="false"/>
          <w:color w:val="000000"/>
          <w:sz w:val="28"/>
        </w:rPr>
        <w:t>
      Из объединенной пробы на микробиологические показатели отбирают среднюю пробу 250 граммов.</w:t>
      </w:r>
    </w:p>
    <w:p>
      <w:pPr>
        <w:spacing w:after="0"/>
        <w:ind w:left="0"/>
        <w:jc w:val="both"/>
      </w:pPr>
      <w:r>
        <w:rPr>
          <w:rFonts w:ascii="Times New Roman"/>
          <w:b w:val="false"/>
          <w:i w:val="false"/>
          <w:color w:val="000000"/>
          <w:sz w:val="28"/>
        </w:rPr>
        <w:t>
      Для проведения радиационного контроля спектрометрическими приборами из точечных проб формируют объединенную пробу, из нее выделяют среднюю пробу не менее 1 килограмма.</w:t>
      </w:r>
    </w:p>
    <w:p>
      <w:pPr>
        <w:spacing w:after="0"/>
        <w:ind w:left="0"/>
        <w:jc w:val="both"/>
      </w:pPr>
      <w:r>
        <w:rPr>
          <w:rFonts w:ascii="Times New Roman"/>
          <w:b w:val="false"/>
          <w:i w:val="false"/>
          <w:color w:val="000000"/>
          <w:sz w:val="28"/>
        </w:rPr>
        <w:t>
      При отборе проб на ферме объем выборки составляет не менее трех тушек для кур, уток и не менее трех полутушек гусей и индеек.</w:t>
      </w:r>
    </w:p>
    <w:p>
      <w:pPr>
        <w:spacing w:after="0"/>
        <w:ind w:left="0"/>
        <w:jc w:val="both"/>
      </w:pPr>
      <w:r>
        <w:rPr>
          <w:rFonts w:ascii="Times New Roman"/>
          <w:b w:val="false"/>
          <w:i w:val="false"/>
          <w:color w:val="000000"/>
          <w:sz w:val="28"/>
        </w:rPr>
        <w:t>
      Отбор проб мяса кроликов проводят аналогично отбору тушек кур и уток, но от каждой транспортной упаковки отбирают не более одной тушки кролика.</w:t>
      </w:r>
    </w:p>
    <w:bookmarkStart w:name="z49" w:id="49"/>
    <w:p>
      <w:pPr>
        <w:spacing w:after="0"/>
        <w:ind w:left="0"/>
        <w:jc w:val="both"/>
      </w:pPr>
      <w:r>
        <w:rPr>
          <w:rFonts w:ascii="Times New Roman"/>
          <w:b w:val="false"/>
          <w:i w:val="false"/>
          <w:color w:val="000000"/>
          <w:sz w:val="28"/>
        </w:rPr>
        <w:t>
      4. Отбор проб жидкого меда проводят трубчатым алюминиевым пробоотборником диаметром 10-12 миллиметров, плотный мед – щупом для масла из разных слоев, точечная проба 100 граммов.</w:t>
      </w:r>
    </w:p>
    <w:bookmarkEnd w:id="49"/>
    <w:p>
      <w:pPr>
        <w:spacing w:after="0"/>
        <w:ind w:left="0"/>
        <w:jc w:val="both"/>
      </w:pPr>
      <w:r>
        <w:rPr>
          <w:rFonts w:ascii="Times New Roman"/>
          <w:b w:val="false"/>
          <w:i w:val="false"/>
          <w:color w:val="000000"/>
          <w:sz w:val="28"/>
        </w:rPr>
        <w:t xml:space="preserve">
      Для проведения лабораторных исследований меда на органолептические показатели средняя проба 100 граммов, радиационного контроля выделяют среднюю пробу массой не менее 1 килограмма от партии меда, составляют выборку упаковочных единиц, где руководствуются нормами выборки меда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Особенностям отбора проб.</w:t>
      </w:r>
    </w:p>
    <w:bookmarkStart w:name="z50" w:id="50"/>
    <w:p>
      <w:pPr>
        <w:spacing w:after="0"/>
        <w:ind w:left="0"/>
        <w:jc w:val="both"/>
      </w:pPr>
      <w:r>
        <w:rPr>
          <w:rFonts w:ascii="Times New Roman"/>
          <w:b w:val="false"/>
          <w:i w:val="false"/>
          <w:color w:val="000000"/>
          <w:sz w:val="28"/>
        </w:rPr>
        <w:t>
      5. Перед отбором проб молоко в емкостях тщательно перемешивают. Для контроля качества молока и молочных продуктов в цистернах по органолептическим, физико-химическим и микробиологическим показателям отбирают точечные пробы 250 миллилитров для формирования объединенной пробы, объем средней пробы составляет 1 литр.</w:t>
      </w:r>
    </w:p>
    <w:bookmarkEnd w:id="50"/>
    <w:p>
      <w:pPr>
        <w:spacing w:after="0"/>
        <w:ind w:left="0"/>
        <w:jc w:val="both"/>
      </w:pPr>
      <w:r>
        <w:rPr>
          <w:rFonts w:ascii="Times New Roman"/>
          <w:b w:val="false"/>
          <w:i w:val="false"/>
          <w:color w:val="000000"/>
          <w:sz w:val="28"/>
        </w:rPr>
        <w:t>
      Для проведения радиационного контроля, содержания токсичных элементов, остаточного количества антибиотиков из объединенной пробы отбирают среднюю пробу массой не менее 2 литров.</w:t>
      </w:r>
    </w:p>
    <w:p>
      <w:pPr>
        <w:spacing w:after="0"/>
        <w:ind w:left="0"/>
        <w:jc w:val="both"/>
      </w:pPr>
      <w:r>
        <w:rPr>
          <w:rFonts w:ascii="Times New Roman"/>
          <w:b w:val="false"/>
          <w:i w:val="false"/>
          <w:color w:val="000000"/>
          <w:sz w:val="28"/>
        </w:rPr>
        <w:t>
      Для контроля качества молока и молочных продуктов в цистернах по физико-химическим и микробиологическим показателям отбирают объединенную пробу от каждой партии продукта. Объем объединенной пробы не более 1,5 литров.</w:t>
      </w:r>
    </w:p>
    <w:p>
      <w:pPr>
        <w:spacing w:after="0"/>
        <w:ind w:left="0"/>
        <w:jc w:val="both"/>
      </w:pPr>
      <w:r>
        <w:rPr>
          <w:rFonts w:ascii="Times New Roman"/>
          <w:b w:val="false"/>
          <w:i w:val="false"/>
          <w:color w:val="000000"/>
          <w:sz w:val="28"/>
        </w:rPr>
        <w:t>
      От молока, сливок, выпускаемых во флягах, выборке подлежит 5 % фляг. Перед отбором проб молока перемешивают мутовкой. Пробы отбирают металлической трубкой, погружая ее до дна фляги. Пробу переносят из каждой фляги, попавшей в выборку в чистый сосуд, который споласкивают исследуемым продуктом, и оттуда, после перемешивания, выделяют среднюю пробу объемом 0,5 кубических сантиметров.</w:t>
      </w:r>
    </w:p>
    <w:p>
      <w:pPr>
        <w:spacing w:after="0"/>
        <w:ind w:left="0"/>
        <w:jc w:val="both"/>
      </w:pPr>
      <w:r>
        <w:rPr>
          <w:rFonts w:ascii="Times New Roman"/>
          <w:b w:val="false"/>
          <w:i w:val="false"/>
          <w:color w:val="000000"/>
          <w:sz w:val="28"/>
        </w:rPr>
        <w:t>
      Объем выборки от партии молока, сливок в транспортной таре составляет 5 % от объема транспортной тары с продукцией. При наличии в партии менее 20 единиц - отбирают одну упаковочную единицу.</w:t>
      </w:r>
    </w:p>
    <w:p>
      <w:pPr>
        <w:spacing w:after="0"/>
        <w:ind w:left="0"/>
        <w:jc w:val="both"/>
      </w:pPr>
      <w:r>
        <w:rPr>
          <w:rFonts w:ascii="Times New Roman"/>
          <w:b w:val="false"/>
          <w:i w:val="false"/>
          <w:color w:val="000000"/>
          <w:sz w:val="28"/>
        </w:rPr>
        <w:t>
      При отборе проб молока в потребительской таре (бутылки, пакеты) точечными пробами являются данные фасовки.</w:t>
      </w:r>
    </w:p>
    <w:p>
      <w:pPr>
        <w:spacing w:after="0"/>
        <w:ind w:left="0"/>
        <w:jc w:val="both"/>
      </w:pPr>
      <w:r>
        <w:rPr>
          <w:rFonts w:ascii="Times New Roman"/>
          <w:b w:val="false"/>
          <w:i w:val="false"/>
          <w:color w:val="000000"/>
          <w:sz w:val="28"/>
        </w:rPr>
        <w:t xml:space="preserve">
      При формировании выборки от партии молока, сливок в потребительской таре для выделения объединенной пробы, затем формирования средней пробы руководствуются нормами выборки от партии молока, сливок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Особенностям отбора проб.</w:t>
      </w:r>
    </w:p>
    <w:p>
      <w:pPr>
        <w:spacing w:after="0"/>
        <w:ind w:left="0"/>
        <w:jc w:val="both"/>
      </w:pPr>
      <w:r>
        <w:rPr>
          <w:rFonts w:ascii="Times New Roman"/>
          <w:b w:val="false"/>
          <w:i w:val="false"/>
          <w:color w:val="000000"/>
          <w:sz w:val="28"/>
        </w:rPr>
        <w:t>
      От масла, творога, брынзы и кисломолочных продуктов, за исключением домашнего приготовления отбирают точечные пробы из разных слоев продукта в количестве: сметана - 100 грамм, масло - 50 грамм, творог - 100 грамм, брынза - 50 грамм, кисломолочные продукты - 100 миллилитров. От масла, творога, брынзы, кисломолочных продуктов домашнего приготовления отбирают точечные пробы из разных слоев продукта в количестве: сметана, сливки - 15 грамм, масло - 10 грамм, творог, брынза - 20 грамм, кисломолочные продукты - 50 миллилитров.</w:t>
      </w:r>
    </w:p>
    <w:bookmarkStart w:name="z51" w:id="51"/>
    <w:p>
      <w:pPr>
        <w:spacing w:after="0"/>
        <w:ind w:left="0"/>
        <w:jc w:val="both"/>
      </w:pPr>
      <w:r>
        <w:rPr>
          <w:rFonts w:ascii="Times New Roman"/>
          <w:b w:val="false"/>
          <w:i w:val="false"/>
          <w:color w:val="000000"/>
          <w:sz w:val="28"/>
        </w:rPr>
        <w:t>
      6. Для определения соответствия яиц ветеринарным (ветеринарно-санитарным) требованиям и требованиям безопасности отбирают пробы из разных точек в количестве: до 50 яиц - 4 штуки, до 100 - 6 штук, до 1000 - 10 штук, до 2000 - 15 штук, до 3000 - 20 штук, свыше 3000 – 24 штук.</w:t>
      </w:r>
    </w:p>
    <w:bookmarkEnd w:id="51"/>
    <w:p>
      <w:pPr>
        <w:spacing w:after="0"/>
        <w:ind w:left="0"/>
        <w:jc w:val="both"/>
      </w:pPr>
      <w:r>
        <w:rPr>
          <w:rFonts w:ascii="Times New Roman"/>
          <w:b w:val="false"/>
          <w:i w:val="false"/>
          <w:color w:val="000000"/>
          <w:sz w:val="28"/>
        </w:rPr>
        <w:t>
      При отборе сухих яичных продуктов из партии отбирают не более 200 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Заместителя Премьер-Министра РК - Министра сельского хозяйства РК от 11.01.2019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7. Пробы рыбы и рыбной продукции отбирают из разных мест, наиболее характеризующих партию, в выборку включают 10 % упаковок. Для контроля живой, свежей охлажденной партии отбирают 1-2 % рыбы по массе. Исследованию подлежат все виды рыб отдельно.</w:t>
      </w:r>
    </w:p>
    <w:bookmarkEnd w:id="52"/>
    <w:p>
      <w:pPr>
        <w:spacing w:after="0"/>
        <w:ind w:left="0"/>
        <w:jc w:val="both"/>
      </w:pPr>
      <w:r>
        <w:rPr>
          <w:rFonts w:ascii="Times New Roman"/>
          <w:b w:val="false"/>
          <w:i w:val="false"/>
          <w:color w:val="000000"/>
          <w:sz w:val="28"/>
        </w:rPr>
        <w:t>
      Точечные пробы от мелких экземпляров рыб отбирают целыми тушками в количестве:</w:t>
      </w:r>
    </w:p>
    <w:p>
      <w:pPr>
        <w:spacing w:after="0"/>
        <w:ind w:left="0"/>
        <w:jc w:val="both"/>
      </w:pPr>
      <w:r>
        <w:rPr>
          <w:rFonts w:ascii="Times New Roman"/>
          <w:b w:val="false"/>
          <w:i w:val="false"/>
          <w:color w:val="000000"/>
          <w:sz w:val="28"/>
        </w:rPr>
        <w:t>
      1) при весе одной рыбы до 100 грамм - 5-7 штук из каждой упаковки;</w:t>
      </w:r>
    </w:p>
    <w:p>
      <w:pPr>
        <w:spacing w:after="0"/>
        <w:ind w:left="0"/>
        <w:jc w:val="both"/>
      </w:pPr>
      <w:r>
        <w:rPr>
          <w:rFonts w:ascii="Times New Roman"/>
          <w:b w:val="false"/>
          <w:i w:val="false"/>
          <w:color w:val="000000"/>
          <w:sz w:val="28"/>
        </w:rPr>
        <w:t>
      2) при весе одной рыбы до 1 килограмма – 2 пробы по 100 грамм от 1-2 рыб из каждой упаковки;</w:t>
      </w:r>
    </w:p>
    <w:p>
      <w:pPr>
        <w:spacing w:after="0"/>
        <w:ind w:left="0"/>
        <w:jc w:val="both"/>
      </w:pPr>
      <w:r>
        <w:rPr>
          <w:rFonts w:ascii="Times New Roman"/>
          <w:b w:val="false"/>
          <w:i w:val="false"/>
          <w:color w:val="000000"/>
          <w:sz w:val="28"/>
        </w:rPr>
        <w:t>
      3) при весе одной рыбы более 1 килограмма - от 3 рыб отдельные куски, шириной каждый 5 сантиметра от головной и спинной части, формируют объединенную пробу, выделяют среднюю пробу не менее килограмма, для дорогостоящей рыбы не более 500 граммов.</w:t>
      </w:r>
    </w:p>
    <w:p>
      <w:pPr>
        <w:spacing w:after="0"/>
        <w:ind w:left="0"/>
        <w:jc w:val="both"/>
      </w:pPr>
      <w:r>
        <w:rPr>
          <w:rFonts w:ascii="Times New Roman"/>
          <w:b w:val="false"/>
          <w:i w:val="false"/>
          <w:color w:val="000000"/>
          <w:sz w:val="28"/>
        </w:rPr>
        <w:t>
      Для исследования на описторхоз отбирают отдельные куски, шириной каждый 5 сантиметров от спинной части.</w:t>
      </w:r>
    </w:p>
    <w:bookmarkStart w:name="z53" w:id="53"/>
    <w:p>
      <w:pPr>
        <w:spacing w:after="0"/>
        <w:ind w:left="0"/>
        <w:jc w:val="both"/>
      </w:pPr>
      <w:r>
        <w:rPr>
          <w:rFonts w:ascii="Times New Roman"/>
          <w:b w:val="false"/>
          <w:i w:val="false"/>
          <w:color w:val="000000"/>
          <w:sz w:val="28"/>
        </w:rPr>
        <w:t>
      8. Из объединенной пробы сушеных и мелких замороженных креветок, криля, кальмара, трубача средняя проба не должна превышать 1 килограмма.</w:t>
      </w:r>
    </w:p>
    <w:bookmarkEnd w:id="53"/>
    <w:bookmarkStart w:name="z54" w:id="54"/>
    <w:p>
      <w:pPr>
        <w:spacing w:after="0"/>
        <w:ind w:left="0"/>
        <w:jc w:val="both"/>
      </w:pPr>
      <w:r>
        <w:rPr>
          <w:rFonts w:ascii="Times New Roman"/>
          <w:b w:val="false"/>
          <w:i w:val="false"/>
          <w:color w:val="000000"/>
          <w:sz w:val="28"/>
        </w:rPr>
        <w:t>
      9. Из объединенной пробы мороженых креветок, криля, кальмара, трубача и сушеных беспозвоночных средняя проба не должна превышать 1 килограмма.</w:t>
      </w:r>
    </w:p>
    <w:bookmarkEnd w:id="54"/>
    <w:bookmarkStart w:name="z55" w:id="55"/>
    <w:p>
      <w:pPr>
        <w:spacing w:after="0"/>
        <w:ind w:left="0"/>
        <w:jc w:val="both"/>
      </w:pPr>
      <w:r>
        <w:rPr>
          <w:rFonts w:ascii="Times New Roman"/>
          <w:b w:val="false"/>
          <w:i w:val="false"/>
          <w:color w:val="000000"/>
          <w:sz w:val="28"/>
        </w:rPr>
        <w:t>
      10. При отборе проб замороженной рыбы размораживают до температуры -1</w:t>
      </w:r>
      <w:r>
        <w:rPr>
          <w:rFonts w:ascii="Times New Roman"/>
          <w:b w:val="false"/>
          <w:i w:val="false"/>
          <w:color w:val="000000"/>
          <w:vertAlign w:val="superscript"/>
        </w:rPr>
        <w:t>0</w:t>
      </w:r>
      <w:r>
        <w:rPr>
          <w:rFonts w:ascii="Times New Roman"/>
          <w:b w:val="false"/>
          <w:i w:val="false"/>
          <w:color w:val="000000"/>
          <w:sz w:val="28"/>
        </w:rPr>
        <w:t xml:space="preserve">С. Мелкую рыбу массой не более 1 килограмма отбирают для анализа без разделки, а рыбу более 1 килограмма разделывают на куски длиной не более 5 сантиметров или массой не более 200 грамм. Для формирования объединенной пробы, средней пробы руководствуются нормами отбора транспортных упаковок рыбы и рыбопродуктов,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Особенностям отбора проб.</w:t>
      </w:r>
    </w:p>
    <w:bookmarkEnd w:id="55"/>
    <w:bookmarkStart w:name="z56" w:id="56"/>
    <w:p>
      <w:pPr>
        <w:spacing w:after="0"/>
        <w:ind w:left="0"/>
        <w:jc w:val="both"/>
      </w:pPr>
      <w:r>
        <w:rPr>
          <w:rFonts w:ascii="Times New Roman"/>
          <w:b w:val="false"/>
          <w:i w:val="false"/>
          <w:color w:val="000000"/>
          <w:sz w:val="28"/>
        </w:rPr>
        <w:t>
      11. Для икры, упакованной в банки массой нетто 500 грамм и менее, от партии продукции отбирают пять банок. Из различных мест каждой отобранной банки отбирают три точечные пробы, из которых составляют объединенную пробу, из нее выделяют среднюю пробу массой 400 граммов.</w:t>
      </w:r>
    </w:p>
    <w:bookmarkEnd w:id="56"/>
    <w:bookmarkStart w:name="z57" w:id="57"/>
    <w:p>
      <w:pPr>
        <w:spacing w:after="0"/>
        <w:ind w:left="0"/>
        <w:jc w:val="both"/>
      </w:pPr>
      <w:r>
        <w:rPr>
          <w:rFonts w:ascii="Times New Roman"/>
          <w:b w:val="false"/>
          <w:i w:val="false"/>
          <w:color w:val="000000"/>
          <w:sz w:val="28"/>
        </w:rPr>
        <w:t>
      12. Для икры в баках массой более 5 килограмм отбирают одну банку. Из различных мест отбирают точечные пробы, из которых составляется объединенная проба, средняя проба массой 400 граммов.</w:t>
      </w:r>
    </w:p>
    <w:bookmarkEnd w:id="57"/>
    <w:bookmarkStart w:name="z58" w:id="58"/>
    <w:p>
      <w:pPr>
        <w:spacing w:after="0"/>
        <w:ind w:left="0"/>
        <w:jc w:val="left"/>
      </w:pPr>
      <w:r>
        <w:rPr>
          <w:rFonts w:ascii="Times New Roman"/>
          <w:b/>
          <w:i w:val="false"/>
          <w:color w:val="000000"/>
        </w:rPr>
        <w:t xml:space="preserve"> Глава 2. Особенности отбора проб сырья животного происхождения</w:t>
      </w:r>
    </w:p>
    <w:bookmarkEnd w:id="58"/>
    <w:p>
      <w:pPr>
        <w:spacing w:after="0"/>
        <w:ind w:left="0"/>
        <w:jc w:val="both"/>
      </w:pPr>
      <w:r>
        <w:rPr>
          <w:rFonts w:ascii="Times New Roman"/>
          <w:b w:val="false"/>
          <w:i w:val="false"/>
          <w:color w:val="ff0000"/>
          <w:sz w:val="28"/>
        </w:rPr>
        <w:t xml:space="preserve">
      Сноска. Заголовок главы 2 в редакции приказа Заместителя Премьер-Министра РК - Министра сельского хозяйства РК от 11.01.2019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9" w:id="59"/>
    <w:p>
      <w:pPr>
        <w:spacing w:after="0"/>
        <w:ind w:left="0"/>
        <w:jc w:val="both"/>
      </w:pPr>
      <w:r>
        <w:rPr>
          <w:rFonts w:ascii="Times New Roman"/>
          <w:b w:val="false"/>
          <w:i w:val="false"/>
          <w:color w:val="000000"/>
          <w:sz w:val="28"/>
        </w:rPr>
        <w:t>
      13. От партии кишок для определения качества отбирают не менее 2 % товарных единиц (пучков, пачек, связок).</w:t>
      </w:r>
    </w:p>
    <w:bookmarkEnd w:id="59"/>
    <w:bookmarkStart w:name="z60" w:id="60"/>
    <w:p>
      <w:pPr>
        <w:spacing w:after="0"/>
        <w:ind w:left="0"/>
        <w:jc w:val="both"/>
      </w:pPr>
      <w:r>
        <w:rPr>
          <w:rFonts w:ascii="Times New Roman"/>
          <w:b w:val="false"/>
          <w:i w:val="false"/>
          <w:color w:val="000000"/>
          <w:sz w:val="28"/>
        </w:rPr>
        <w:t>
      14. От партии шерсти, упакованной в кипы, делают выборку 10 % кип. Объединенную пробу составляют из точечных проб массой не более 50 граммов каждая, отобранных вручную из каждого отверстия. Из объединенной пробы выделяют среднюю пробу массой не менее 1 килограмма.</w:t>
      </w:r>
    </w:p>
    <w:bookmarkEnd w:id="60"/>
    <w:bookmarkStart w:name="z61" w:id="61"/>
    <w:p>
      <w:pPr>
        <w:spacing w:after="0"/>
        <w:ind w:left="0"/>
        <w:jc w:val="left"/>
      </w:pPr>
      <w:r>
        <w:rPr>
          <w:rFonts w:ascii="Times New Roman"/>
          <w:b/>
          <w:i w:val="false"/>
          <w:color w:val="000000"/>
        </w:rPr>
        <w:t xml:space="preserve"> Глава 3. Особенности отбора проб кормов и кормовых добавок</w:t>
      </w:r>
    </w:p>
    <w:bookmarkEnd w:id="61"/>
    <w:p>
      <w:pPr>
        <w:spacing w:after="0"/>
        <w:ind w:left="0"/>
        <w:jc w:val="both"/>
      </w:pPr>
      <w:r>
        <w:rPr>
          <w:rFonts w:ascii="Times New Roman"/>
          <w:b w:val="false"/>
          <w:i w:val="false"/>
          <w:color w:val="ff0000"/>
          <w:sz w:val="28"/>
        </w:rPr>
        <w:t xml:space="preserve">
      Сноска. Заголовок главы 3 в редакции приказа Заместителя Премьер-Министра РК - Министра сельского хозяйства РК от 11.01.2019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2" w:id="62"/>
    <w:p>
      <w:pPr>
        <w:spacing w:after="0"/>
        <w:ind w:left="0"/>
        <w:jc w:val="both"/>
      </w:pPr>
      <w:r>
        <w:rPr>
          <w:rFonts w:ascii="Times New Roman"/>
          <w:b w:val="false"/>
          <w:i w:val="false"/>
          <w:color w:val="000000"/>
          <w:sz w:val="28"/>
        </w:rPr>
        <w:t>
      15. Пробы зеленых кормов отбирают с пастбищ, лугов, участков кормовых культур в том случае, если зеленая масса предназначается непосредственно скармливанию животным, а также при подозрении на отравление ядовитыми растениями, нитратами, остатками пестицидов. Отбор проб проводят не менее чем с 10 точек участка. Точечные пробы тщательно перемешивают, расстилают ровным слоем и небольшими пучками, затем пробы объединяют и отбирают средний образец массой 2 килограмма (для определения ботанического состава и химического анализа), не менее 3 килограмма для радиационного контроля. На сенокосах образцы берут с каждого укоса. Для этого на каждом участке выделяют не менее 10 делянок площадью 1-2 квадратных метров скашивают на них траву на высоту 5 сантиметров от земли. Отбор точечных проб проводят в сухую погоду, после росы и до захода солнца, из прокосов на каждой делянке горстями отбирают траву не менее чем из 10 мест.</w:t>
      </w:r>
    </w:p>
    <w:bookmarkEnd w:id="62"/>
    <w:bookmarkStart w:name="z63" w:id="63"/>
    <w:p>
      <w:pPr>
        <w:spacing w:after="0"/>
        <w:ind w:left="0"/>
        <w:jc w:val="both"/>
      </w:pPr>
      <w:r>
        <w:rPr>
          <w:rFonts w:ascii="Times New Roman"/>
          <w:b w:val="false"/>
          <w:i w:val="false"/>
          <w:color w:val="000000"/>
          <w:sz w:val="28"/>
        </w:rPr>
        <w:t>
      16. Пробы сена отбирают не менее чем в 10 точках скирды на разных уровнях, начиная с высоты 0,5-1 метр. Масса точечной пробы должна составлять 200-250 грамм. От каждых 5 тонн заскирдованного сена берут объединенную пробу массой не менее 2 килограмма.</w:t>
      </w:r>
    </w:p>
    <w:bookmarkEnd w:id="63"/>
    <w:bookmarkStart w:name="z64" w:id="64"/>
    <w:p>
      <w:pPr>
        <w:spacing w:after="0"/>
        <w:ind w:left="0"/>
        <w:jc w:val="both"/>
      </w:pPr>
      <w:r>
        <w:rPr>
          <w:rFonts w:ascii="Times New Roman"/>
          <w:b w:val="false"/>
          <w:i w:val="false"/>
          <w:color w:val="000000"/>
          <w:sz w:val="28"/>
        </w:rPr>
        <w:t>
      17. Пробы силоса, сенажа отбирают не ранее чем через 1 месяц после закладки на хранение (после окончания процесса консервации) и не менее чем за 10 дней до скармливания, сдачи или продажи другим хозяйствам. В случае подозрения на отравление животных силосом или сенажом пробы берут немедленно после возникновения таких случаев.</w:t>
      </w:r>
    </w:p>
    <w:bookmarkEnd w:id="64"/>
    <w:p>
      <w:pPr>
        <w:spacing w:after="0"/>
        <w:ind w:left="0"/>
        <w:jc w:val="both"/>
      </w:pPr>
      <w:r>
        <w:rPr>
          <w:rFonts w:ascii="Times New Roman"/>
          <w:b w:val="false"/>
          <w:i w:val="false"/>
          <w:color w:val="000000"/>
          <w:sz w:val="28"/>
        </w:rPr>
        <w:t>
      Точечные пробы отбирают пробоотборником на всю глубину слоя. Верхний слой (порченый), резко отличающийся по цвету от основной массы при отборе проб на качественный анализ силоса, предварительно убирают и в образец не включают, при подозрении на отравление - отбирают отдельно. От каждого хранилища отбирают минимум три пробы. Рекомендуется точки отбора проб в траншеях с открытыми торцовыми сторонами располагать по диагонали на равных расстояниях друг от друга: одна должна находиться в центре траншеи и две - на концах на 0,5 метра от стен (краев) и пять - от торцовых сторон сооружений; в траншеях с боковыми торцовыми сторонами - на 0,5 метра от стен. Объединенную пробу помещают на пленку или брезент и после тщательного и быстрого перемешивания выбирают из нескольких мест средний образец массой около 2 килограммов. Средний образец помещают в банки, добавляют смесь хлороформа и толуола (1:1), вносят ее равными частями на дно, в середину емкости и сверху из расчета 5 миллилитров на 1 килограмм массы, плотно закрывают пробками или крышками.</w:t>
      </w:r>
    </w:p>
    <w:bookmarkStart w:name="z65" w:id="65"/>
    <w:p>
      <w:pPr>
        <w:spacing w:after="0"/>
        <w:ind w:left="0"/>
        <w:jc w:val="both"/>
      </w:pPr>
      <w:r>
        <w:rPr>
          <w:rFonts w:ascii="Times New Roman"/>
          <w:b w:val="false"/>
          <w:i w:val="false"/>
          <w:color w:val="000000"/>
          <w:sz w:val="28"/>
        </w:rPr>
        <w:t>
      18. Точечные пробы зерна, ячменя, овса хранящегося на складах и на площадках при высоте насыпи до 1,5 метра, отбирают ручным щупом с навинчивающимися штангами. Поверхность насыпи делят на секции (каждая примерно 200 квадратных метров). Пробы отбирают в шести точках на расстоянии 1 метра от стен склада (края площадки) и границ секции и на одинаковом расстоянии друг от друга. При небольших количествах зерна в партии допускается брать точечные пробы в четырех точках поверхности секции площадью до 100 метров.</w:t>
      </w:r>
    </w:p>
    <w:bookmarkEnd w:id="65"/>
    <w:p>
      <w:pPr>
        <w:spacing w:after="0"/>
        <w:ind w:left="0"/>
        <w:jc w:val="both"/>
      </w:pPr>
      <w:r>
        <w:rPr>
          <w:rFonts w:ascii="Times New Roman"/>
          <w:b w:val="false"/>
          <w:i w:val="false"/>
          <w:color w:val="000000"/>
          <w:sz w:val="28"/>
        </w:rPr>
        <w:t>
      Точечные пробы отбирают из верхнего слоя на глубине 10-15 сантиметров от поверхности насыпи, из среднего и нижнего слоев. Отбирают не менее 20 точечных проб весом не менее 100 грамм, средняя проба не менее 2 килограмма.</w:t>
      </w:r>
    </w:p>
    <w:p>
      <w:pPr>
        <w:spacing w:after="0"/>
        <w:ind w:left="0"/>
        <w:jc w:val="both"/>
      </w:pPr>
      <w:r>
        <w:rPr>
          <w:rFonts w:ascii="Times New Roman"/>
          <w:b w:val="false"/>
          <w:i w:val="false"/>
          <w:color w:val="000000"/>
          <w:sz w:val="28"/>
        </w:rPr>
        <w:t>
      Если не имеется специальной оговорки в контракте, то отбор точечных проб осуществляется из каждого загруженного вагона или автопоезда, кузова (прицепа) с длиной кузова: 3,5 метра в четырех точках весом не менее 1 килограмма, 3,5 до 4,5 метра в шести точках весом не менее 1,5 килограмма, от 4,5 метра и более в восьми точках весом не менее 2 килограмма. Выделяют среднюю пробу от партии не менее 2 килограмма.</w:t>
      </w:r>
    </w:p>
    <w:p>
      <w:pPr>
        <w:spacing w:after="0"/>
        <w:ind w:left="0"/>
        <w:jc w:val="both"/>
      </w:pPr>
      <w:r>
        <w:rPr>
          <w:rFonts w:ascii="Times New Roman"/>
          <w:b w:val="false"/>
          <w:i w:val="false"/>
          <w:color w:val="000000"/>
          <w:sz w:val="28"/>
        </w:rPr>
        <w:t>
      При погрузке (выгрузке) продукции в вагоны, судно отбирают путем пересечения в местах перепада вертикально падающей струи ковшом или автоматическим пробоотборником через равные промежутки времени, при этом исходят от скорости продукта из расчета 100 грамм на каждую тонну, не менее 2 килограмма от партии.</w:t>
      </w:r>
    </w:p>
    <w:p>
      <w:pPr>
        <w:spacing w:after="0"/>
        <w:ind w:left="0"/>
        <w:jc w:val="both"/>
      </w:pPr>
      <w:r>
        <w:rPr>
          <w:rFonts w:ascii="Times New Roman"/>
          <w:b w:val="false"/>
          <w:i w:val="false"/>
          <w:color w:val="000000"/>
          <w:sz w:val="28"/>
        </w:rPr>
        <w:t>
      Из зашитых мешков точечные пробы отбирают мешочным щупом в трех доступных точках мешка. Щуп вводят по направлению к средней части мешка желобком вниз, сдвигая нити мешка. Образовавшееся отверстие заделывают крестообразными движениями острия щупа. Общая масса средней пробы не менее 2 килограмм.</w:t>
      </w:r>
    </w:p>
    <w:bookmarkStart w:name="z66" w:id="66"/>
    <w:p>
      <w:pPr>
        <w:spacing w:after="0"/>
        <w:ind w:left="0"/>
        <w:jc w:val="both"/>
      </w:pPr>
      <w:r>
        <w:rPr>
          <w:rFonts w:ascii="Times New Roman"/>
          <w:b w:val="false"/>
          <w:i w:val="false"/>
          <w:color w:val="000000"/>
          <w:sz w:val="28"/>
        </w:rPr>
        <w:t>
      19. От партии концентрированных кормов, хранящихся или доставленных насыпью, точечные пробы отбирают ковшом или конусным щупом в шахматном порядке из разных слоев (верхнего, среднего, нижнего). Точечные пробы объединяют, тщательно перемешивают и отбирают объединенную пробу, выделяют среднюю пробу не менее 2 килограмма.</w:t>
      </w:r>
    </w:p>
    <w:bookmarkEnd w:id="66"/>
    <w:bookmarkStart w:name="z67" w:id="67"/>
    <w:p>
      <w:pPr>
        <w:spacing w:after="0"/>
        <w:ind w:left="0"/>
        <w:jc w:val="both"/>
      </w:pPr>
      <w:r>
        <w:rPr>
          <w:rFonts w:ascii="Times New Roman"/>
          <w:b w:val="false"/>
          <w:i w:val="false"/>
          <w:color w:val="000000"/>
          <w:sz w:val="28"/>
        </w:rPr>
        <w:t>
      20. При отборе проб жмыхов, шротов точечные пробы при погрузке (выгрузке) продукции в вагоны, автотранспорт, судно отбирают путем пересечения в местах перепада вертикально падающей струи ковшом или автоматическим пробоотборником через равные промежутки времени. Периодичность отбора точечных проб устанавливают в зависимости от скорости продукта из расчета 100 грамм на каждую тонну, но не менее 2 килограмма от партии.</w:t>
      </w:r>
    </w:p>
    <w:bookmarkEnd w:id="67"/>
    <w:p>
      <w:pPr>
        <w:spacing w:after="0"/>
        <w:ind w:left="0"/>
        <w:jc w:val="both"/>
      </w:pPr>
      <w:r>
        <w:rPr>
          <w:rFonts w:ascii="Times New Roman"/>
          <w:b w:val="false"/>
          <w:i w:val="false"/>
          <w:color w:val="000000"/>
          <w:sz w:val="28"/>
        </w:rPr>
        <w:t>
      Точечные пробы жмыхов, шротов хранящейся на складах насыпью, отбирают конусным щупом в шахматном порядке из верхнего, среднего и нижнего слоев через каждый 1 квадратный метр для жмыхов и через каждые 2 квадратных метра для шротов. Отобранные точечные пробы ссыпают в чистую тару, тщательно перемешивают и получают объединенную пробу. Среднюю пробу продукции выделяют из объединенной пробы вручную путем квартования. Общая масса средней пробы от партии не менее 2 килограмма.</w:t>
      </w:r>
    </w:p>
    <w:bookmarkStart w:name="z68" w:id="68"/>
    <w:p>
      <w:pPr>
        <w:spacing w:after="0"/>
        <w:ind w:left="0"/>
        <w:jc w:val="both"/>
      </w:pPr>
      <w:r>
        <w:rPr>
          <w:rFonts w:ascii="Times New Roman"/>
          <w:b w:val="false"/>
          <w:i w:val="false"/>
          <w:color w:val="000000"/>
          <w:sz w:val="28"/>
        </w:rPr>
        <w:t>
      21. Отбор средних образцов порошковидных и мелкокристаллических минеральных веществ, карбамида, фосфатных кормовых добавок проводят из разных мест щупом аналогично взятию проб зерновых и мучнистых кормов. Общая масса средней пробы не менее 2 килограмм.</w:t>
      </w:r>
    </w:p>
    <w:bookmarkEnd w:id="68"/>
    <w:p>
      <w:pPr>
        <w:spacing w:after="0"/>
        <w:ind w:left="0"/>
        <w:jc w:val="both"/>
      </w:pPr>
      <w:r>
        <w:rPr>
          <w:rFonts w:ascii="Times New Roman"/>
          <w:b w:val="false"/>
          <w:i w:val="false"/>
          <w:color w:val="000000"/>
          <w:sz w:val="28"/>
        </w:rPr>
        <w:t>
      Комбикорма, мука травяная, мука из древесной зелени, отруби, мучка, сечка, дрожжи кормовые, паприн, эприн и другие белковые корма. На складах, хозяйствах из партий рассыпного и гранулированного комбикорма точечные пробы отбирают вагонным или амбарным щупом, а при его отсутствии совком из центра квадрата площадью 4-5 квадратных метров каждый: при высоте насыпи до 0,75 метра - из верхнего и нижнего слоев, свыше 0,75 метра - из верхнего, среднего и нижнего. Масса среднего образца не менее 2 килограмм.</w:t>
      </w:r>
    </w:p>
    <w:bookmarkStart w:name="z69" w:id="69"/>
    <w:p>
      <w:pPr>
        <w:spacing w:after="0"/>
        <w:ind w:left="0"/>
        <w:jc w:val="both"/>
      </w:pPr>
      <w:r>
        <w:rPr>
          <w:rFonts w:ascii="Times New Roman"/>
          <w:b w:val="false"/>
          <w:i w:val="false"/>
          <w:color w:val="000000"/>
          <w:sz w:val="28"/>
        </w:rPr>
        <w:t>
      22. Для бактериологического исследования от каждой партии корма составляют два средних образца весом не менее 500 грамм. Образцы упаковывают в стерильную пластмассовую или стеклянную посуду или полиэтиленовые мешки.</w:t>
      </w:r>
    </w:p>
    <w:bookmarkEnd w:id="69"/>
    <w:bookmarkStart w:name="z70" w:id="70"/>
    <w:p>
      <w:pPr>
        <w:spacing w:after="0"/>
        <w:ind w:left="0"/>
        <w:jc w:val="left"/>
      </w:pPr>
      <w:r>
        <w:rPr>
          <w:rFonts w:ascii="Times New Roman"/>
          <w:b/>
          <w:i w:val="false"/>
          <w:color w:val="000000"/>
        </w:rPr>
        <w:t xml:space="preserve"> Глава 4. Особенности отбора проб биологического материала</w:t>
      </w:r>
    </w:p>
    <w:bookmarkEnd w:id="70"/>
    <w:p>
      <w:pPr>
        <w:spacing w:after="0"/>
        <w:ind w:left="0"/>
        <w:jc w:val="both"/>
      </w:pPr>
      <w:r>
        <w:rPr>
          <w:rFonts w:ascii="Times New Roman"/>
          <w:b w:val="false"/>
          <w:i w:val="false"/>
          <w:color w:val="ff0000"/>
          <w:sz w:val="28"/>
        </w:rPr>
        <w:t xml:space="preserve">
      Сноска. Заголовок главы 4 в редакции приказа Заместителя Премьер-Министра РК - Министра сельского хозяйства РК от 11.01.2019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1" w:id="71"/>
    <w:p>
      <w:pPr>
        <w:spacing w:after="0"/>
        <w:ind w:left="0"/>
        <w:jc w:val="both"/>
      </w:pPr>
      <w:r>
        <w:rPr>
          <w:rFonts w:ascii="Times New Roman"/>
          <w:b w:val="false"/>
          <w:i w:val="false"/>
          <w:color w:val="000000"/>
          <w:sz w:val="28"/>
        </w:rPr>
        <w:t>
      23. Пробы соответствующего биологического материала (кровь, сыворотка крови, слизь, моча, фекалии, соскобы, материалы, взятые методом биопсии) отбирают с целью проведения прижизненной диагностики заболеваний животных.</w:t>
      </w:r>
    </w:p>
    <w:bookmarkEnd w:id="71"/>
    <w:p>
      <w:pPr>
        <w:spacing w:after="0"/>
        <w:ind w:left="0"/>
        <w:jc w:val="both"/>
      </w:pPr>
      <w:r>
        <w:rPr>
          <w:rFonts w:ascii="Times New Roman"/>
          <w:b w:val="false"/>
          <w:i w:val="false"/>
          <w:color w:val="000000"/>
          <w:sz w:val="28"/>
        </w:rPr>
        <w:t>
      Пробы соответствующего патологического материала отбирают с целью определения или подтверждения причины заболевания, гибели животных (включая птиц, зверей, пчел, рыб) при подозрении на инфекционную, инвазионную болезнь или на отравление (берется патологический материал из свежих трупов). Трупы мелких животных и птиц посылают в ветеринарную лабораторию целиком в непроницаемой таре. Пересылку проб проводят в замороженном состоянии, а также применяют сухой лед в случаях срочной отправки. В теплое время года из не замороженных органов или плодов отправляют отдельные органы, не консервируя их, в крайнем случае, консервируют 30 % раствором глицерина. Из внутренних органов - долю паренхиматозных органов (сердце, легкие, селезенку, почки, печень с печеночным лимфоузлом или желчный пузырь без желчи) режут стерильными ножницами, заворачивают каждый отдельно в пергаментную бумагу и направляют в стерильных пакетах. Патологический материал доставляют с предосторожностью (упаковывают в ящики или коробки) во избежание разноса инфекции. Из несвежих трупов обязательно берут трубчатую кость. Из патологического материала с неустановленной свежестью для бактериологического исследования посылают костный мозг. Из несвежих трупов для исключения сибирской язвы отбираются ушная раковина или другой материал.</w:t>
      </w:r>
    </w:p>
    <w:bookmarkStart w:name="z72" w:id="72"/>
    <w:p>
      <w:pPr>
        <w:spacing w:after="0"/>
        <w:ind w:left="0"/>
        <w:jc w:val="both"/>
      </w:pPr>
      <w:r>
        <w:rPr>
          <w:rFonts w:ascii="Times New Roman"/>
          <w:b w:val="false"/>
          <w:i w:val="false"/>
          <w:color w:val="000000"/>
          <w:sz w:val="28"/>
        </w:rPr>
        <w:t>
      24. Жидкий биологический материал (кровь, сыворотка крови, лимфа, спинномозговая жидкость, желчь и другое) отбирают при помощи пункции одноразовыми иглами в одноразовые пробирки, систем забора крови в объемах, позволяющих провести весь комплекс диагностических исследований. Пробирки маркируют с нанесением идентификационных данных животного.</w:t>
      </w:r>
    </w:p>
    <w:bookmarkEnd w:id="72"/>
    <w:bookmarkStart w:name="z18" w:id="73"/>
    <w:p>
      <w:pPr>
        <w:spacing w:after="0"/>
        <w:ind w:left="0"/>
        <w:jc w:val="both"/>
      </w:pPr>
      <w:r>
        <w:rPr>
          <w:rFonts w:ascii="Times New Roman"/>
          <w:b w:val="false"/>
          <w:i w:val="false"/>
          <w:color w:val="000000"/>
          <w:sz w:val="28"/>
        </w:rPr>
        <w:t>
      Жидкий патологический материал (кровь, гной, моча, желчь, экссудаты) для бактериологических вирусологических исследований посылают:</w:t>
      </w:r>
    </w:p>
    <w:bookmarkEnd w:id="73"/>
    <w:bookmarkStart w:name="z19" w:id="74"/>
    <w:p>
      <w:pPr>
        <w:spacing w:after="0"/>
        <w:ind w:left="0"/>
        <w:jc w:val="both"/>
      </w:pPr>
      <w:r>
        <w:rPr>
          <w:rFonts w:ascii="Times New Roman"/>
          <w:b w:val="false"/>
          <w:i w:val="false"/>
          <w:color w:val="000000"/>
          <w:sz w:val="28"/>
        </w:rPr>
        <w:t>
      1) в запаянных пастеровских пипетках, перед взятием материала оба конца пипетки фламбируют, а тонкий конец забивают под прямым углом, обламывают и вводят в глубь органа на прижженном месте, после насасывания материала пипетку запаивают с обоих концов, избегая нагревания, затем каждую пипетку завертывают в вату и помещают в пробирку;</w:t>
      </w:r>
    </w:p>
    <w:bookmarkEnd w:id="74"/>
    <w:p>
      <w:pPr>
        <w:spacing w:after="0"/>
        <w:ind w:left="0"/>
        <w:jc w:val="both"/>
      </w:pPr>
      <w:r>
        <w:rPr>
          <w:rFonts w:ascii="Times New Roman"/>
          <w:b w:val="false"/>
          <w:i w:val="false"/>
          <w:color w:val="000000"/>
          <w:sz w:val="28"/>
        </w:rPr>
        <w:t>
      2) в стерильных плотно закрытых резиновой пробкой пробирках, собранных при помощи прокипяченного шприца с иглой.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Заместителя Премьер-Министра РК - Министра сельского хозяйства РК от 13.02.2019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5"/>
    <w:p>
      <w:pPr>
        <w:spacing w:after="0"/>
        <w:ind w:left="0"/>
        <w:jc w:val="both"/>
      </w:pPr>
      <w:r>
        <w:rPr>
          <w:rFonts w:ascii="Times New Roman"/>
          <w:b w:val="false"/>
          <w:i w:val="false"/>
          <w:color w:val="000000"/>
          <w:sz w:val="28"/>
        </w:rPr>
        <w:t>
      25. Кровь для серологических исследований, с целью получения сыворотки берут утром, до кормления животных. Для серологического исследования берут по 5-10 миллилитров крови от крупного рогатого скота, лошадей, овец, свиней.</w:t>
      </w:r>
    </w:p>
    <w:bookmarkEnd w:id="75"/>
    <w:p>
      <w:pPr>
        <w:spacing w:after="0"/>
        <w:ind w:left="0"/>
        <w:jc w:val="both"/>
      </w:pPr>
      <w:r>
        <w:rPr>
          <w:rFonts w:ascii="Times New Roman"/>
          <w:b w:val="false"/>
          <w:i w:val="false"/>
          <w:color w:val="000000"/>
          <w:sz w:val="28"/>
        </w:rPr>
        <w:t>
      У лошадей, крупного рогатого скота, верблюдов, оленей, овец и коз кровь берут из яремной вены в верхней трети шеи с соблюдением правил асептики. Шерсть на месте взятия крови тщательно выстригают, а кожу дезинфицируют. Кровь должна стекать в пробирку струей, а не каплями. Кровь, взятая каплями и вспененная, скорее гемолизируется и часто дает неправильные результаты при исследовании. При взятии крови в разовый стерильный заводской шприц, ее переносят в пробирку сразу и медленно, предотвращая вспенивание. Не следует допускать, чтобы кровь попадала на землю. Для этого надо пользоваться баночкой с дезинфицирующей жидкостью, куда опускают первую порцию крови.</w:t>
      </w:r>
    </w:p>
    <w:p>
      <w:pPr>
        <w:spacing w:after="0"/>
        <w:ind w:left="0"/>
        <w:jc w:val="both"/>
      </w:pPr>
      <w:r>
        <w:rPr>
          <w:rFonts w:ascii="Times New Roman"/>
          <w:b w:val="false"/>
          <w:i w:val="false"/>
          <w:color w:val="000000"/>
          <w:sz w:val="28"/>
        </w:rPr>
        <w:t>
      У свиней кровь берут из уха (иглой со шприцем), из кончика хвоста, из передней полой вены (лучше в спинном положении) или из глазной вены. Хвост предварительно обмывают водой с мылом и дезинфицируют. Затем кончик отрезают ножницами. После взятия крови кончик хвоста обрабатывают дезинфицирующим раствором (йода и другие), перевязывают или прижигают.</w:t>
      </w:r>
    </w:p>
    <w:p>
      <w:pPr>
        <w:spacing w:after="0"/>
        <w:ind w:left="0"/>
        <w:jc w:val="both"/>
      </w:pPr>
      <w:r>
        <w:rPr>
          <w:rFonts w:ascii="Times New Roman"/>
          <w:b w:val="false"/>
          <w:i w:val="false"/>
          <w:color w:val="000000"/>
          <w:sz w:val="28"/>
        </w:rPr>
        <w:t>
      От пушных зверей и птиц - берут кровь по 1-2 миллилитра, у птиц кровь берут из подкрыльцовой вены или из гребешка.</w:t>
      </w:r>
    </w:p>
    <w:p>
      <w:pPr>
        <w:spacing w:after="0"/>
        <w:ind w:left="0"/>
        <w:jc w:val="both"/>
      </w:pPr>
      <w:r>
        <w:rPr>
          <w:rFonts w:ascii="Times New Roman"/>
          <w:b w:val="false"/>
          <w:i w:val="false"/>
          <w:color w:val="000000"/>
          <w:sz w:val="28"/>
        </w:rPr>
        <w:t>
      У лисиц и песцов берут из бедренной вены, у норок - путем отсечения подушечки среднего пальца задней лапы или кончика хвоста.</w:t>
      </w:r>
    </w:p>
    <w:p>
      <w:pPr>
        <w:spacing w:after="0"/>
        <w:ind w:left="0"/>
        <w:jc w:val="both"/>
      </w:pPr>
      <w:r>
        <w:rPr>
          <w:rFonts w:ascii="Times New Roman"/>
          <w:b w:val="false"/>
          <w:i w:val="false"/>
          <w:color w:val="000000"/>
          <w:sz w:val="28"/>
        </w:rPr>
        <w:t>
      Сыворотку крови получают методом отстоя. Для свертывания крови и отстаивания сыворотки пробирки с кровью выдерживают 30-60 минут при 20-30</w:t>
      </w:r>
      <w:r>
        <w:rPr>
          <w:rFonts w:ascii="Times New Roman"/>
          <w:b w:val="false"/>
          <w:i w:val="false"/>
          <w:color w:val="000000"/>
          <w:vertAlign w:val="superscript"/>
        </w:rPr>
        <w:t>0</w:t>
      </w:r>
      <w:r>
        <w:rPr>
          <w:rFonts w:ascii="Times New Roman"/>
          <w:b w:val="false"/>
          <w:i w:val="false"/>
          <w:color w:val="000000"/>
          <w:sz w:val="28"/>
        </w:rPr>
        <w:t>С или 37-38</w:t>
      </w:r>
      <w:r>
        <w:rPr>
          <w:rFonts w:ascii="Times New Roman"/>
          <w:b w:val="false"/>
          <w:i w:val="false"/>
          <w:color w:val="000000"/>
          <w:vertAlign w:val="superscript"/>
        </w:rPr>
        <w:t>0</w:t>
      </w:r>
      <w:r>
        <w:rPr>
          <w:rFonts w:ascii="Times New Roman"/>
          <w:b w:val="false"/>
          <w:i w:val="false"/>
          <w:color w:val="000000"/>
          <w:sz w:val="28"/>
        </w:rPr>
        <w:t>С, сгусток крови от стенок отделяют стальной спицей (обводка), спицу после каждой пробы фламбируют над спиртовкой. Пробирки выдерживают при 4-10</w:t>
      </w:r>
      <w:r>
        <w:rPr>
          <w:rFonts w:ascii="Times New Roman"/>
          <w:b w:val="false"/>
          <w:i w:val="false"/>
          <w:color w:val="000000"/>
          <w:vertAlign w:val="superscript"/>
        </w:rPr>
        <w:t>0</w:t>
      </w:r>
      <w:r>
        <w:rPr>
          <w:rFonts w:ascii="Times New Roman"/>
          <w:b w:val="false"/>
          <w:i w:val="false"/>
          <w:color w:val="000000"/>
          <w:sz w:val="28"/>
        </w:rPr>
        <w:t>С 20-24 часа. Отстоявшуюся сыворотку сливают в сухие стерильные пробирки, закрывают пробками и направляют в лабораторию. Не консервированная сыворотка крови пригодна для исследования в течение 6 дней со дня взятия, при хранении ее на холоде (4-8</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Консервирование сывороток проводят тремя методами:</w:t>
      </w:r>
    </w:p>
    <w:p>
      <w:pPr>
        <w:spacing w:after="0"/>
        <w:ind w:left="0"/>
        <w:jc w:val="both"/>
      </w:pPr>
      <w:r>
        <w:rPr>
          <w:rFonts w:ascii="Times New Roman"/>
          <w:b w:val="false"/>
          <w:i w:val="false"/>
          <w:color w:val="000000"/>
          <w:sz w:val="28"/>
        </w:rPr>
        <w:t>
      1) химическим - только для классических серологических исследований (реакция агглютинации (РА), реакция связывания комплемента (РСК), роз бенгал проба (РБП), реакция длительного связывания комплемента (РДСК) с добавлением 0,05 миллилитра (1 капля) 5 %-ного раствора фенола на 1 миллилитр сыворотки при постоянном перемешивании. Также с сухой борной кислотой (2-4 % к объему сыворотки) до получения насыщенного раствора и образования на дне пробирки небольшого осадка кристаллов;</w:t>
      </w:r>
    </w:p>
    <w:p>
      <w:pPr>
        <w:spacing w:after="0"/>
        <w:ind w:left="0"/>
        <w:jc w:val="both"/>
      </w:pPr>
      <w:r>
        <w:rPr>
          <w:rFonts w:ascii="Times New Roman"/>
          <w:b w:val="false"/>
          <w:i w:val="false"/>
          <w:color w:val="000000"/>
          <w:sz w:val="28"/>
        </w:rPr>
        <w:t>
      2) путем однократного замораживания. Кровь доставляется в лабораторию в день взятия. Кровь в пробирке отстаивают в течение одного-двух часов при комнатной температуре или 0,5-1 часа при 37</w:t>
      </w:r>
      <w:r>
        <w:rPr>
          <w:rFonts w:ascii="Times New Roman"/>
          <w:b w:val="false"/>
          <w:i w:val="false"/>
          <w:color w:val="000000"/>
          <w:vertAlign w:val="superscript"/>
        </w:rPr>
        <w:t>0</w:t>
      </w:r>
      <w:r>
        <w:rPr>
          <w:rFonts w:ascii="Times New Roman"/>
          <w:b w:val="false"/>
          <w:i w:val="false"/>
          <w:color w:val="000000"/>
          <w:sz w:val="28"/>
        </w:rPr>
        <w:t>С в термостате, предварительно отслоив стерильной пастеровской пипеткой или стеклянной палочкой сгусток от краев пробирки. Для лучшей ретракции сгустка пробирку помещают в холодильник при 4</w:t>
      </w:r>
      <w:r>
        <w:rPr>
          <w:rFonts w:ascii="Times New Roman"/>
          <w:b w:val="false"/>
          <w:i w:val="false"/>
          <w:color w:val="000000"/>
          <w:vertAlign w:val="superscript"/>
        </w:rPr>
        <w:t>0</w:t>
      </w:r>
      <w:r>
        <w:rPr>
          <w:rFonts w:ascii="Times New Roman"/>
          <w:b w:val="false"/>
          <w:i w:val="false"/>
          <w:color w:val="000000"/>
          <w:sz w:val="28"/>
        </w:rPr>
        <w:t>С на 1-2 часа или центрифугируют 10 минут при 3000 оборотах/минуту или 20 минут при 1500 оборотах/минуту. Сыворотку отсасывают стерильной пипеткой в стерильные стеклянные пробирки (ампулы, флаконы) или полистироловые микропробирки типа "Эппендорф" с крышками.</w:t>
      </w:r>
    </w:p>
    <w:p>
      <w:pPr>
        <w:spacing w:after="0"/>
        <w:ind w:left="0"/>
        <w:jc w:val="both"/>
      </w:pPr>
      <w:r>
        <w:rPr>
          <w:rFonts w:ascii="Times New Roman"/>
          <w:b w:val="false"/>
          <w:i w:val="false"/>
          <w:color w:val="000000"/>
          <w:sz w:val="28"/>
        </w:rPr>
        <w:t>
      Сыворотка крови может храниться до исследования в холодильнике при 2-4</w:t>
      </w:r>
      <w:r>
        <w:rPr>
          <w:rFonts w:ascii="Times New Roman"/>
          <w:b w:val="false"/>
          <w:i w:val="false"/>
          <w:color w:val="000000"/>
          <w:vertAlign w:val="superscript"/>
        </w:rPr>
        <w:t>0</w:t>
      </w:r>
      <w:r>
        <w:rPr>
          <w:rFonts w:ascii="Times New Roman"/>
          <w:b w:val="false"/>
          <w:i w:val="false"/>
          <w:color w:val="000000"/>
          <w:sz w:val="28"/>
        </w:rPr>
        <w:t>С не более четырех-шести дней. При длительном хранении (более двух недель) сыворотку крови необходимо хранить в замороженном виде при температуре -20-25</w:t>
      </w:r>
      <w:r>
        <w:rPr>
          <w:rFonts w:ascii="Times New Roman"/>
          <w:b w:val="false"/>
          <w:i w:val="false"/>
          <w:color w:val="000000"/>
          <w:vertAlign w:val="superscript"/>
        </w:rPr>
        <w:t>0</w:t>
      </w:r>
      <w:r>
        <w:rPr>
          <w:rFonts w:ascii="Times New Roman"/>
          <w:b w:val="false"/>
          <w:i w:val="false"/>
          <w:color w:val="000000"/>
          <w:sz w:val="28"/>
        </w:rPr>
        <w:t>С, допускается глубокое замораживание до -70</w:t>
      </w:r>
      <w:r>
        <w:rPr>
          <w:rFonts w:ascii="Times New Roman"/>
          <w:b w:val="false"/>
          <w:i w:val="false"/>
          <w:color w:val="000000"/>
          <w:vertAlign w:val="superscript"/>
        </w:rPr>
        <w:t>0</w:t>
      </w:r>
      <w:r>
        <w:rPr>
          <w:rFonts w:ascii="Times New Roman"/>
          <w:b w:val="false"/>
          <w:i w:val="false"/>
          <w:color w:val="000000"/>
          <w:sz w:val="28"/>
        </w:rPr>
        <w:t>С. Не допускается замораживание и размораживание сыворотки более 1 раза. При массовом заборе крови, при длительном хранении сывороток до исследования и с целью предупреждения потери активности антител, необходимо хранить сыворотки в глубоком холоде, при температуре не выше -20-40</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Перевозка замороженных сывороток осуществляется при тех же температурных условиях, не допускающих размораживания (в сумках-холодильниках или термосах со льдом, можно использовать сухой лед).</w:t>
      </w:r>
    </w:p>
    <w:p>
      <w:pPr>
        <w:spacing w:after="0"/>
        <w:ind w:left="0"/>
        <w:jc w:val="both"/>
      </w:pPr>
      <w:r>
        <w:rPr>
          <w:rFonts w:ascii="Times New Roman"/>
          <w:b w:val="false"/>
          <w:i w:val="false"/>
          <w:color w:val="000000"/>
          <w:sz w:val="28"/>
        </w:rPr>
        <w:t>
      Сыворотку перед исследованием необходимо разморозить полностью и тщательно перемешать во избежание потери концентрации антител;</w:t>
      </w:r>
    </w:p>
    <w:p>
      <w:pPr>
        <w:spacing w:after="0"/>
        <w:ind w:left="0"/>
        <w:jc w:val="both"/>
      </w:pPr>
      <w:r>
        <w:rPr>
          <w:rFonts w:ascii="Times New Roman"/>
          <w:b w:val="false"/>
          <w:i w:val="false"/>
          <w:color w:val="000000"/>
          <w:sz w:val="28"/>
        </w:rPr>
        <w:t>
      3) высушиванием (лептоспироз).</w:t>
      </w:r>
    </w:p>
    <w:p>
      <w:pPr>
        <w:spacing w:after="0"/>
        <w:ind w:left="0"/>
        <w:jc w:val="both"/>
      </w:pPr>
      <w:r>
        <w:rPr>
          <w:rFonts w:ascii="Times New Roman"/>
          <w:b w:val="false"/>
          <w:i w:val="false"/>
          <w:color w:val="000000"/>
          <w:sz w:val="28"/>
        </w:rPr>
        <w:t>
      Сыворотку (0,4 миллилитра) наносят на фильтровальную бумагу (5x5 сантиметров) и выдерживают при рассеянном свете до полного высыхания. На каждом листе с сывороткой делают соответствующие записи простым карандашом, завертывают в пергаментную бумагу (каждую пробу отдельно), упаковывают в конверт и в таком виде отсылают в лабораторию, где каждую пробу сухой сыворотки помещают в пробирку с двумя миллилитрами физического раствора. Термостатируют 6-10 часов или выдерживают при комнатной температуре 24 часа, а затем исследуют. Сухие сыворотки сохраняют антигенные свойства 40-130 дней. Сыворотки, консервированные фенолом или борной кислотой, пригодны для исследования в течение тридцати дней. Мутные, проросшие, гемолизированные сыворотки исследованию не подлежат. На каждой пробе сыворотки крови в соответствии с описью указывают индивидуальный номер животного. Пробы направляют с описью в двух экземплярах.</w:t>
      </w:r>
    </w:p>
    <w:bookmarkStart w:name="z74" w:id="76"/>
    <w:p>
      <w:pPr>
        <w:spacing w:after="0"/>
        <w:ind w:left="0"/>
        <w:jc w:val="both"/>
      </w:pPr>
      <w:r>
        <w:rPr>
          <w:rFonts w:ascii="Times New Roman"/>
          <w:b w:val="false"/>
          <w:i w:val="false"/>
          <w:color w:val="000000"/>
          <w:sz w:val="28"/>
        </w:rPr>
        <w:t>
      26. Фекалий животных для исследования извлекают из прямой кишки или собирают стерильным пинцетом в стерильные стаканы, банки или пробирки.</w:t>
      </w:r>
    </w:p>
    <w:bookmarkEnd w:id="76"/>
    <w:bookmarkStart w:name="z75" w:id="77"/>
    <w:p>
      <w:pPr>
        <w:spacing w:after="0"/>
        <w:ind w:left="0"/>
        <w:jc w:val="both"/>
      </w:pPr>
      <w:r>
        <w:rPr>
          <w:rFonts w:ascii="Times New Roman"/>
          <w:b w:val="false"/>
          <w:i w:val="false"/>
          <w:color w:val="000000"/>
          <w:sz w:val="28"/>
        </w:rPr>
        <w:t>
      27. Кишечник пересылают не весь, а отдельные отрезки с наиболее пораженными участками. Отрезки очищают от содержимого, тщательно промывают стерильной водой и помещают в стерильную банку.</w:t>
      </w:r>
    </w:p>
    <w:bookmarkEnd w:id="77"/>
    <w:bookmarkStart w:name="z76" w:id="78"/>
    <w:p>
      <w:pPr>
        <w:spacing w:after="0"/>
        <w:ind w:left="0"/>
        <w:jc w:val="both"/>
      </w:pPr>
      <w:r>
        <w:rPr>
          <w:rFonts w:ascii="Times New Roman"/>
          <w:b w:val="false"/>
          <w:i w:val="false"/>
          <w:color w:val="000000"/>
          <w:sz w:val="28"/>
        </w:rPr>
        <w:t>
      28. Трубчатые кости посылают целиком, с неповрежденными концами, хорошо очищенные от сухожилий и мышц.</w:t>
      </w:r>
    </w:p>
    <w:bookmarkEnd w:id="78"/>
    <w:bookmarkStart w:name="z77" w:id="79"/>
    <w:p>
      <w:pPr>
        <w:spacing w:after="0"/>
        <w:ind w:left="0"/>
        <w:jc w:val="both"/>
      </w:pPr>
      <w:r>
        <w:rPr>
          <w:rFonts w:ascii="Times New Roman"/>
          <w:b w:val="false"/>
          <w:i w:val="false"/>
          <w:color w:val="000000"/>
          <w:sz w:val="28"/>
        </w:rPr>
        <w:t>
      29. Кожу пересылают в виде кусочков (размером 10*10 мм) в стерильной, герметически закрытой посуде. Пробы берут с наиболее пораженных участков и с мест, менее обесценивающих кожу.</w:t>
      </w:r>
    </w:p>
    <w:bookmarkEnd w:id="79"/>
    <w:bookmarkStart w:name="z78" w:id="80"/>
    <w:p>
      <w:pPr>
        <w:spacing w:after="0"/>
        <w:ind w:left="0"/>
        <w:jc w:val="both"/>
      </w:pPr>
      <w:r>
        <w:rPr>
          <w:rFonts w:ascii="Times New Roman"/>
          <w:b w:val="false"/>
          <w:i w:val="false"/>
          <w:color w:val="000000"/>
          <w:sz w:val="28"/>
        </w:rPr>
        <w:t>
      30. Для бактериологического (вирусологического) исследования посылают:</w:t>
      </w:r>
    </w:p>
    <w:bookmarkEnd w:id="80"/>
    <w:p>
      <w:pPr>
        <w:spacing w:after="0"/>
        <w:ind w:left="0"/>
        <w:jc w:val="both"/>
      </w:pPr>
      <w:r>
        <w:rPr>
          <w:rFonts w:ascii="Times New Roman"/>
          <w:b w:val="false"/>
          <w:i w:val="false"/>
          <w:color w:val="000000"/>
          <w:sz w:val="28"/>
        </w:rPr>
        <w:t>
      1) на рожу - трубчатую кость, почку;</w:t>
      </w:r>
    </w:p>
    <w:p>
      <w:pPr>
        <w:spacing w:after="0"/>
        <w:ind w:left="0"/>
        <w:jc w:val="both"/>
      </w:pPr>
      <w:r>
        <w:rPr>
          <w:rFonts w:ascii="Times New Roman"/>
          <w:b w:val="false"/>
          <w:i w:val="false"/>
          <w:color w:val="000000"/>
          <w:sz w:val="28"/>
        </w:rPr>
        <w:t>
      2) сальмонеллез - часть печени с желчным пузырем, селезенку, брыжеечные лимфатические узлы, трубчатую кость;</w:t>
      </w:r>
    </w:p>
    <w:p>
      <w:pPr>
        <w:spacing w:after="0"/>
        <w:ind w:left="0"/>
        <w:jc w:val="both"/>
      </w:pPr>
      <w:r>
        <w:rPr>
          <w:rFonts w:ascii="Times New Roman"/>
          <w:b w:val="false"/>
          <w:i w:val="false"/>
          <w:color w:val="000000"/>
          <w:sz w:val="28"/>
        </w:rPr>
        <w:t>
      3) пастереллез - часть легкого с лимфатическими узлами, селезенку, сердце (перевязав коронарные сосуды), трубчатую кость и инфильтраты с мышечной тканью;</w:t>
      </w:r>
    </w:p>
    <w:p>
      <w:pPr>
        <w:spacing w:after="0"/>
        <w:ind w:left="0"/>
        <w:jc w:val="both"/>
      </w:pPr>
      <w:r>
        <w:rPr>
          <w:rFonts w:ascii="Times New Roman"/>
          <w:b w:val="false"/>
          <w:i w:val="false"/>
          <w:color w:val="000000"/>
          <w:sz w:val="28"/>
        </w:rPr>
        <w:t>
      4) сибирская язва - кровь из надреза уха, периферических сосудов или отрезают и посылают ушную раковину (предварительно наложив две лигатуры, со стороны, на которой лежит труп, края разреза прижигают;</w:t>
      </w:r>
    </w:p>
    <w:p>
      <w:pPr>
        <w:spacing w:after="0"/>
        <w:ind w:left="0"/>
        <w:jc w:val="both"/>
      </w:pPr>
      <w:r>
        <w:rPr>
          <w:rFonts w:ascii="Times New Roman"/>
          <w:b w:val="false"/>
          <w:i w:val="false"/>
          <w:color w:val="000000"/>
          <w:sz w:val="28"/>
        </w:rPr>
        <w:t>
      5) бруцеллез - абортированный плод целиком с (оболочками), или, как исключение, желудок плода с содержимым, перевязанный лигатурой со стороны пищевода и двенадцатиперстной кишки. От свиньи не менее трех плодов с одного помета, а от лошадей гной из абсцессов, и пораженные некротизированые участки плодовой оболочки, в крайнем случае, слизь и другие выделения из матки абортировавшего животного; от убитых животных – паренхиматозные органы, парные, мезентеральные лимфатические узлы;</w:t>
      </w:r>
    </w:p>
    <w:p>
      <w:pPr>
        <w:spacing w:after="0"/>
        <w:ind w:left="0"/>
        <w:jc w:val="both"/>
      </w:pPr>
      <w:r>
        <w:rPr>
          <w:rFonts w:ascii="Times New Roman"/>
          <w:b w:val="false"/>
          <w:i w:val="false"/>
          <w:color w:val="000000"/>
          <w:sz w:val="28"/>
        </w:rPr>
        <w:t>
      6) туберкулез - части измененных органов со здоровой тканью и регионарных лимфатических узлов с необызвествленными очагами, трубчатая кость;</w:t>
      </w:r>
    </w:p>
    <w:p>
      <w:pPr>
        <w:spacing w:after="0"/>
        <w:ind w:left="0"/>
        <w:jc w:val="both"/>
      </w:pPr>
      <w:r>
        <w:rPr>
          <w:rFonts w:ascii="Times New Roman"/>
          <w:b w:val="false"/>
          <w:i w:val="false"/>
          <w:color w:val="000000"/>
          <w:sz w:val="28"/>
        </w:rPr>
        <w:t>
      7) лептоспироз - часть печени, почки, нитратную кровь, ликвор, мочу;</w:t>
      </w:r>
    </w:p>
    <w:p>
      <w:pPr>
        <w:spacing w:after="0"/>
        <w:ind w:left="0"/>
        <w:jc w:val="both"/>
      </w:pPr>
      <w:r>
        <w:rPr>
          <w:rFonts w:ascii="Times New Roman"/>
          <w:b w:val="false"/>
          <w:i w:val="false"/>
          <w:color w:val="000000"/>
          <w:sz w:val="28"/>
        </w:rPr>
        <w:t>
      8) ящур - не вскрывшиеся афты (для определения типа ящурного вируса);</w:t>
      </w:r>
    </w:p>
    <w:p>
      <w:pPr>
        <w:spacing w:after="0"/>
        <w:ind w:left="0"/>
        <w:jc w:val="both"/>
      </w:pPr>
      <w:r>
        <w:rPr>
          <w:rFonts w:ascii="Times New Roman"/>
          <w:b w:val="false"/>
          <w:i w:val="false"/>
          <w:color w:val="000000"/>
          <w:sz w:val="28"/>
        </w:rPr>
        <w:t>
      9) болезнь Ауески - голову, части селезенки, печени, легкого;</w:t>
      </w:r>
    </w:p>
    <w:p>
      <w:pPr>
        <w:spacing w:after="0"/>
        <w:ind w:left="0"/>
        <w:jc w:val="both"/>
      </w:pPr>
      <w:r>
        <w:rPr>
          <w:rFonts w:ascii="Times New Roman"/>
          <w:b w:val="false"/>
          <w:i w:val="false"/>
          <w:color w:val="000000"/>
          <w:sz w:val="28"/>
        </w:rPr>
        <w:t>
      10) оспа - оспенные поражения в стадии везикул, оспенная лимфа или части пораженной кожи;</w:t>
      </w:r>
    </w:p>
    <w:p>
      <w:pPr>
        <w:spacing w:after="0"/>
        <w:ind w:left="0"/>
        <w:jc w:val="both"/>
      </w:pPr>
      <w:r>
        <w:rPr>
          <w:rFonts w:ascii="Times New Roman"/>
          <w:b w:val="false"/>
          <w:i w:val="false"/>
          <w:color w:val="000000"/>
          <w:sz w:val="28"/>
        </w:rPr>
        <w:t>
      11) чума - паренхиматозные органы, бронхиальные, мезентеральные лимфатические узлы (для исключения бактериальной инфекции);</w:t>
      </w:r>
    </w:p>
    <w:p>
      <w:pPr>
        <w:spacing w:after="0"/>
        <w:ind w:left="0"/>
        <w:jc w:val="both"/>
      </w:pPr>
      <w:r>
        <w:rPr>
          <w:rFonts w:ascii="Times New Roman"/>
          <w:b w:val="false"/>
          <w:i w:val="false"/>
          <w:color w:val="000000"/>
          <w:sz w:val="28"/>
        </w:rPr>
        <w:t>
      12) листериоз - паренхиматозные органы, головной мозг;</w:t>
      </w:r>
    </w:p>
    <w:p>
      <w:pPr>
        <w:spacing w:after="0"/>
        <w:ind w:left="0"/>
        <w:jc w:val="both"/>
      </w:pPr>
      <w:r>
        <w:rPr>
          <w:rFonts w:ascii="Times New Roman"/>
          <w:b w:val="false"/>
          <w:i w:val="false"/>
          <w:color w:val="000000"/>
          <w:sz w:val="28"/>
        </w:rPr>
        <w:t>
      13) некробактериоз - некротические поражения: конечности, слизистой полости рта, внутренних органов;</w:t>
      </w:r>
    </w:p>
    <w:p>
      <w:pPr>
        <w:spacing w:after="0"/>
        <w:ind w:left="0"/>
        <w:jc w:val="both"/>
      </w:pPr>
      <w:r>
        <w:rPr>
          <w:rFonts w:ascii="Times New Roman"/>
          <w:b w:val="false"/>
          <w:i w:val="false"/>
          <w:color w:val="000000"/>
          <w:sz w:val="28"/>
        </w:rPr>
        <w:t>
      14) эмфизематозный карбункул, злокачественный отек - стерильно взятый экссудат из воспаленного крепитирующего отека, а также мазки отпечатки на предметных стеклах, в случае вскрытия – кусочек печени селезенки, почек и пораженных мышц;</w:t>
      </w:r>
    </w:p>
    <w:p>
      <w:pPr>
        <w:spacing w:after="0"/>
        <w:ind w:left="0"/>
        <w:jc w:val="both"/>
      </w:pPr>
      <w:r>
        <w:rPr>
          <w:rFonts w:ascii="Times New Roman"/>
          <w:b w:val="false"/>
          <w:i w:val="false"/>
          <w:color w:val="000000"/>
          <w:sz w:val="28"/>
        </w:rPr>
        <w:t>
      15) микоплазмоз - пораженную часть легкого;</w:t>
      </w:r>
    </w:p>
    <w:p>
      <w:pPr>
        <w:spacing w:after="0"/>
        <w:ind w:left="0"/>
        <w:jc w:val="both"/>
      </w:pPr>
      <w:r>
        <w:rPr>
          <w:rFonts w:ascii="Times New Roman"/>
          <w:b w:val="false"/>
          <w:i w:val="false"/>
          <w:color w:val="000000"/>
          <w:sz w:val="28"/>
        </w:rPr>
        <w:t>
      16) актиномикоз - части пораженных органов с узлами;</w:t>
      </w:r>
    </w:p>
    <w:p>
      <w:pPr>
        <w:spacing w:after="0"/>
        <w:ind w:left="0"/>
        <w:jc w:val="both"/>
      </w:pPr>
      <w:r>
        <w:rPr>
          <w:rFonts w:ascii="Times New Roman"/>
          <w:b w:val="false"/>
          <w:i w:val="false"/>
          <w:color w:val="000000"/>
          <w:sz w:val="28"/>
        </w:rPr>
        <w:t>
      17) кампилобактериоз - абортированные плоды с оболочками и влагалищными выделениями, препуциальная слизь, сперма, секрет придаточных половых желез;</w:t>
      </w:r>
    </w:p>
    <w:p>
      <w:pPr>
        <w:spacing w:after="0"/>
        <w:ind w:left="0"/>
        <w:jc w:val="both"/>
      </w:pPr>
      <w:r>
        <w:rPr>
          <w:rFonts w:ascii="Times New Roman"/>
          <w:b w:val="false"/>
          <w:i w:val="false"/>
          <w:color w:val="000000"/>
          <w:sz w:val="28"/>
        </w:rPr>
        <w:t>
      18) мыт - стерильно взятый гной из невскрывшихся абсцессов лимфатических узлов, гной из носовых истечений. Из патологического материала голову, кровь из сердца, и других пораженных органов;</w:t>
      </w:r>
    </w:p>
    <w:p>
      <w:pPr>
        <w:spacing w:after="0"/>
        <w:ind w:left="0"/>
        <w:jc w:val="both"/>
      </w:pPr>
      <w:r>
        <w:rPr>
          <w:rFonts w:ascii="Times New Roman"/>
          <w:b w:val="false"/>
          <w:i w:val="false"/>
          <w:color w:val="000000"/>
          <w:sz w:val="28"/>
        </w:rPr>
        <w:t>
      19) бешенство - свежий труп мелких животных или голову крупных животных.</w:t>
      </w:r>
    </w:p>
    <w:bookmarkStart w:name="z79" w:id="81"/>
    <w:p>
      <w:pPr>
        <w:spacing w:after="0"/>
        <w:ind w:left="0"/>
        <w:jc w:val="both"/>
      </w:pPr>
      <w:r>
        <w:rPr>
          <w:rFonts w:ascii="Times New Roman"/>
          <w:b w:val="false"/>
          <w:i w:val="false"/>
          <w:color w:val="000000"/>
          <w:sz w:val="28"/>
        </w:rPr>
        <w:t>
      31. Для гистологического исследования посылают при подозрении на:</w:t>
      </w:r>
    </w:p>
    <w:bookmarkEnd w:id="81"/>
    <w:p>
      <w:pPr>
        <w:spacing w:after="0"/>
        <w:ind w:left="0"/>
        <w:jc w:val="both"/>
      </w:pPr>
      <w:r>
        <w:rPr>
          <w:rFonts w:ascii="Times New Roman"/>
          <w:b w:val="false"/>
          <w:i w:val="false"/>
          <w:color w:val="000000"/>
          <w:sz w:val="28"/>
        </w:rPr>
        <w:t>
      1) туберкулез - пораженную часть органов и регионарные лимфатические узлы;</w:t>
      </w:r>
    </w:p>
    <w:p>
      <w:pPr>
        <w:spacing w:after="0"/>
        <w:ind w:left="0"/>
        <w:jc w:val="both"/>
      </w:pPr>
      <w:r>
        <w:rPr>
          <w:rFonts w:ascii="Times New Roman"/>
          <w:b w:val="false"/>
          <w:i w:val="false"/>
          <w:color w:val="000000"/>
          <w:sz w:val="28"/>
        </w:rPr>
        <w:t>
      2) сальмонеллез - печень;</w:t>
      </w:r>
    </w:p>
    <w:p>
      <w:pPr>
        <w:spacing w:after="0"/>
        <w:ind w:left="0"/>
        <w:jc w:val="both"/>
      </w:pPr>
      <w:r>
        <w:rPr>
          <w:rFonts w:ascii="Times New Roman"/>
          <w:b w:val="false"/>
          <w:i w:val="false"/>
          <w:color w:val="000000"/>
          <w:sz w:val="28"/>
        </w:rPr>
        <w:t>
      3) лептоспироз - печень, почку, взятые не позднее 30 минут после смерти животного;</w:t>
      </w:r>
    </w:p>
    <w:p>
      <w:pPr>
        <w:spacing w:after="0"/>
        <w:ind w:left="0"/>
        <w:jc w:val="both"/>
      </w:pPr>
      <w:r>
        <w:rPr>
          <w:rFonts w:ascii="Times New Roman"/>
          <w:b w:val="false"/>
          <w:i w:val="false"/>
          <w:color w:val="000000"/>
          <w:sz w:val="28"/>
        </w:rPr>
        <w:t>
      4) болезнь Ауески - продолговатый мозг и четверохолмие;</w:t>
      </w:r>
    </w:p>
    <w:p>
      <w:pPr>
        <w:spacing w:after="0"/>
        <w:ind w:left="0"/>
        <w:jc w:val="both"/>
      </w:pPr>
      <w:r>
        <w:rPr>
          <w:rFonts w:ascii="Times New Roman"/>
          <w:b w:val="false"/>
          <w:i w:val="false"/>
          <w:color w:val="000000"/>
          <w:sz w:val="28"/>
        </w:rPr>
        <w:t>
      5) болезнь Тешена - поясничную часть спинного мозга, серое вещество головного мозга (базальная часть);</w:t>
      </w:r>
    </w:p>
    <w:p>
      <w:pPr>
        <w:spacing w:after="0"/>
        <w:ind w:left="0"/>
        <w:jc w:val="both"/>
      </w:pPr>
      <w:r>
        <w:rPr>
          <w:rFonts w:ascii="Times New Roman"/>
          <w:b w:val="false"/>
          <w:i w:val="false"/>
          <w:color w:val="000000"/>
          <w:sz w:val="28"/>
        </w:rPr>
        <w:t>
      6) оспу - пораженные участки кожи;</w:t>
      </w:r>
    </w:p>
    <w:p>
      <w:pPr>
        <w:spacing w:after="0"/>
        <w:ind w:left="0"/>
        <w:jc w:val="both"/>
      </w:pPr>
      <w:r>
        <w:rPr>
          <w:rFonts w:ascii="Times New Roman"/>
          <w:b w:val="false"/>
          <w:i w:val="false"/>
          <w:color w:val="000000"/>
          <w:sz w:val="28"/>
        </w:rPr>
        <w:t>
      7) микоплазмоз - пораженные части легких;</w:t>
      </w:r>
    </w:p>
    <w:p>
      <w:pPr>
        <w:spacing w:after="0"/>
        <w:ind w:left="0"/>
        <w:jc w:val="both"/>
      </w:pPr>
      <w:r>
        <w:rPr>
          <w:rFonts w:ascii="Times New Roman"/>
          <w:b w:val="false"/>
          <w:i w:val="false"/>
          <w:color w:val="000000"/>
          <w:sz w:val="28"/>
        </w:rPr>
        <w:t>
      8) бруцеллез - пораженные органы с узелками;</w:t>
      </w:r>
    </w:p>
    <w:p>
      <w:pPr>
        <w:spacing w:after="0"/>
        <w:ind w:left="0"/>
        <w:jc w:val="both"/>
      </w:pPr>
      <w:r>
        <w:rPr>
          <w:rFonts w:ascii="Times New Roman"/>
          <w:b w:val="false"/>
          <w:i w:val="false"/>
          <w:color w:val="000000"/>
          <w:sz w:val="28"/>
        </w:rPr>
        <w:t>
      9) актиномикоз - пораженные органы с узелками;</w:t>
      </w:r>
    </w:p>
    <w:p>
      <w:pPr>
        <w:spacing w:after="0"/>
        <w:ind w:left="0"/>
        <w:jc w:val="both"/>
      </w:pPr>
      <w:r>
        <w:rPr>
          <w:rFonts w:ascii="Times New Roman"/>
          <w:b w:val="false"/>
          <w:i w:val="false"/>
          <w:color w:val="000000"/>
          <w:sz w:val="28"/>
        </w:rPr>
        <w:t>
      10) инфекционная анемия лошадей (ИНАН) - печень, сердце (предсердие и желудочков), селезенка, легкое, почка размером 2х2 сантиметра.</w:t>
      </w:r>
    </w:p>
    <w:bookmarkStart w:name="z80" w:id="82"/>
    <w:p>
      <w:pPr>
        <w:spacing w:after="0"/>
        <w:ind w:left="0"/>
        <w:jc w:val="both"/>
      </w:pPr>
      <w:r>
        <w:rPr>
          <w:rFonts w:ascii="Times New Roman"/>
          <w:b w:val="false"/>
          <w:i w:val="false"/>
          <w:color w:val="000000"/>
          <w:sz w:val="28"/>
        </w:rPr>
        <w:t>
      32. Для химико-токсикологического исследования материал помещают в чистые стеклянные банки: желудок и кишечник в одной банке, печень и почку в другой.</w:t>
      </w:r>
    </w:p>
    <w:bookmarkEnd w:id="82"/>
    <w:p>
      <w:pPr>
        <w:spacing w:after="0"/>
        <w:ind w:left="0"/>
        <w:jc w:val="both"/>
      </w:pPr>
      <w:r>
        <w:rPr>
          <w:rFonts w:ascii="Times New Roman"/>
          <w:b w:val="false"/>
          <w:i w:val="false"/>
          <w:color w:val="000000"/>
          <w:sz w:val="28"/>
        </w:rPr>
        <w:t>
      При подозрении на отравление направляют материал от трупов павших животных:</w:t>
      </w:r>
    </w:p>
    <w:p>
      <w:pPr>
        <w:spacing w:after="0"/>
        <w:ind w:left="0"/>
        <w:jc w:val="both"/>
      </w:pPr>
      <w:r>
        <w:rPr>
          <w:rFonts w:ascii="Times New Roman"/>
          <w:b w:val="false"/>
          <w:i w:val="false"/>
          <w:color w:val="000000"/>
          <w:sz w:val="28"/>
        </w:rPr>
        <w:t>
      1) часть пищевода и пораженную часть желудка с содержимым в количестве 0,5 килограмм, а от крупного рогатого скота и мелкого рогатого скота часть пищевода и сычуга;</w:t>
      </w:r>
    </w:p>
    <w:p>
      <w:pPr>
        <w:spacing w:after="0"/>
        <w:ind w:left="0"/>
        <w:jc w:val="both"/>
      </w:pPr>
      <w:r>
        <w:rPr>
          <w:rFonts w:ascii="Times New Roman"/>
          <w:b w:val="false"/>
          <w:i w:val="false"/>
          <w:color w:val="000000"/>
          <w:sz w:val="28"/>
        </w:rPr>
        <w:t>
      2) отрезок тонкого отдела кишечника (длиной до 0,5 метра) из наиболее пораженной части вместе с содержимым;</w:t>
      </w:r>
    </w:p>
    <w:p>
      <w:pPr>
        <w:spacing w:after="0"/>
        <w:ind w:left="0"/>
        <w:jc w:val="both"/>
      </w:pPr>
      <w:r>
        <w:rPr>
          <w:rFonts w:ascii="Times New Roman"/>
          <w:b w:val="false"/>
          <w:i w:val="false"/>
          <w:color w:val="000000"/>
          <w:sz w:val="28"/>
        </w:rPr>
        <w:t>
      3) отрезок толстого отдела кишечника (длиной до 40 сантиметров) из наиболее пораженной части вместе с содержимым;</w:t>
      </w:r>
    </w:p>
    <w:p>
      <w:pPr>
        <w:spacing w:after="0"/>
        <w:ind w:left="0"/>
        <w:jc w:val="both"/>
      </w:pPr>
      <w:r>
        <w:rPr>
          <w:rFonts w:ascii="Times New Roman"/>
          <w:b w:val="false"/>
          <w:i w:val="false"/>
          <w:color w:val="000000"/>
          <w:sz w:val="28"/>
        </w:rPr>
        <w:t>
      4) часть печени (0,5-1 килограмм) с желчным пузырем.</w:t>
      </w:r>
    </w:p>
    <w:p>
      <w:pPr>
        <w:spacing w:after="0"/>
        <w:ind w:left="0"/>
        <w:jc w:val="both"/>
      </w:pPr>
      <w:r>
        <w:rPr>
          <w:rFonts w:ascii="Times New Roman"/>
          <w:b w:val="false"/>
          <w:i w:val="false"/>
          <w:color w:val="000000"/>
          <w:sz w:val="28"/>
        </w:rPr>
        <w:t>
      Одновременно с целью определения источника отравления посылают все корма (по 1 килограмму каждого вида корма), которые скармливали животным, кроме этого, обязательно посылают остатки кормов из кормушек.</w:t>
      </w:r>
    </w:p>
    <w:p>
      <w:pPr>
        <w:spacing w:after="0"/>
        <w:ind w:left="0"/>
        <w:jc w:val="both"/>
      </w:pPr>
      <w:r>
        <w:rPr>
          <w:rFonts w:ascii="Times New Roman"/>
          <w:b w:val="false"/>
          <w:i w:val="false"/>
          <w:color w:val="000000"/>
          <w:sz w:val="28"/>
        </w:rPr>
        <w:t>
      При подозрении на отравления рыб - грунт для исследования берут со дна водоемов в количестве двух килограммов, воду для химического анализа отбирают в чисто вымытые склянки в количестве 2-3 литров, так чтобы проба соответствовало всей массе исследуемой воды. Отбирают живых или недавно погибших рыб и упаковывают в чистую тару.</w:t>
      </w:r>
    </w:p>
    <w:bookmarkStart w:name="z81" w:id="83"/>
    <w:p>
      <w:pPr>
        <w:spacing w:after="0"/>
        <w:ind w:left="0"/>
        <w:jc w:val="left"/>
      </w:pPr>
      <w:r>
        <w:rPr>
          <w:rFonts w:ascii="Times New Roman"/>
          <w:b/>
          <w:i w:val="false"/>
          <w:color w:val="000000"/>
        </w:rPr>
        <w:t xml:space="preserve"> Глава 5. Особенности отбора проб воды, почвы, воздуха</w:t>
      </w:r>
    </w:p>
    <w:bookmarkEnd w:id="83"/>
    <w:p>
      <w:pPr>
        <w:spacing w:after="0"/>
        <w:ind w:left="0"/>
        <w:jc w:val="both"/>
      </w:pPr>
      <w:r>
        <w:rPr>
          <w:rFonts w:ascii="Times New Roman"/>
          <w:b w:val="false"/>
          <w:i w:val="false"/>
          <w:color w:val="ff0000"/>
          <w:sz w:val="28"/>
        </w:rPr>
        <w:t xml:space="preserve">
      Сноска. Заголовок главы 5 в редакции приказа Заместителя Премьер-Министра РК - Министра сельского хозяйства РК от 11.01.2019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2" w:id="84"/>
    <w:p>
      <w:pPr>
        <w:spacing w:after="0"/>
        <w:ind w:left="0"/>
        <w:jc w:val="both"/>
      </w:pPr>
      <w:r>
        <w:rPr>
          <w:rFonts w:ascii="Times New Roman"/>
          <w:b w:val="false"/>
          <w:i w:val="false"/>
          <w:color w:val="000000"/>
          <w:sz w:val="28"/>
        </w:rPr>
        <w:t>
      33. Пробы почвы отбирают почвенным буром. Обследуемую площадь разбивают на участки размером не более 16 квадратных метров. Пробы почвы с территории, подозреваемой в поверхностном обсеменении сибиреязвенным возбудителем, берут на глубину до 15 сантиметров. На территории скотомогильников сначала снимают на 2-3 сантиметра верхний слой почвы, а затем берут пробы на глубину до 2 метров через каждые 25 сантиметров.</w:t>
      </w:r>
    </w:p>
    <w:bookmarkEnd w:id="84"/>
    <w:bookmarkStart w:name="z83" w:id="85"/>
    <w:p>
      <w:pPr>
        <w:spacing w:after="0"/>
        <w:ind w:left="0"/>
        <w:jc w:val="both"/>
      </w:pPr>
      <w:r>
        <w:rPr>
          <w:rFonts w:ascii="Times New Roman"/>
          <w:b w:val="false"/>
          <w:i w:val="false"/>
          <w:color w:val="000000"/>
          <w:sz w:val="28"/>
        </w:rPr>
        <w:t>
      34. Пробы воды отбирают батомером или специально приспособленной бутылью. Пробы воды из естественных и искусственных водоемов берут на глубине 10-15 сантиметр и у дна. Пробы придонного осадка - у береговой кромки и исследуют их так же, как и пробы почвы. Объем каждой пробы - не менее 0,5 литра, общий объем не менее 1 литра.</w:t>
      </w:r>
    </w:p>
    <w:bookmarkEnd w:id="85"/>
    <w:p>
      <w:pPr>
        <w:spacing w:after="0"/>
        <w:ind w:left="0"/>
        <w:jc w:val="both"/>
      </w:pPr>
      <w:r>
        <w:rPr>
          <w:rFonts w:ascii="Times New Roman"/>
          <w:b w:val="false"/>
          <w:i w:val="false"/>
          <w:color w:val="000000"/>
          <w:sz w:val="28"/>
        </w:rPr>
        <w:t>
      Перед взятием проб из водопровода кран обжигают горящим спиртовым тампоном. Открыв кран, набирают в стерильную посуду 0,5 литра воды, затем в течение 10 минут спускают воду и берут еще 0,5 литра в другую стерильную посуду.</w:t>
      </w:r>
    </w:p>
    <w:bookmarkStart w:name="z84" w:id="86"/>
    <w:p>
      <w:pPr>
        <w:spacing w:after="0"/>
        <w:ind w:left="0"/>
        <w:jc w:val="both"/>
      </w:pPr>
      <w:r>
        <w:rPr>
          <w:rFonts w:ascii="Times New Roman"/>
          <w:b w:val="false"/>
          <w:i w:val="false"/>
          <w:color w:val="000000"/>
          <w:sz w:val="28"/>
        </w:rPr>
        <w:t>
      35. Отбор проб воздуха осуществляется в объектах государственного ветеринарно-санитарного контроля через поглотительный прибор путем пропускания воздуха с определенной скоростью или заполнения сосудов ограниченной емкости. Наилучшим способом получения средних суточных значений является непрерывный отбор проб воздуха в течение 24 часа. Для отбора проб воздуха используются электроаспираторы, пылесосы и другие приборы и устройства, пропускающие воздух, а также устройства, регистрирующие объем пропускаемого воздуха (реометры, ротаметры и другие расходомеры).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Особенностям</w:t>
            </w:r>
            <w:r>
              <w:br/>
            </w:r>
            <w:r>
              <w:rPr>
                <w:rFonts w:ascii="Times New Roman"/>
                <w:b w:val="false"/>
                <w:i w:val="false"/>
                <w:color w:val="000000"/>
                <w:sz w:val="20"/>
              </w:rPr>
              <w:t>отбора проб</w:t>
            </w:r>
          </w:p>
        </w:tc>
      </w:tr>
    </w:tbl>
    <w:bookmarkStart w:name="z86" w:id="87"/>
    <w:p>
      <w:pPr>
        <w:spacing w:after="0"/>
        <w:ind w:left="0"/>
        <w:jc w:val="left"/>
      </w:pPr>
      <w:r>
        <w:rPr>
          <w:rFonts w:ascii="Times New Roman"/>
          <w:b/>
          <w:i w:val="false"/>
          <w:color w:val="000000"/>
        </w:rPr>
        <w:t xml:space="preserve"> Норма выборки от партии птицы, кроликов</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 упаковок в партии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Отбирают и вскрывают единиц упаковки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 единиц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Особенностям</w:t>
            </w:r>
            <w:r>
              <w:br/>
            </w:r>
            <w:r>
              <w:rPr>
                <w:rFonts w:ascii="Times New Roman"/>
                <w:b w:val="false"/>
                <w:i w:val="false"/>
                <w:color w:val="000000"/>
                <w:sz w:val="20"/>
              </w:rPr>
              <w:t>отбора проб</w:t>
            </w:r>
          </w:p>
        </w:tc>
      </w:tr>
    </w:tbl>
    <w:bookmarkStart w:name="z88" w:id="88"/>
    <w:p>
      <w:pPr>
        <w:spacing w:after="0"/>
        <w:ind w:left="0"/>
        <w:jc w:val="left"/>
      </w:pPr>
      <w:r>
        <w:rPr>
          <w:rFonts w:ascii="Times New Roman"/>
          <w:b/>
          <w:i w:val="false"/>
          <w:color w:val="000000"/>
        </w:rPr>
        <w:t xml:space="preserve"> Нормы выборки меда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упаковочных единиц в партии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отбираемых упаковочных единиц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Особенностям</w:t>
            </w:r>
            <w:r>
              <w:br/>
            </w:r>
            <w:r>
              <w:rPr>
                <w:rFonts w:ascii="Times New Roman"/>
                <w:b w:val="false"/>
                <w:i w:val="false"/>
                <w:color w:val="000000"/>
                <w:sz w:val="20"/>
              </w:rPr>
              <w:t>отбора проб</w:t>
            </w:r>
          </w:p>
        </w:tc>
      </w:tr>
    </w:tbl>
    <w:bookmarkStart w:name="z90" w:id="89"/>
    <w:p>
      <w:pPr>
        <w:spacing w:after="0"/>
        <w:ind w:left="0"/>
        <w:jc w:val="left"/>
      </w:pPr>
      <w:r>
        <w:rPr>
          <w:rFonts w:ascii="Times New Roman"/>
          <w:b/>
          <w:i w:val="false"/>
          <w:color w:val="000000"/>
        </w:rPr>
        <w:t xml:space="preserve"> Норма выборки от партии молока, сливок</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единиц транспортной тары с продукцией в партии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единиц транспортной тары с продукцией в выборке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до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Особенностям</w:t>
            </w:r>
            <w:r>
              <w:br/>
            </w:r>
            <w:r>
              <w:rPr>
                <w:rFonts w:ascii="Times New Roman"/>
                <w:b w:val="false"/>
                <w:i w:val="false"/>
                <w:color w:val="000000"/>
                <w:sz w:val="20"/>
              </w:rPr>
              <w:t>отбора проб</w:t>
            </w:r>
          </w:p>
        </w:tc>
      </w:tr>
    </w:tbl>
    <w:bookmarkStart w:name="z92" w:id="90"/>
    <w:p>
      <w:pPr>
        <w:spacing w:after="0"/>
        <w:ind w:left="0"/>
        <w:jc w:val="left"/>
      </w:pPr>
      <w:r>
        <w:rPr>
          <w:rFonts w:ascii="Times New Roman"/>
          <w:b/>
          <w:i w:val="false"/>
          <w:color w:val="000000"/>
        </w:rPr>
        <w:t xml:space="preserve"> Норма выборки яиц от упаковочных единиц в партии</w:t>
      </w:r>
    </w:p>
    <w:bookmarkEnd w:id="90"/>
    <w:p>
      <w:pPr>
        <w:spacing w:after="0"/>
        <w:ind w:left="0"/>
        <w:jc w:val="both"/>
      </w:pPr>
      <w:r>
        <w:rPr>
          <w:rFonts w:ascii="Times New Roman"/>
          <w:b w:val="false"/>
          <w:i w:val="false"/>
          <w:color w:val="ff0000"/>
          <w:sz w:val="28"/>
        </w:rPr>
        <w:t xml:space="preserve">
      Сноска. Приложение 4 исключено приказом Заместителя Премьер-Министра РК - Министра сельского хозяйства РК от 11.01.2019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Особенностям</w:t>
            </w:r>
            <w:r>
              <w:br/>
            </w:r>
            <w:r>
              <w:rPr>
                <w:rFonts w:ascii="Times New Roman"/>
                <w:b w:val="false"/>
                <w:i w:val="false"/>
                <w:color w:val="000000"/>
                <w:sz w:val="20"/>
              </w:rPr>
              <w:t>отбора проб</w:t>
            </w:r>
          </w:p>
        </w:tc>
      </w:tr>
    </w:tbl>
    <w:bookmarkStart w:name="z94" w:id="91"/>
    <w:p>
      <w:pPr>
        <w:spacing w:after="0"/>
        <w:ind w:left="0"/>
        <w:jc w:val="left"/>
      </w:pPr>
      <w:r>
        <w:rPr>
          <w:rFonts w:ascii="Times New Roman"/>
          <w:b/>
          <w:i w:val="false"/>
          <w:color w:val="000000"/>
        </w:rPr>
        <w:t xml:space="preserve"> Норма выборки яиц от количества штук в партии</w:t>
      </w:r>
    </w:p>
    <w:bookmarkEnd w:id="91"/>
    <w:p>
      <w:pPr>
        <w:spacing w:after="0"/>
        <w:ind w:left="0"/>
        <w:jc w:val="both"/>
      </w:pPr>
      <w:r>
        <w:rPr>
          <w:rFonts w:ascii="Times New Roman"/>
          <w:b w:val="false"/>
          <w:i w:val="false"/>
          <w:color w:val="ff0000"/>
          <w:sz w:val="28"/>
        </w:rPr>
        <w:t xml:space="preserve">
      Сноска. Приложение 5 исключено приказом Заместителя Премьер-Министра РК - Министра сельского хозяйства РК от 11.01.2019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Особенностям</w:t>
            </w:r>
            <w:r>
              <w:br/>
            </w:r>
            <w:r>
              <w:rPr>
                <w:rFonts w:ascii="Times New Roman"/>
                <w:b w:val="false"/>
                <w:i w:val="false"/>
                <w:color w:val="000000"/>
                <w:sz w:val="20"/>
              </w:rPr>
              <w:t>отбора проб</w:t>
            </w:r>
          </w:p>
        </w:tc>
      </w:tr>
    </w:tbl>
    <w:bookmarkStart w:name="z96" w:id="92"/>
    <w:p>
      <w:pPr>
        <w:spacing w:after="0"/>
        <w:ind w:left="0"/>
        <w:jc w:val="left"/>
      </w:pPr>
      <w:r>
        <w:rPr>
          <w:rFonts w:ascii="Times New Roman"/>
          <w:b/>
          <w:i w:val="false"/>
          <w:color w:val="000000"/>
        </w:rPr>
        <w:t xml:space="preserve"> Норма выборки яичного порошка</w:t>
      </w:r>
    </w:p>
    <w:bookmarkEnd w:id="92"/>
    <w:p>
      <w:pPr>
        <w:spacing w:after="0"/>
        <w:ind w:left="0"/>
        <w:jc w:val="both"/>
      </w:pPr>
      <w:r>
        <w:rPr>
          <w:rFonts w:ascii="Times New Roman"/>
          <w:b w:val="false"/>
          <w:i w:val="false"/>
          <w:color w:val="ff0000"/>
          <w:sz w:val="28"/>
        </w:rPr>
        <w:t xml:space="preserve">
      Сноска. Приложение 6 исключено приказом Заместителя Премьер-Министра РК - Министра сельского хозяйства РК от 11.01.2019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Особенностям</w:t>
            </w:r>
            <w:r>
              <w:br/>
            </w:r>
            <w:r>
              <w:rPr>
                <w:rFonts w:ascii="Times New Roman"/>
                <w:b w:val="false"/>
                <w:i w:val="false"/>
                <w:color w:val="000000"/>
                <w:sz w:val="20"/>
              </w:rPr>
              <w:t>отбора проб</w:t>
            </w:r>
          </w:p>
        </w:tc>
      </w:tr>
    </w:tbl>
    <w:bookmarkStart w:name="z98" w:id="93"/>
    <w:p>
      <w:pPr>
        <w:spacing w:after="0"/>
        <w:ind w:left="0"/>
        <w:jc w:val="left"/>
      </w:pPr>
      <w:r>
        <w:rPr>
          <w:rFonts w:ascii="Times New Roman"/>
          <w:b/>
          <w:i w:val="false"/>
          <w:color w:val="000000"/>
        </w:rPr>
        <w:t xml:space="preserve"> Нормы отбора транспортных упаковок рыбы и рыбопродуктов</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транспортной тары с продукцией в партии, штук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отбираемой транспортной тары с продукцией, штук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 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отбора проб</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и биологического материала</w:t>
            </w:r>
          </w:p>
        </w:tc>
      </w:tr>
    </w:tbl>
    <w:bookmarkStart w:name="z100" w:id="94"/>
    <w:p>
      <w:pPr>
        <w:spacing w:after="0"/>
        <w:ind w:left="0"/>
        <w:jc w:val="left"/>
      </w:pPr>
      <w:r>
        <w:rPr>
          <w:rFonts w:ascii="Times New Roman"/>
          <w:b/>
          <w:i w:val="false"/>
          <w:color w:val="000000"/>
        </w:rPr>
        <w:t xml:space="preserve"> Необходимая масса навесок проб для проведения лабораторных исследований на показатель соответствия ветеринарным (ветеринарно-санитарным) требованиям и требованиям безопасности веществ в продуктах животного происхождения и кормах</w:t>
      </w:r>
    </w:p>
    <w:bookmarkEnd w:id="94"/>
    <w:p>
      <w:pPr>
        <w:spacing w:after="0"/>
        <w:ind w:left="0"/>
        <w:jc w:val="both"/>
      </w:pPr>
      <w:r>
        <w:rPr>
          <w:rFonts w:ascii="Times New Roman"/>
          <w:b w:val="false"/>
          <w:i w:val="false"/>
          <w:color w:val="ff0000"/>
          <w:sz w:val="28"/>
        </w:rPr>
        <w:t xml:space="preserve">
      Сноска. Заголовок - в редакции приказа Министра сельского хозяйства РК от 06.04.2020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навески при однократном исследовании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p>
            <w:pPr>
              <w:spacing w:after="20"/>
              <w:ind w:left="20"/>
              <w:jc w:val="both"/>
            </w:pPr>
            <w:r>
              <w:rPr>
                <w:rFonts w:ascii="Times New Roman"/>
                <w:b w:val="false"/>
                <w:i w:val="false"/>
                <w:color w:val="000000"/>
                <w:sz w:val="20"/>
              </w:rPr>
              <w:t>
Свинец</w:t>
            </w:r>
          </w:p>
          <w:p>
            <w:pPr>
              <w:spacing w:after="20"/>
              <w:ind w:left="20"/>
              <w:jc w:val="both"/>
            </w:pPr>
            <w:r>
              <w:rPr>
                <w:rFonts w:ascii="Times New Roman"/>
                <w:b w:val="false"/>
                <w:i w:val="false"/>
                <w:color w:val="000000"/>
                <w:sz w:val="20"/>
              </w:rPr>
              <w:t>
Кадмий</w:t>
            </w:r>
          </w:p>
          <w:p>
            <w:pPr>
              <w:spacing w:after="20"/>
              <w:ind w:left="20"/>
              <w:jc w:val="both"/>
            </w:pPr>
            <w:r>
              <w:rPr>
                <w:rFonts w:ascii="Times New Roman"/>
                <w:b w:val="false"/>
                <w:i w:val="false"/>
                <w:color w:val="000000"/>
                <w:sz w:val="20"/>
              </w:rPr>
              <w:t>
Цинк</w:t>
            </w:r>
          </w:p>
          <w:p>
            <w:pPr>
              <w:spacing w:after="20"/>
              <w:ind w:left="20"/>
              <w:jc w:val="both"/>
            </w:pPr>
            <w:r>
              <w:rPr>
                <w:rFonts w:ascii="Times New Roman"/>
                <w:b w:val="false"/>
                <w:i w:val="false"/>
                <w:color w:val="000000"/>
                <w:sz w:val="20"/>
              </w:rPr>
              <w:t>
Медь</w:t>
            </w:r>
          </w:p>
          <w:p>
            <w:pPr>
              <w:spacing w:after="20"/>
              <w:ind w:left="20"/>
              <w:jc w:val="both"/>
            </w:pPr>
            <w:r>
              <w:rPr>
                <w:rFonts w:ascii="Times New Roman"/>
                <w:b w:val="false"/>
                <w:i w:val="false"/>
                <w:color w:val="000000"/>
                <w:sz w:val="20"/>
              </w:rPr>
              <w:t>
Мышьяк</w:t>
            </w:r>
          </w:p>
          <w:p>
            <w:pPr>
              <w:spacing w:after="20"/>
              <w:ind w:left="20"/>
              <w:jc w:val="both"/>
            </w:pPr>
            <w:r>
              <w:rPr>
                <w:rFonts w:ascii="Times New Roman"/>
                <w:b w:val="false"/>
                <w:i w:val="false"/>
                <w:color w:val="000000"/>
                <w:sz w:val="20"/>
              </w:rPr>
              <w:t>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Гормональные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 (Сs-137,Sr-90)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Свежесть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отбора проб</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и биологического материала</w:t>
            </w:r>
          </w:p>
        </w:tc>
      </w:tr>
    </w:tbl>
    <w:bookmarkStart w:name="z102" w:id="95"/>
    <w:p>
      <w:pPr>
        <w:spacing w:after="0"/>
        <w:ind w:left="0"/>
        <w:jc w:val="left"/>
      </w:pPr>
      <w:r>
        <w:rPr>
          <w:rFonts w:ascii="Times New Roman"/>
          <w:b/>
          <w:i w:val="false"/>
          <w:color w:val="000000"/>
        </w:rPr>
        <w:t xml:space="preserve"> Норма отбора количества проб животноводческой продукции от партии</w:t>
      </w:r>
    </w:p>
    <w:bookmarkEnd w:id="95"/>
    <w:p>
      <w:pPr>
        <w:spacing w:after="0"/>
        <w:ind w:left="0"/>
        <w:jc w:val="both"/>
      </w:pPr>
      <w:r>
        <w:rPr>
          <w:rFonts w:ascii="Times New Roman"/>
          <w:b w:val="false"/>
          <w:i w:val="false"/>
          <w:color w:val="ff0000"/>
          <w:sz w:val="28"/>
        </w:rPr>
        <w:t xml:space="preserve">
      Сноска. Норма отбора - в редакции приказа Министра сельского хозяйства РК от 06.04.2020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партии,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проб, штук (для формирования объединенной пробы)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1000,0-1 проба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отбора проб</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и биологического</w:t>
            </w:r>
            <w:r>
              <w:br/>
            </w:r>
            <w:r>
              <w:rPr>
                <w:rFonts w:ascii="Times New Roman"/>
                <w:b w:val="false"/>
                <w:i w:val="false"/>
                <w:color w:val="000000"/>
                <w:sz w:val="20"/>
              </w:rPr>
              <w:t>материала</w:t>
            </w:r>
          </w:p>
        </w:tc>
      </w:tr>
    </w:tbl>
    <w:p>
      <w:pPr>
        <w:spacing w:after="0"/>
        <w:ind w:left="0"/>
        <w:jc w:val="both"/>
      </w:pPr>
      <w:r>
        <w:rPr>
          <w:rFonts w:ascii="Times New Roman"/>
          <w:b w:val="false"/>
          <w:i w:val="false"/>
          <w:color w:val="000000"/>
          <w:sz w:val="28"/>
        </w:rPr>
        <w:t xml:space="preserve">
      Форма            </w:t>
      </w:r>
    </w:p>
    <w:bookmarkStart w:name="z104" w:id="96"/>
    <w:p>
      <w:pPr>
        <w:spacing w:after="0"/>
        <w:ind w:left="0"/>
        <w:jc w:val="left"/>
      </w:pPr>
      <w:r>
        <w:rPr>
          <w:rFonts w:ascii="Times New Roman"/>
          <w:b/>
          <w:i w:val="false"/>
          <w:color w:val="000000"/>
        </w:rPr>
        <w:t xml:space="preserve"> Сопроводительное письмо</w:t>
      </w:r>
    </w:p>
    <w:bookmarkEnd w:id="96"/>
    <w:p>
      <w:pPr>
        <w:spacing w:after="0"/>
        <w:ind w:left="0"/>
        <w:jc w:val="both"/>
      </w:pPr>
      <w:r>
        <w:rPr>
          <w:rFonts w:ascii="Times New Roman"/>
          <w:b w:val="false"/>
          <w:i w:val="false"/>
          <w:color w:val="000000"/>
          <w:sz w:val="28"/>
        </w:rPr>
        <w:t>
      (перемещаемых (перевозимых) объектов)</w:t>
      </w:r>
    </w:p>
    <w:p>
      <w:pPr>
        <w:spacing w:after="0"/>
        <w:ind w:left="0"/>
        <w:jc w:val="both"/>
      </w:pPr>
      <w:r>
        <w:rPr>
          <w:rFonts w:ascii="Times New Roman"/>
          <w:b w:val="false"/>
          <w:i w:val="false"/>
          <w:color w:val="000000"/>
          <w:sz w:val="28"/>
        </w:rPr>
        <w:t>
      №___________ от _____ ___________ 20__ года</w:t>
      </w:r>
    </w:p>
    <w:p>
      <w:pPr>
        <w:spacing w:after="0"/>
        <w:ind w:left="0"/>
        <w:jc w:val="both"/>
      </w:pPr>
      <w:r>
        <w:rPr>
          <w:rFonts w:ascii="Times New Roman"/>
          <w:b w:val="false"/>
          <w:i w:val="false"/>
          <w:color w:val="000000"/>
          <w:sz w:val="28"/>
        </w:rPr>
        <w:t>
      Направляется в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ветеринарной лаборатории)</w:t>
      </w:r>
    </w:p>
    <w:p>
      <w:pPr>
        <w:spacing w:after="0"/>
        <w:ind w:left="0"/>
        <w:jc w:val="both"/>
      </w:pPr>
      <w:r>
        <w:rPr>
          <w:rFonts w:ascii="Times New Roman"/>
          <w:b w:val="false"/>
          <w:i w:val="false"/>
          <w:color w:val="000000"/>
          <w:sz w:val="28"/>
        </w:rPr>
        <w:t>
      Наименование перемещаемых (перевозимых) объектов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Количество проб _____________________________________________________</w:t>
      </w:r>
    </w:p>
    <w:p>
      <w:pPr>
        <w:spacing w:after="0"/>
        <w:ind w:left="0"/>
        <w:jc w:val="both"/>
      </w:pPr>
      <w:r>
        <w:rPr>
          <w:rFonts w:ascii="Times New Roman"/>
          <w:b w:val="false"/>
          <w:i w:val="false"/>
          <w:color w:val="000000"/>
          <w:sz w:val="28"/>
        </w:rPr>
        <w:t>
      Время и место отбора проб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Цель исследований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Пробы отобраны в присутствии владельца, или их представителей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физического лица, наименование</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_________________________________________________________ ___________</w:t>
      </w:r>
    </w:p>
    <w:p>
      <w:pPr>
        <w:spacing w:after="0"/>
        <w:ind w:left="0"/>
        <w:jc w:val="both"/>
      </w:pPr>
      <w:r>
        <w:rPr>
          <w:rFonts w:ascii="Times New Roman"/>
          <w:b w:val="false"/>
          <w:i w:val="false"/>
          <w:color w:val="000000"/>
          <w:sz w:val="28"/>
        </w:rPr>
        <w:t>
      (указать должность, фамилия и имя, отчество (при наличии)  (подпись)</w:t>
      </w:r>
    </w:p>
    <w:p>
      <w:pPr>
        <w:spacing w:after="0"/>
        <w:ind w:left="0"/>
        <w:jc w:val="both"/>
      </w:pPr>
      <w:r>
        <w:rPr>
          <w:rFonts w:ascii="Times New Roman"/>
          <w:b w:val="false"/>
          <w:i w:val="false"/>
          <w:color w:val="000000"/>
          <w:sz w:val="28"/>
        </w:rPr>
        <w:t>
      должностного лица территориального подразделения ведомства</w:t>
      </w:r>
    </w:p>
    <w:p>
      <w:pPr>
        <w:spacing w:after="0"/>
        <w:ind w:left="0"/>
        <w:jc w:val="both"/>
      </w:pPr>
      <w:r>
        <w:rPr>
          <w:rFonts w:ascii="Times New Roman"/>
          <w:b w:val="false"/>
          <w:i w:val="false"/>
          <w:color w:val="000000"/>
          <w:sz w:val="28"/>
        </w:rPr>
        <w:t>
      уполномоченного органа в области ветеринарии,</w:t>
      </w:r>
    </w:p>
    <w:p>
      <w:pPr>
        <w:spacing w:after="0"/>
        <w:ind w:left="0"/>
        <w:jc w:val="both"/>
      </w:pPr>
      <w:r>
        <w:rPr>
          <w:rFonts w:ascii="Times New Roman"/>
          <w:b w:val="false"/>
          <w:i w:val="false"/>
          <w:color w:val="000000"/>
          <w:sz w:val="28"/>
        </w:rPr>
        <w:t>
      подразделения местных исполнительных органов,</w:t>
      </w:r>
    </w:p>
    <w:p>
      <w:pPr>
        <w:spacing w:after="0"/>
        <w:ind w:left="0"/>
        <w:jc w:val="both"/>
      </w:pPr>
      <w:r>
        <w:rPr>
          <w:rFonts w:ascii="Times New Roman"/>
          <w:b w:val="false"/>
          <w:i w:val="false"/>
          <w:color w:val="000000"/>
          <w:sz w:val="28"/>
        </w:rPr>
        <w:t>
      осуществляющих деятельность в области ветеринарии,</w:t>
      </w:r>
    </w:p>
    <w:p>
      <w:pPr>
        <w:spacing w:after="0"/>
        <w:ind w:left="0"/>
        <w:jc w:val="both"/>
      </w:pPr>
      <w:r>
        <w:rPr>
          <w:rFonts w:ascii="Times New Roman"/>
          <w:b w:val="false"/>
          <w:i w:val="false"/>
          <w:color w:val="000000"/>
          <w:sz w:val="28"/>
        </w:rPr>
        <w:t>
      проводившего отбор проб, наименование</w:t>
      </w:r>
    </w:p>
    <w:p>
      <w:pPr>
        <w:spacing w:after="0"/>
        <w:ind w:left="0"/>
        <w:jc w:val="both"/>
      </w:pPr>
      <w:r>
        <w:rPr>
          <w:rFonts w:ascii="Times New Roman"/>
          <w:b w:val="false"/>
          <w:i w:val="false"/>
          <w:color w:val="000000"/>
          <w:sz w:val="28"/>
        </w:rPr>
        <w:t>
      административно-территориальной единицы)</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отбора проб</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и биологического материала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 w:id="97"/>
    <w:p>
      <w:pPr>
        <w:spacing w:after="0"/>
        <w:ind w:left="0"/>
        <w:jc w:val="left"/>
      </w:pPr>
      <w:r>
        <w:rPr>
          <w:rFonts w:ascii="Times New Roman"/>
          <w:b/>
          <w:i w:val="false"/>
          <w:color w:val="000000"/>
        </w:rPr>
        <w:t xml:space="preserve"> Акт</w:t>
      </w:r>
      <w:r>
        <w:br/>
      </w:r>
      <w:r>
        <w:rPr>
          <w:rFonts w:ascii="Times New Roman"/>
          <w:b/>
          <w:i w:val="false"/>
          <w:color w:val="000000"/>
        </w:rPr>
        <w:t>отбора проб, перемещаемых (перевозимых) объектов</w:t>
      </w:r>
    </w:p>
    <w:bookmarkEnd w:id="97"/>
    <w:p>
      <w:pPr>
        <w:spacing w:after="0"/>
        <w:ind w:left="0"/>
        <w:jc w:val="both"/>
      </w:pPr>
      <w:r>
        <w:rPr>
          <w:rFonts w:ascii="Times New Roman"/>
          <w:b w:val="false"/>
          <w:i w:val="false"/>
          <w:color w:val="ff0000"/>
          <w:sz w:val="28"/>
        </w:rPr>
        <w:t xml:space="preserve">
      Сноска. Приложение 5 в редакции приказа Заместителя Премьер-Министра РК - Министра сельского хозяйства РК от 11.01.2019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 _____ "___" __________ 20__г.</w:t>
      </w:r>
    </w:p>
    <w:p>
      <w:pPr>
        <w:spacing w:after="0"/>
        <w:ind w:left="0"/>
        <w:jc w:val="both"/>
      </w:pPr>
      <w:bookmarkStart w:name="z106" w:id="98"/>
      <w:r>
        <w:rPr>
          <w:rFonts w:ascii="Times New Roman"/>
          <w:b w:val="false"/>
          <w:i w:val="false"/>
          <w:color w:val="000000"/>
          <w:sz w:val="28"/>
        </w:rPr>
        <w:t>
      Мною (нами)____________________________________________________</w:t>
      </w:r>
    </w:p>
    <w:bookmarkEnd w:id="98"/>
    <w:p>
      <w:pPr>
        <w:spacing w:after="0"/>
        <w:ind w:left="0"/>
        <w:jc w:val="both"/>
      </w:pPr>
      <w:r>
        <w:rPr>
          <w:rFonts w:ascii="Times New Roman"/>
          <w:b w:val="false"/>
          <w:i w:val="false"/>
          <w:color w:val="000000"/>
          <w:sz w:val="28"/>
        </w:rPr>
        <w:t>(указать должность, фамилию, имя, отчество (при наличии) должностного лица</w:t>
      </w:r>
    </w:p>
    <w:p>
      <w:pPr>
        <w:spacing w:after="0"/>
        <w:ind w:left="0"/>
        <w:jc w:val="both"/>
      </w:pPr>
      <w:r>
        <w:rPr>
          <w:rFonts w:ascii="Times New Roman"/>
          <w:b w:val="false"/>
          <w:i w:val="false"/>
          <w:color w:val="000000"/>
          <w:sz w:val="28"/>
        </w:rPr>
        <w:t>территориального подразделения ведомства уполномоченного органа в области</w:t>
      </w:r>
    </w:p>
    <w:p>
      <w:pPr>
        <w:spacing w:after="0"/>
        <w:ind w:left="0"/>
        <w:jc w:val="both"/>
      </w:pPr>
      <w:r>
        <w:rPr>
          <w:rFonts w:ascii="Times New Roman"/>
          <w:b w:val="false"/>
          <w:i w:val="false"/>
          <w:color w:val="000000"/>
          <w:sz w:val="28"/>
        </w:rPr>
        <w:t>ветеринарии, подразделения местных исполнительных органов, осуществляющих</w:t>
      </w:r>
    </w:p>
    <w:p>
      <w:pPr>
        <w:spacing w:after="0"/>
        <w:ind w:left="0"/>
        <w:jc w:val="both"/>
      </w:pPr>
      <w:r>
        <w:rPr>
          <w:rFonts w:ascii="Times New Roman"/>
          <w:b w:val="false"/>
          <w:i w:val="false"/>
          <w:color w:val="000000"/>
          <w:sz w:val="28"/>
        </w:rPr>
        <w:t>деятельность в области ветеринарии, проводившего отбор проб)</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в присутствии владельца, или их</w:t>
      </w:r>
    </w:p>
    <w:p>
      <w:pPr>
        <w:spacing w:after="0"/>
        <w:ind w:left="0"/>
        <w:jc w:val="both"/>
      </w:pPr>
      <w:r>
        <w:rPr>
          <w:rFonts w:ascii="Times New Roman"/>
          <w:b w:val="false"/>
          <w:i w:val="false"/>
          <w:color w:val="000000"/>
          <w:sz w:val="28"/>
        </w:rPr>
        <w:t>представителей 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физического лица, 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объем перемещаемых (перевозимых)</w:t>
      </w:r>
    </w:p>
    <w:p>
      <w:pPr>
        <w:spacing w:after="0"/>
        <w:ind w:left="0"/>
        <w:jc w:val="both"/>
      </w:pPr>
      <w:r>
        <w:rPr>
          <w:rFonts w:ascii="Times New Roman"/>
          <w:b w:val="false"/>
          <w:i w:val="false"/>
          <w:color w:val="000000"/>
          <w:sz w:val="28"/>
        </w:rPr>
        <w:t>объектов 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Место отбора проб ___________________________________________________________</w:t>
      </w:r>
    </w:p>
    <w:p>
      <w:pPr>
        <w:spacing w:after="0"/>
        <w:ind w:left="0"/>
        <w:jc w:val="both"/>
      </w:pPr>
      <w:r>
        <w:rPr>
          <w:rFonts w:ascii="Times New Roman"/>
          <w:b w:val="false"/>
          <w:i w:val="false"/>
          <w:color w:val="000000"/>
          <w:sz w:val="28"/>
        </w:rPr>
        <w:t xml:space="preserve">                               (наименование и адрес объекта)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Время и дата поступления ___________________________________________________</w:t>
      </w:r>
    </w:p>
    <w:p>
      <w:pPr>
        <w:spacing w:after="0"/>
        <w:ind w:left="0"/>
        <w:jc w:val="both"/>
      </w:pPr>
      <w:r>
        <w:rPr>
          <w:rFonts w:ascii="Times New Roman"/>
          <w:b w:val="false"/>
          <w:i w:val="false"/>
          <w:color w:val="000000"/>
          <w:sz w:val="28"/>
        </w:rPr>
        <w:t xml:space="preserve">             (указать наименование, количество единиц и номера транспортных средств)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Сопроводительные документы _______________________________________________</w:t>
      </w:r>
    </w:p>
    <w:p>
      <w:pPr>
        <w:spacing w:after="0"/>
        <w:ind w:left="0"/>
        <w:jc w:val="both"/>
      </w:pPr>
      <w:r>
        <w:rPr>
          <w:rFonts w:ascii="Times New Roman"/>
          <w:b w:val="false"/>
          <w:i w:val="false"/>
          <w:color w:val="000000"/>
          <w:sz w:val="28"/>
        </w:rPr>
        <w:t xml:space="preserve">                                     (перечислить виды документов, № и дату выдачи)</w:t>
      </w:r>
    </w:p>
    <w:p>
      <w:pPr>
        <w:spacing w:after="0"/>
        <w:ind w:left="0"/>
        <w:jc w:val="both"/>
      </w:pPr>
      <w:r>
        <w:rPr>
          <w:rFonts w:ascii="Times New Roman"/>
          <w:b w:val="false"/>
          <w:i w:val="false"/>
          <w:color w:val="000000"/>
          <w:sz w:val="28"/>
        </w:rPr>
        <w:t xml:space="preserve">       Отсутствие документов _______________________________________________________</w:t>
      </w:r>
    </w:p>
    <w:p>
      <w:pPr>
        <w:spacing w:after="0"/>
        <w:ind w:left="0"/>
        <w:jc w:val="both"/>
      </w:pPr>
      <w:r>
        <w:rPr>
          <w:rFonts w:ascii="Times New Roman"/>
          <w:b w:val="false"/>
          <w:i w:val="false"/>
          <w:color w:val="000000"/>
          <w:sz w:val="28"/>
        </w:rPr>
        <w:t xml:space="preserve">                                           (указать каких)</w:t>
      </w:r>
    </w:p>
    <w:p>
      <w:pPr>
        <w:spacing w:after="0"/>
        <w:ind w:left="0"/>
        <w:jc w:val="both"/>
      </w:pPr>
      <w:r>
        <w:rPr>
          <w:rFonts w:ascii="Times New Roman"/>
          <w:b w:val="false"/>
          <w:i w:val="false"/>
          <w:color w:val="000000"/>
          <w:sz w:val="28"/>
        </w:rPr>
        <w:t xml:space="preserve">       Страна происхождения, перемещаемого (перевозимого) объекта 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Срок годности _______________________________________________________________</w:t>
      </w:r>
    </w:p>
    <w:p>
      <w:pPr>
        <w:spacing w:after="0"/>
        <w:ind w:left="0"/>
        <w:jc w:val="both"/>
      </w:pPr>
      <w:r>
        <w:rPr>
          <w:rFonts w:ascii="Times New Roman"/>
          <w:b w:val="false"/>
          <w:i w:val="false"/>
          <w:color w:val="000000"/>
          <w:sz w:val="28"/>
        </w:rPr>
        <w:t xml:space="preserve">                                     (изготовитель, дата изготовления)</w:t>
      </w:r>
    </w:p>
    <w:p>
      <w:pPr>
        <w:spacing w:after="0"/>
        <w:ind w:left="0"/>
        <w:jc w:val="both"/>
      </w:pPr>
      <w:r>
        <w:rPr>
          <w:rFonts w:ascii="Times New Roman"/>
          <w:b w:val="false"/>
          <w:i w:val="false"/>
          <w:color w:val="000000"/>
          <w:sz w:val="28"/>
        </w:rPr>
        <w:t xml:space="preserve">       Проведен осмотр и результаты осмотра перемещаемых (перевозимых) объектов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(внешний вид, запах, целостность упаковки, соответствие маркировки,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температура перемещаемого (перевозимого) объекта)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Основание для отбора проб перемещаемых (перевозимых) объектов: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 порядке подозрения на опасность в ветеринарно-санитарном отношений, получении</w:t>
      </w:r>
    </w:p>
    <w:p>
      <w:pPr>
        <w:spacing w:after="0"/>
        <w:ind w:left="0"/>
        <w:jc w:val="both"/>
      </w:pPr>
      <w:r>
        <w:rPr>
          <w:rFonts w:ascii="Times New Roman"/>
          <w:b w:val="false"/>
          <w:i w:val="false"/>
          <w:color w:val="000000"/>
          <w:sz w:val="28"/>
        </w:rPr>
        <w:t>информации о недоброкачественности, нарушении условий хранения, при обращении</w:t>
      </w:r>
    </w:p>
    <w:p>
      <w:pPr>
        <w:spacing w:after="0"/>
        <w:ind w:left="0"/>
        <w:jc w:val="both"/>
      </w:pPr>
      <w:r>
        <w:rPr>
          <w:rFonts w:ascii="Times New Roman"/>
          <w:b w:val="false"/>
          <w:i w:val="false"/>
          <w:color w:val="000000"/>
          <w:sz w:val="28"/>
        </w:rPr>
        <w:t xml:space="preserve">             владельца, перемещаемого (перевозимого) объекта и другое)</w:t>
      </w:r>
    </w:p>
    <w:p>
      <w:pPr>
        <w:spacing w:after="0"/>
        <w:ind w:left="0"/>
        <w:jc w:val="both"/>
      </w:pPr>
      <w:r>
        <w:rPr>
          <w:rFonts w:ascii="Times New Roman"/>
          <w:b w:val="false"/>
          <w:i w:val="false"/>
          <w:color w:val="000000"/>
          <w:sz w:val="28"/>
        </w:rPr>
        <w:t xml:space="preserve">       Пробы отобраны в соответствии с Правилами отбора проб перемещаемых (перевозимых)</w:t>
      </w:r>
    </w:p>
    <w:p>
      <w:pPr>
        <w:spacing w:after="0"/>
        <w:ind w:left="0"/>
        <w:jc w:val="both"/>
      </w:pPr>
      <w:r>
        <w:rPr>
          <w:rFonts w:ascii="Times New Roman"/>
          <w:b w:val="false"/>
          <w:i w:val="false"/>
          <w:color w:val="000000"/>
          <w:sz w:val="28"/>
        </w:rPr>
        <w:t>объектов и биологического материала, утвержденных приказом Министра сельского хозяйства</w:t>
      </w:r>
    </w:p>
    <w:p>
      <w:pPr>
        <w:spacing w:after="0"/>
        <w:ind w:left="0"/>
        <w:jc w:val="both"/>
      </w:pPr>
      <w:r>
        <w:rPr>
          <w:rFonts w:ascii="Times New Roman"/>
          <w:b w:val="false"/>
          <w:i w:val="false"/>
          <w:color w:val="000000"/>
          <w:sz w:val="28"/>
        </w:rPr>
        <w:t>Республики Казахстан от "__" __________ 20__ года № _________, в количестве_____________,</w:t>
      </w:r>
    </w:p>
    <w:p>
      <w:pPr>
        <w:spacing w:after="0"/>
        <w:ind w:left="0"/>
        <w:jc w:val="both"/>
      </w:pPr>
      <w:r>
        <w:rPr>
          <w:rFonts w:ascii="Times New Roman"/>
          <w:b w:val="false"/>
          <w:i w:val="false"/>
          <w:color w:val="000000"/>
          <w:sz w:val="28"/>
        </w:rPr>
        <w:t>пронумеровано и опломбировано (опечатано) _________________________ и направляются 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ветеринарной лаборатории)</w:t>
      </w:r>
    </w:p>
    <w:p>
      <w:pPr>
        <w:spacing w:after="0"/>
        <w:ind w:left="0"/>
        <w:jc w:val="both"/>
      </w:pPr>
      <w:r>
        <w:rPr>
          <w:rFonts w:ascii="Times New Roman"/>
          <w:b w:val="false"/>
          <w:i w:val="false"/>
          <w:color w:val="000000"/>
          <w:sz w:val="28"/>
        </w:rPr>
        <w:t xml:space="preserve">       для ________________________________________________________________________</w:t>
      </w:r>
    </w:p>
    <w:p>
      <w:pPr>
        <w:spacing w:after="0"/>
        <w:ind w:left="0"/>
        <w:jc w:val="both"/>
      </w:pPr>
      <w:r>
        <w:rPr>
          <w:rFonts w:ascii="Times New Roman"/>
          <w:b w:val="false"/>
          <w:i w:val="false"/>
          <w:color w:val="000000"/>
          <w:sz w:val="28"/>
        </w:rPr>
        <w:t xml:space="preserve">                   (указать виды лабораторных исследований)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должность, фамилию, имя, отчество (при наличии) (подпись) должностного лица</w:t>
      </w:r>
    </w:p>
    <w:p>
      <w:pPr>
        <w:spacing w:after="0"/>
        <w:ind w:left="0"/>
        <w:jc w:val="both"/>
      </w:pPr>
      <w:r>
        <w:rPr>
          <w:rFonts w:ascii="Times New Roman"/>
          <w:b w:val="false"/>
          <w:i w:val="false"/>
          <w:color w:val="000000"/>
          <w:sz w:val="28"/>
        </w:rPr>
        <w:t>территориального подразделения ведомства уполномоченного органа в области ветеринарии,</w:t>
      </w:r>
    </w:p>
    <w:p>
      <w:pPr>
        <w:spacing w:after="0"/>
        <w:ind w:left="0"/>
        <w:jc w:val="both"/>
      </w:pPr>
      <w:r>
        <w:rPr>
          <w:rFonts w:ascii="Times New Roman"/>
          <w:b w:val="false"/>
          <w:i w:val="false"/>
          <w:color w:val="000000"/>
          <w:sz w:val="28"/>
        </w:rPr>
        <w:t>подразделения местных исполнительных органов, осуществляющих деятельность в области</w:t>
      </w:r>
    </w:p>
    <w:p>
      <w:pPr>
        <w:spacing w:after="0"/>
        <w:ind w:left="0"/>
        <w:jc w:val="both"/>
      </w:pPr>
      <w:r>
        <w:rPr>
          <w:rFonts w:ascii="Times New Roman"/>
          <w:b w:val="false"/>
          <w:i w:val="false"/>
          <w:color w:val="000000"/>
          <w:sz w:val="28"/>
        </w:rPr>
        <w:t>ветеринарии, проводившего отбор проб, наименование административно-территориальной</w:t>
      </w:r>
    </w:p>
    <w:p>
      <w:pPr>
        <w:spacing w:after="0"/>
        <w:ind w:left="0"/>
        <w:jc w:val="both"/>
      </w:pPr>
      <w:r>
        <w:rPr>
          <w:rFonts w:ascii="Times New Roman"/>
          <w:b w:val="false"/>
          <w:i w:val="false"/>
          <w:color w:val="000000"/>
          <w:sz w:val="28"/>
        </w:rPr>
        <w:t xml:space="preserve">                               единицы)</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(фамилия и имя, отчество (при наличии) физического лица (подпись) или представителя</w:t>
      </w:r>
    </w:p>
    <w:p>
      <w:pPr>
        <w:spacing w:after="0"/>
        <w:ind w:left="0"/>
        <w:jc w:val="both"/>
      </w:pPr>
      <w:r>
        <w:rPr>
          <w:rFonts w:ascii="Times New Roman"/>
          <w:b w:val="false"/>
          <w:i w:val="false"/>
          <w:color w:val="000000"/>
          <w:sz w:val="28"/>
        </w:rPr>
        <w:t xml:space="preserve">                         юридического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отбора проб</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и биологического материала</w:t>
            </w:r>
          </w:p>
        </w:tc>
      </w:tr>
    </w:tbl>
    <w:p>
      <w:pPr>
        <w:spacing w:after="0"/>
        <w:ind w:left="0"/>
        <w:jc w:val="both"/>
      </w:pPr>
      <w:r>
        <w:rPr>
          <w:rFonts w:ascii="Times New Roman"/>
          <w:b w:val="false"/>
          <w:i w:val="false"/>
          <w:color w:val="000000"/>
          <w:sz w:val="28"/>
        </w:rPr>
        <w:t>
      Форма</w:t>
      </w:r>
    </w:p>
    <w:bookmarkStart w:name="z108" w:id="99"/>
    <w:p>
      <w:pPr>
        <w:spacing w:after="0"/>
        <w:ind w:left="0"/>
        <w:jc w:val="left"/>
      </w:pPr>
      <w:r>
        <w:rPr>
          <w:rFonts w:ascii="Times New Roman"/>
          <w:b/>
          <w:i w:val="false"/>
          <w:color w:val="000000"/>
        </w:rPr>
        <w:t xml:space="preserve"> Сопроводительное письмо</w:t>
      </w:r>
    </w:p>
    <w:bookmarkEnd w:id="99"/>
    <w:p>
      <w:pPr>
        <w:spacing w:after="0"/>
        <w:ind w:left="0"/>
        <w:jc w:val="both"/>
      </w:pPr>
      <w:r>
        <w:rPr>
          <w:rFonts w:ascii="Times New Roman"/>
          <w:b w:val="false"/>
          <w:i w:val="false"/>
          <w:color w:val="000000"/>
          <w:sz w:val="28"/>
        </w:rPr>
        <w:t>
      (биологический материал)*</w:t>
      </w:r>
    </w:p>
    <w:p>
      <w:pPr>
        <w:spacing w:after="0"/>
        <w:ind w:left="0"/>
        <w:jc w:val="both"/>
      </w:pPr>
      <w:r>
        <w:rPr>
          <w:rFonts w:ascii="Times New Roman"/>
          <w:b w:val="false"/>
          <w:i w:val="false"/>
          <w:color w:val="000000"/>
          <w:sz w:val="28"/>
        </w:rPr>
        <w:t>
      №___________ от "__" ___________ 20__ года</w:t>
      </w:r>
    </w:p>
    <w:p>
      <w:pPr>
        <w:spacing w:after="0"/>
        <w:ind w:left="0"/>
        <w:jc w:val="both"/>
      </w:pPr>
      <w:r>
        <w:rPr>
          <w:rFonts w:ascii="Times New Roman"/>
          <w:b w:val="false"/>
          <w:i w:val="false"/>
          <w:color w:val="000000"/>
          <w:sz w:val="28"/>
        </w:rPr>
        <w:t>
      При этом направляется в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ветеринарной лаборатории)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биологического материала)</w:t>
      </w:r>
    </w:p>
    <w:p>
      <w:pPr>
        <w:spacing w:after="0"/>
        <w:ind w:left="0"/>
        <w:jc w:val="both"/>
      </w:pPr>
      <w:r>
        <w:rPr>
          <w:rFonts w:ascii="Times New Roman"/>
          <w:b w:val="false"/>
          <w:i w:val="false"/>
          <w:color w:val="000000"/>
          <w:sz w:val="28"/>
        </w:rPr>
        <w:t>
      Согласно акта и описи отбора проб биологического материала от _______</w:t>
      </w:r>
    </w:p>
    <w:p>
      <w:pPr>
        <w:spacing w:after="0"/>
        <w:ind w:left="0"/>
        <w:jc w:val="both"/>
      </w:pPr>
      <w:r>
        <w:rPr>
          <w:rFonts w:ascii="Times New Roman"/>
          <w:b w:val="false"/>
          <w:i w:val="false"/>
          <w:color w:val="000000"/>
          <w:sz w:val="28"/>
        </w:rPr>
        <w:t>
      ____________ 20__ года № ___________ (опись отбора проб</w:t>
      </w:r>
    </w:p>
    <w:p>
      <w:pPr>
        <w:spacing w:after="0"/>
        <w:ind w:left="0"/>
        <w:jc w:val="both"/>
      </w:pPr>
      <w:r>
        <w:rPr>
          <w:rFonts w:ascii="Times New Roman"/>
          <w:b w:val="false"/>
          <w:i w:val="false"/>
          <w:color w:val="000000"/>
          <w:sz w:val="28"/>
        </w:rPr>
        <w:t>
      биологического материала прилагается).</w:t>
      </w:r>
    </w:p>
    <w:p>
      <w:pPr>
        <w:spacing w:after="0"/>
        <w:ind w:left="0"/>
        <w:jc w:val="both"/>
      </w:pPr>
      <w:r>
        <w:rPr>
          <w:rFonts w:ascii="Times New Roman"/>
          <w:b w:val="false"/>
          <w:i w:val="false"/>
          <w:color w:val="000000"/>
          <w:sz w:val="28"/>
        </w:rPr>
        <w:t>
      От животных, принадлежащих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хозяйствующего субъекта,</w:t>
      </w:r>
    </w:p>
    <w:p>
      <w:pPr>
        <w:spacing w:after="0"/>
        <w:ind w:left="0"/>
        <w:jc w:val="both"/>
      </w:pPr>
      <w:r>
        <w:rPr>
          <w:rFonts w:ascii="Times New Roman"/>
          <w:b w:val="false"/>
          <w:i w:val="false"/>
          <w:color w:val="000000"/>
          <w:sz w:val="28"/>
        </w:rPr>
        <w:t>
      административно-территориальной единицы)</w:t>
      </w:r>
    </w:p>
    <w:p>
      <w:pPr>
        <w:spacing w:after="0"/>
        <w:ind w:left="0"/>
        <w:jc w:val="both"/>
      </w:pPr>
      <w:r>
        <w:rPr>
          <w:rFonts w:ascii="Times New Roman"/>
          <w:b w:val="false"/>
          <w:i w:val="false"/>
          <w:color w:val="000000"/>
          <w:sz w:val="28"/>
        </w:rPr>
        <w:t>
      В количестве___________________________ проб, в том числе: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(вид и половозрастная группа</w:t>
            </w:r>
          </w:p>
          <w:p>
            <w:pPr>
              <w:spacing w:after="20"/>
              <w:ind w:left="20"/>
              <w:jc w:val="both"/>
            </w:pPr>
            <w:r>
              <w:rPr>
                <w:rFonts w:ascii="Times New Roman"/>
                <w:b w:val="false"/>
                <w:i w:val="false"/>
                <w:color w:val="000000"/>
                <w:sz w:val="20"/>
              </w:rPr>
              <w:t>
          животных)</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(общее количество проб</w:t>
            </w:r>
          </w:p>
          <w:p>
            <w:pPr>
              <w:spacing w:after="20"/>
              <w:ind w:left="20"/>
              <w:jc w:val="both"/>
            </w:pPr>
            <w:r>
              <w:rPr>
                <w:rFonts w:ascii="Times New Roman"/>
                <w:b w:val="false"/>
                <w:i w:val="false"/>
                <w:color w:val="000000"/>
                <w:sz w:val="20"/>
              </w:rPr>
              <w:t>
биоматериала от данного вида и</w:t>
            </w:r>
          </w:p>
          <w:p>
            <w:pPr>
              <w:spacing w:after="20"/>
              <w:ind w:left="20"/>
              <w:jc w:val="both"/>
            </w:pPr>
            <w:r>
              <w:rPr>
                <w:rFonts w:ascii="Times New Roman"/>
                <w:b w:val="false"/>
                <w:i w:val="false"/>
                <w:color w:val="000000"/>
                <w:sz w:val="20"/>
              </w:rPr>
              <w:t>
половозрастной группы животных)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(вид и половозрастная группа</w:t>
            </w:r>
          </w:p>
          <w:p>
            <w:pPr>
              <w:spacing w:after="20"/>
              <w:ind w:left="20"/>
              <w:jc w:val="both"/>
            </w:pPr>
            <w:r>
              <w:rPr>
                <w:rFonts w:ascii="Times New Roman"/>
                <w:b w:val="false"/>
                <w:i w:val="false"/>
                <w:color w:val="000000"/>
                <w:sz w:val="20"/>
              </w:rPr>
              <w:t>
         животных)</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(общее количество проб</w:t>
            </w:r>
          </w:p>
          <w:p>
            <w:pPr>
              <w:spacing w:after="20"/>
              <w:ind w:left="20"/>
              <w:jc w:val="both"/>
            </w:pPr>
            <w:r>
              <w:rPr>
                <w:rFonts w:ascii="Times New Roman"/>
                <w:b w:val="false"/>
                <w:i w:val="false"/>
                <w:color w:val="000000"/>
                <w:sz w:val="20"/>
              </w:rPr>
              <w:t>
биоматериала от данного вида и</w:t>
            </w:r>
          </w:p>
          <w:p>
            <w:pPr>
              <w:spacing w:after="20"/>
              <w:ind w:left="20"/>
              <w:jc w:val="both"/>
            </w:pPr>
            <w:r>
              <w:rPr>
                <w:rFonts w:ascii="Times New Roman"/>
                <w:b w:val="false"/>
                <w:i w:val="false"/>
                <w:color w:val="000000"/>
                <w:sz w:val="20"/>
              </w:rPr>
              <w:t>
половозрастной группы животных)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(вид и половозрастная группа</w:t>
            </w:r>
          </w:p>
          <w:p>
            <w:pPr>
              <w:spacing w:after="20"/>
              <w:ind w:left="20"/>
              <w:jc w:val="both"/>
            </w:pPr>
            <w:r>
              <w:rPr>
                <w:rFonts w:ascii="Times New Roman"/>
                <w:b w:val="false"/>
                <w:i w:val="false"/>
                <w:color w:val="000000"/>
                <w:sz w:val="20"/>
              </w:rPr>
              <w:t>
           животных)</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(общее количество проб</w:t>
            </w:r>
          </w:p>
          <w:p>
            <w:pPr>
              <w:spacing w:after="20"/>
              <w:ind w:left="20"/>
              <w:jc w:val="both"/>
            </w:pPr>
            <w:r>
              <w:rPr>
                <w:rFonts w:ascii="Times New Roman"/>
                <w:b w:val="false"/>
                <w:i w:val="false"/>
                <w:color w:val="000000"/>
                <w:sz w:val="20"/>
              </w:rPr>
              <w:t>
биоматериала от данного вида и</w:t>
            </w:r>
          </w:p>
          <w:p>
            <w:pPr>
              <w:spacing w:after="20"/>
              <w:ind w:left="20"/>
              <w:jc w:val="both"/>
            </w:pPr>
            <w:r>
              <w:rPr>
                <w:rFonts w:ascii="Times New Roman"/>
                <w:b w:val="false"/>
                <w:i w:val="false"/>
                <w:color w:val="000000"/>
                <w:sz w:val="20"/>
              </w:rPr>
              <w:t>
половозрастной группы животных)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(указать вид и половозрастную</w:t>
            </w:r>
          </w:p>
          <w:p>
            <w:pPr>
              <w:spacing w:after="20"/>
              <w:ind w:left="20"/>
              <w:jc w:val="both"/>
            </w:pPr>
            <w:r>
              <w:rPr>
                <w:rFonts w:ascii="Times New Roman"/>
                <w:b w:val="false"/>
                <w:i w:val="false"/>
                <w:color w:val="000000"/>
                <w:sz w:val="20"/>
              </w:rPr>
              <w:t>
        группу животных)</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(общее количество проб</w:t>
            </w:r>
          </w:p>
          <w:p>
            <w:pPr>
              <w:spacing w:after="20"/>
              <w:ind w:left="20"/>
              <w:jc w:val="both"/>
            </w:pPr>
            <w:r>
              <w:rPr>
                <w:rFonts w:ascii="Times New Roman"/>
                <w:b w:val="false"/>
                <w:i w:val="false"/>
                <w:color w:val="000000"/>
                <w:sz w:val="20"/>
              </w:rPr>
              <w:t>
биоматериала от данного вида и</w:t>
            </w:r>
          </w:p>
          <w:p>
            <w:pPr>
              <w:spacing w:after="20"/>
              <w:ind w:left="20"/>
              <w:jc w:val="both"/>
            </w:pPr>
            <w:r>
              <w:rPr>
                <w:rFonts w:ascii="Times New Roman"/>
                <w:b w:val="false"/>
                <w:i w:val="false"/>
                <w:color w:val="000000"/>
                <w:sz w:val="20"/>
              </w:rPr>
              <w:t>
половозрастной группы животных)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(вид и половозрастная группа</w:t>
            </w:r>
          </w:p>
          <w:p>
            <w:pPr>
              <w:spacing w:after="20"/>
              <w:ind w:left="20"/>
              <w:jc w:val="both"/>
            </w:pPr>
            <w:r>
              <w:rPr>
                <w:rFonts w:ascii="Times New Roman"/>
                <w:b w:val="false"/>
                <w:i w:val="false"/>
                <w:color w:val="000000"/>
                <w:sz w:val="20"/>
              </w:rPr>
              <w:t>
            животных)</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(общее количество проб</w:t>
            </w:r>
          </w:p>
          <w:p>
            <w:pPr>
              <w:spacing w:after="20"/>
              <w:ind w:left="20"/>
              <w:jc w:val="both"/>
            </w:pPr>
            <w:r>
              <w:rPr>
                <w:rFonts w:ascii="Times New Roman"/>
                <w:b w:val="false"/>
                <w:i w:val="false"/>
                <w:color w:val="000000"/>
                <w:sz w:val="20"/>
              </w:rPr>
              <w:t>
  биоматериала от данного вида и</w:t>
            </w:r>
          </w:p>
          <w:p>
            <w:pPr>
              <w:spacing w:after="20"/>
              <w:ind w:left="20"/>
              <w:jc w:val="both"/>
            </w:pPr>
            <w:r>
              <w:rPr>
                <w:rFonts w:ascii="Times New Roman"/>
                <w:b w:val="false"/>
                <w:i w:val="false"/>
                <w:color w:val="000000"/>
                <w:sz w:val="20"/>
              </w:rPr>
              <w:t>
половозрастной группы животных)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(вид и половозрастная группа</w:t>
            </w:r>
          </w:p>
          <w:p>
            <w:pPr>
              <w:spacing w:after="20"/>
              <w:ind w:left="20"/>
              <w:jc w:val="both"/>
            </w:pPr>
            <w:r>
              <w:rPr>
                <w:rFonts w:ascii="Times New Roman"/>
                <w:b w:val="false"/>
                <w:i w:val="false"/>
                <w:color w:val="000000"/>
                <w:sz w:val="20"/>
              </w:rPr>
              <w:t>
            животных)</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(общее количество проб</w:t>
            </w:r>
          </w:p>
          <w:p>
            <w:pPr>
              <w:spacing w:after="20"/>
              <w:ind w:left="20"/>
              <w:jc w:val="both"/>
            </w:pPr>
            <w:r>
              <w:rPr>
                <w:rFonts w:ascii="Times New Roman"/>
                <w:b w:val="false"/>
                <w:i w:val="false"/>
                <w:color w:val="000000"/>
                <w:sz w:val="20"/>
              </w:rPr>
              <w:t>
биоматериала от данного вида и</w:t>
            </w:r>
          </w:p>
          <w:p>
            <w:pPr>
              <w:spacing w:after="20"/>
              <w:ind w:left="20"/>
              <w:jc w:val="both"/>
            </w:pPr>
            <w:r>
              <w:rPr>
                <w:rFonts w:ascii="Times New Roman"/>
                <w:b w:val="false"/>
                <w:i w:val="false"/>
                <w:color w:val="000000"/>
                <w:sz w:val="20"/>
              </w:rPr>
              <w:t>
половозрастной группы животных)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проведения диагностических исследовании на:</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Сведения о вакцинации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вакцинации животных, если не вакцинировано указать, что не</w:t>
      </w:r>
    </w:p>
    <w:p>
      <w:pPr>
        <w:spacing w:after="0"/>
        <w:ind w:left="0"/>
        <w:jc w:val="both"/>
      </w:pPr>
      <w:r>
        <w:rPr>
          <w:rFonts w:ascii="Times New Roman"/>
          <w:b w:val="false"/>
          <w:i w:val="false"/>
          <w:color w:val="000000"/>
          <w:sz w:val="28"/>
        </w:rPr>
        <w:t>
      вакцинировалось)</w:t>
      </w:r>
    </w:p>
    <w:p>
      <w:pPr>
        <w:spacing w:after="0"/>
        <w:ind w:left="0"/>
        <w:jc w:val="both"/>
      </w:pPr>
      <w:r>
        <w:rPr>
          <w:rFonts w:ascii="Times New Roman"/>
          <w:b w:val="false"/>
          <w:i w:val="false"/>
          <w:color w:val="000000"/>
          <w:sz w:val="28"/>
        </w:rPr>
        <w:t>
      Дата отправки "____" ______________20___ г.</w:t>
      </w:r>
    </w:p>
    <w:p>
      <w:pPr>
        <w:spacing w:after="0"/>
        <w:ind w:left="0"/>
        <w:jc w:val="both"/>
      </w:pPr>
      <w:r>
        <w:rPr>
          <w:rFonts w:ascii="Times New Roman"/>
          <w:b w:val="false"/>
          <w:i w:val="false"/>
          <w:color w:val="000000"/>
          <w:sz w:val="28"/>
        </w:rPr>
        <w:t>
      _________________________________________________________ ___________</w:t>
      </w:r>
    </w:p>
    <w:p>
      <w:pPr>
        <w:spacing w:after="0"/>
        <w:ind w:left="0"/>
        <w:jc w:val="both"/>
      </w:pPr>
      <w:r>
        <w:rPr>
          <w:rFonts w:ascii="Times New Roman"/>
          <w:b w:val="false"/>
          <w:i w:val="false"/>
          <w:color w:val="000000"/>
          <w:sz w:val="28"/>
        </w:rPr>
        <w:t>
      (указать должность, фамилия и имя, отчество (при наличии)  (подпись)</w:t>
      </w:r>
    </w:p>
    <w:p>
      <w:pPr>
        <w:spacing w:after="0"/>
        <w:ind w:left="0"/>
        <w:jc w:val="both"/>
      </w:pPr>
      <w:r>
        <w:rPr>
          <w:rFonts w:ascii="Times New Roman"/>
          <w:b w:val="false"/>
          <w:i w:val="false"/>
          <w:color w:val="000000"/>
          <w:sz w:val="28"/>
        </w:rPr>
        <w:t xml:space="preserve">
        лица государственной организации, созданной местными </w:t>
      </w:r>
    </w:p>
    <w:p>
      <w:pPr>
        <w:spacing w:after="0"/>
        <w:ind w:left="0"/>
        <w:jc w:val="both"/>
      </w:pPr>
      <w:r>
        <w:rPr>
          <w:rFonts w:ascii="Times New Roman"/>
          <w:b w:val="false"/>
          <w:i w:val="false"/>
          <w:color w:val="000000"/>
          <w:sz w:val="28"/>
        </w:rPr>
        <w:t>
      исполнительными органами соответствующий</w:t>
      </w:r>
    </w:p>
    <w:p>
      <w:pPr>
        <w:spacing w:after="0"/>
        <w:ind w:left="0"/>
        <w:jc w:val="both"/>
      </w:pPr>
      <w:r>
        <w:rPr>
          <w:rFonts w:ascii="Times New Roman"/>
          <w:b w:val="false"/>
          <w:i w:val="false"/>
          <w:color w:val="000000"/>
          <w:sz w:val="28"/>
        </w:rPr>
        <w:t>
      административно-территориальной единицы)</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Примечание * Сопроводительное письмо оформляется на биологические</w:t>
      </w:r>
    </w:p>
    <w:p>
      <w:pPr>
        <w:spacing w:after="0"/>
        <w:ind w:left="0"/>
        <w:jc w:val="both"/>
      </w:pPr>
      <w:r>
        <w:rPr>
          <w:rFonts w:ascii="Times New Roman"/>
          <w:b w:val="false"/>
          <w:i w:val="false"/>
          <w:color w:val="000000"/>
          <w:sz w:val="28"/>
        </w:rPr>
        <w:t>
      материалы, за исключением патологического материала.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отбора проб</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и биологического материала</w:t>
            </w:r>
          </w:p>
        </w:tc>
      </w:tr>
    </w:tbl>
    <w:p>
      <w:pPr>
        <w:spacing w:after="0"/>
        <w:ind w:left="0"/>
        <w:jc w:val="both"/>
      </w:pPr>
      <w:r>
        <w:rPr>
          <w:rFonts w:ascii="Times New Roman"/>
          <w:b w:val="false"/>
          <w:i w:val="false"/>
          <w:color w:val="000000"/>
          <w:sz w:val="28"/>
        </w:rPr>
        <w:t xml:space="preserve">
      Форма            </w:t>
      </w:r>
    </w:p>
    <w:bookmarkStart w:name="z110" w:id="100"/>
    <w:p>
      <w:pPr>
        <w:spacing w:after="0"/>
        <w:ind w:left="0"/>
        <w:jc w:val="left"/>
      </w:pPr>
      <w:r>
        <w:rPr>
          <w:rFonts w:ascii="Times New Roman"/>
          <w:b/>
          <w:i w:val="false"/>
          <w:color w:val="000000"/>
        </w:rPr>
        <w:t xml:space="preserve"> Сопроводительное письмо</w:t>
      </w:r>
    </w:p>
    <w:bookmarkEnd w:id="100"/>
    <w:p>
      <w:pPr>
        <w:spacing w:after="0"/>
        <w:ind w:left="0"/>
        <w:jc w:val="both"/>
      </w:pPr>
      <w:r>
        <w:rPr>
          <w:rFonts w:ascii="Times New Roman"/>
          <w:b w:val="false"/>
          <w:i w:val="false"/>
          <w:color w:val="000000"/>
          <w:sz w:val="28"/>
        </w:rPr>
        <w:t>
      (патологический материал)</w:t>
      </w:r>
    </w:p>
    <w:p>
      <w:pPr>
        <w:spacing w:after="0"/>
        <w:ind w:left="0"/>
        <w:jc w:val="both"/>
      </w:pPr>
      <w:r>
        <w:rPr>
          <w:rFonts w:ascii="Times New Roman"/>
          <w:b w:val="false"/>
          <w:i w:val="false"/>
          <w:color w:val="000000"/>
          <w:sz w:val="28"/>
        </w:rPr>
        <w:t>
      №___________ от "____" ___________ 20__ года</w:t>
      </w:r>
    </w:p>
    <w:p>
      <w:pPr>
        <w:spacing w:after="0"/>
        <w:ind w:left="0"/>
        <w:jc w:val="both"/>
      </w:pPr>
      <w:r>
        <w:rPr>
          <w:rFonts w:ascii="Times New Roman"/>
          <w:b w:val="false"/>
          <w:i w:val="false"/>
          <w:color w:val="000000"/>
          <w:sz w:val="28"/>
        </w:rPr>
        <w:t>
      При этом направляется патологический материал 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ветеринарной лаборатории)</w:t>
      </w:r>
    </w:p>
    <w:p>
      <w:pPr>
        <w:spacing w:after="0"/>
        <w:ind w:left="0"/>
        <w:jc w:val="both"/>
      </w:pPr>
      <w:r>
        <w:rPr>
          <w:rFonts w:ascii="Times New Roman"/>
          <w:b w:val="false"/>
          <w:i w:val="false"/>
          <w:color w:val="000000"/>
          <w:sz w:val="28"/>
        </w:rPr>
        <w:t>
      Направляется для исследования на_____________________________________</w:t>
      </w:r>
    </w:p>
    <w:p>
      <w:pPr>
        <w:spacing w:after="0"/>
        <w:ind w:left="0"/>
        <w:jc w:val="both"/>
      </w:pPr>
      <w:r>
        <w:rPr>
          <w:rFonts w:ascii="Times New Roman"/>
          <w:b w:val="false"/>
          <w:i w:val="false"/>
          <w:color w:val="000000"/>
          <w:sz w:val="28"/>
        </w:rPr>
        <w:t>
      Патологический материал______________________________________________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патологического материала, вид животного)</w:t>
      </w:r>
    </w:p>
    <w:p>
      <w:pPr>
        <w:spacing w:after="0"/>
        <w:ind w:left="0"/>
        <w:jc w:val="both"/>
      </w:pPr>
      <w:r>
        <w:rPr>
          <w:rFonts w:ascii="Times New Roman"/>
          <w:b w:val="false"/>
          <w:i w:val="false"/>
          <w:color w:val="000000"/>
          <w:sz w:val="28"/>
        </w:rPr>
        <w:t>
      Патологический материал принадлежит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физического лица,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заболевания____________________ Дата падежа ____________________</w:t>
      </w:r>
    </w:p>
    <w:p>
      <w:pPr>
        <w:spacing w:after="0"/>
        <w:ind w:left="0"/>
        <w:jc w:val="both"/>
      </w:pPr>
      <w:r>
        <w:rPr>
          <w:rFonts w:ascii="Times New Roman"/>
          <w:b w:val="false"/>
          <w:i w:val="false"/>
          <w:color w:val="000000"/>
          <w:sz w:val="28"/>
        </w:rPr>
        <w:t>
      Клиническая картина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патологоанатомического вскрытия_______________________________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Направлен на исключение какой инфекции_______________________________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отправки материала _____________________________________________</w:t>
      </w:r>
    </w:p>
    <w:p>
      <w:pPr>
        <w:spacing w:after="0"/>
        <w:ind w:left="0"/>
        <w:jc w:val="both"/>
      </w:pPr>
      <w:r>
        <w:rPr>
          <w:rFonts w:ascii="Times New Roman"/>
          <w:b w:val="false"/>
          <w:i w:val="false"/>
          <w:color w:val="000000"/>
          <w:sz w:val="28"/>
        </w:rPr>
        <w:t>
      _________________________________________________________ ___________</w:t>
      </w:r>
    </w:p>
    <w:p>
      <w:pPr>
        <w:spacing w:after="0"/>
        <w:ind w:left="0"/>
        <w:jc w:val="both"/>
      </w:pPr>
      <w:r>
        <w:rPr>
          <w:rFonts w:ascii="Times New Roman"/>
          <w:b w:val="false"/>
          <w:i w:val="false"/>
          <w:color w:val="000000"/>
          <w:sz w:val="28"/>
        </w:rPr>
        <w:t>
      (указать должность, фамилия и имя, отчество (при наличии) (подпись)</w:t>
      </w:r>
    </w:p>
    <w:p>
      <w:pPr>
        <w:spacing w:after="0"/>
        <w:ind w:left="0"/>
        <w:jc w:val="both"/>
      </w:pPr>
      <w:r>
        <w:rPr>
          <w:rFonts w:ascii="Times New Roman"/>
          <w:b w:val="false"/>
          <w:i w:val="false"/>
          <w:color w:val="000000"/>
          <w:sz w:val="28"/>
        </w:rPr>
        <w:t>
      должностного лица территориального подразделения ведомства</w:t>
      </w:r>
    </w:p>
    <w:p>
      <w:pPr>
        <w:spacing w:after="0"/>
        <w:ind w:left="0"/>
        <w:jc w:val="both"/>
      </w:pPr>
      <w:r>
        <w:rPr>
          <w:rFonts w:ascii="Times New Roman"/>
          <w:b w:val="false"/>
          <w:i w:val="false"/>
          <w:color w:val="000000"/>
          <w:sz w:val="28"/>
        </w:rPr>
        <w:t>
      уполномоченного органа в области ветеринарии,</w:t>
      </w:r>
    </w:p>
    <w:p>
      <w:pPr>
        <w:spacing w:after="0"/>
        <w:ind w:left="0"/>
        <w:jc w:val="both"/>
      </w:pPr>
      <w:r>
        <w:rPr>
          <w:rFonts w:ascii="Times New Roman"/>
          <w:b w:val="false"/>
          <w:i w:val="false"/>
          <w:color w:val="000000"/>
          <w:sz w:val="28"/>
        </w:rPr>
        <w:t>
      подразделения местных исполнительных органов,осуществляющих</w:t>
      </w:r>
    </w:p>
    <w:p>
      <w:pPr>
        <w:spacing w:after="0"/>
        <w:ind w:left="0"/>
        <w:jc w:val="both"/>
      </w:pPr>
      <w:r>
        <w:rPr>
          <w:rFonts w:ascii="Times New Roman"/>
          <w:b w:val="false"/>
          <w:i w:val="false"/>
          <w:color w:val="000000"/>
          <w:sz w:val="28"/>
        </w:rPr>
        <w:t>
      деятельность в области ветеринарии,</w:t>
      </w:r>
    </w:p>
    <w:p>
      <w:pPr>
        <w:spacing w:after="0"/>
        <w:ind w:left="0"/>
        <w:jc w:val="both"/>
      </w:pPr>
      <w:r>
        <w:rPr>
          <w:rFonts w:ascii="Times New Roman"/>
          <w:b w:val="false"/>
          <w:i w:val="false"/>
          <w:color w:val="000000"/>
          <w:sz w:val="28"/>
        </w:rPr>
        <w:t>
      проводившего отбор проб, наименование</w:t>
      </w:r>
    </w:p>
    <w:p>
      <w:pPr>
        <w:spacing w:after="0"/>
        <w:ind w:left="0"/>
        <w:jc w:val="both"/>
      </w:pPr>
      <w:r>
        <w:rPr>
          <w:rFonts w:ascii="Times New Roman"/>
          <w:b w:val="false"/>
          <w:i w:val="false"/>
          <w:color w:val="000000"/>
          <w:sz w:val="28"/>
        </w:rPr>
        <w:t>
      административно-территориальной единицы)</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отбора проб</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и биологического материала</w:t>
            </w:r>
          </w:p>
        </w:tc>
      </w:tr>
    </w:tbl>
    <w:p>
      <w:pPr>
        <w:spacing w:after="0"/>
        <w:ind w:left="0"/>
        <w:jc w:val="both"/>
      </w:pPr>
      <w:r>
        <w:rPr>
          <w:rFonts w:ascii="Times New Roman"/>
          <w:b w:val="false"/>
          <w:i w:val="false"/>
          <w:color w:val="000000"/>
          <w:sz w:val="28"/>
        </w:rPr>
        <w:t xml:space="preserve">
      Форма            </w:t>
      </w:r>
    </w:p>
    <w:bookmarkStart w:name="z112" w:id="101"/>
    <w:p>
      <w:pPr>
        <w:spacing w:after="0"/>
        <w:ind w:left="0"/>
        <w:jc w:val="left"/>
      </w:pPr>
      <w:r>
        <w:rPr>
          <w:rFonts w:ascii="Times New Roman"/>
          <w:b/>
          <w:i w:val="false"/>
          <w:color w:val="000000"/>
        </w:rPr>
        <w:t xml:space="preserve"> Акт отбора проб биологического материала</w:t>
      </w:r>
    </w:p>
    <w:bookmarkEnd w:id="101"/>
    <w:p>
      <w:pPr>
        <w:spacing w:after="0"/>
        <w:ind w:left="0"/>
        <w:jc w:val="both"/>
      </w:pPr>
      <w:r>
        <w:rPr>
          <w:rFonts w:ascii="Times New Roman"/>
          <w:b w:val="false"/>
          <w:i w:val="false"/>
          <w:color w:val="000000"/>
          <w:sz w:val="28"/>
        </w:rPr>
        <w:t>
      №______                               "___"______________20 ____ года</w:t>
      </w:r>
    </w:p>
    <w:p>
      <w:pPr>
        <w:spacing w:after="0"/>
        <w:ind w:left="0"/>
        <w:jc w:val="both"/>
      </w:pPr>
      <w:r>
        <w:rPr>
          <w:rFonts w:ascii="Times New Roman"/>
          <w:b w:val="false"/>
          <w:i w:val="false"/>
          <w:color w:val="000000"/>
          <w:sz w:val="28"/>
        </w:rPr>
        <w:t>
      Мною (нами)_________________________________________________________</w:t>
      </w:r>
    </w:p>
    <w:p>
      <w:pPr>
        <w:spacing w:after="0"/>
        <w:ind w:left="0"/>
        <w:jc w:val="both"/>
      </w:pPr>
      <w:r>
        <w:rPr>
          <w:rFonts w:ascii="Times New Roman"/>
          <w:b w:val="false"/>
          <w:i w:val="false"/>
          <w:color w:val="000000"/>
          <w:sz w:val="28"/>
        </w:rPr>
        <w:t>
                  (указать должность, фамилия и имя, отчество (при наличии)</w:t>
      </w:r>
    </w:p>
    <w:p>
      <w:pPr>
        <w:spacing w:after="0"/>
        <w:ind w:left="0"/>
        <w:jc w:val="left"/>
      </w:pPr>
      <w:r>
        <w:rPr>
          <w:rFonts w:ascii="Times New Roman"/>
          <w:b/>
          <w:i w:val="false"/>
          <w:color w:val="000000"/>
        </w:rPr>
        <w:t xml:space="preserve"> _______________________________________________________________</w:t>
      </w:r>
    </w:p>
    <w:p>
      <w:pPr>
        <w:spacing w:after="0"/>
        <w:ind w:left="0"/>
        <w:jc w:val="both"/>
      </w:pPr>
      <w:r>
        <w:rPr>
          <w:rFonts w:ascii="Times New Roman"/>
          <w:b w:val="false"/>
          <w:i w:val="false"/>
          <w:color w:val="000000"/>
          <w:sz w:val="28"/>
        </w:rPr>
        <w:t>
      специалиста (ов) в области ветеринарии, проводившего отбор проб)</w:t>
      </w:r>
    </w:p>
    <w:p>
      <w:pPr>
        <w:spacing w:after="0"/>
        <w:ind w:left="0"/>
        <w:jc w:val="both"/>
      </w:pPr>
      <w:r>
        <w:rPr>
          <w:rFonts w:ascii="Times New Roman"/>
          <w:b w:val="false"/>
          <w:i w:val="false"/>
          <w:color w:val="000000"/>
          <w:sz w:val="28"/>
        </w:rPr>
        <w:t>
      в присутствии владельца, или их представителей______________________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физического лица, наименование юридического лица)</w:t>
      </w:r>
    </w:p>
    <w:p>
      <w:pPr>
        <w:spacing w:after="0"/>
        <w:ind w:left="0"/>
        <w:jc w:val="both"/>
      </w:pPr>
      <w:r>
        <w:rPr>
          <w:rFonts w:ascii="Times New Roman"/>
          <w:b w:val="false"/>
          <w:i w:val="false"/>
          <w:color w:val="000000"/>
          <w:sz w:val="28"/>
        </w:rPr>
        <w:t>
      Место отбора проб____________________________________________________</w:t>
      </w:r>
    </w:p>
    <w:p>
      <w:pPr>
        <w:spacing w:after="0"/>
        <w:ind w:left="0"/>
        <w:jc w:val="both"/>
      </w:pPr>
      <w:r>
        <w:rPr>
          <w:rFonts w:ascii="Times New Roman"/>
          <w:b w:val="false"/>
          <w:i w:val="false"/>
          <w:color w:val="000000"/>
          <w:sz w:val="28"/>
        </w:rPr>
        <w:t>
      (наименование и адрес объекта)</w:t>
      </w:r>
    </w:p>
    <w:p>
      <w:pPr>
        <w:spacing w:after="0"/>
        <w:ind w:left="0"/>
        <w:jc w:val="both"/>
      </w:pPr>
      <w:r>
        <w:rPr>
          <w:rFonts w:ascii="Times New Roman"/>
          <w:b w:val="false"/>
          <w:i w:val="false"/>
          <w:color w:val="000000"/>
          <w:sz w:val="28"/>
        </w:rPr>
        <w:t>
      Наименование биологического материала________________________________</w:t>
      </w:r>
    </w:p>
    <w:p>
      <w:pPr>
        <w:spacing w:after="0"/>
        <w:ind w:left="0"/>
        <w:jc w:val="both"/>
      </w:pPr>
      <w:r>
        <w:rPr>
          <w:rFonts w:ascii="Times New Roman"/>
          <w:b w:val="false"/>
          <w:i w:val="false"/>
          <w:color w:val="000000"/>
          <w:sz w:val="28"/>
        </w:rPr>
        <w:t>
      составили настоящий акт о том, что "___" _______20____ года произвели</w:t>
      </w:r>
    </w:p>
    <w:p>
      <w:pPr>
        <w:spacing w:after="0"/>
        <w:ind w:left="0"/>
        <w:jc w:val="both"/>
      </w:pPr>
      <w:r>
        <w:rPr>
          <w:rFonts w:ascii="Times New Roman"/>
          <w:b w:val="false"/>
          <w:i w:val="false"/>
          <w:color w:val="000000"/>
          <w:sz w:val="28"/>
        </w:rPr>
        <w:t xml:space="preserve">
      отбор проб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отбора проб перемещаемых</w:t>
      </w:r>
    </w:p>
    <w:p>
      <w:pPr>
        <w:spacing w:after="0"/>
        <w:ind w:left="0"/>
        <w:jc w:val="both"/>
      </w:pPr>
      <w:r>
        <w:rPr>
          <w:rFonts w:ascii="Times New Roman"/>
          <w:b w:val="false"/>
          <w:i w:val="false"/>
          <w:color w:val="000000"/>
          <w:sz w:val="28"/>
        </w:rPr>
        <w:t>
      (перевозимых) объектов и биологического материала, утвержденных</w:t>
      </w:r>
    </w:p>
    <w:p>
      <w:pPr>
        <w:spacing w:after="0"/>
        <w:ind w:left="0"/>
        <w:jc w:val="both"/>
      </w:pPr>
      <w:r>
        <w:rPr>
          <w:rFonts w:ascii="Times New Roman"/>
          <w:b w:val="false"/>
          <w:i w:val="false"/>
          <w:color w:val="000000"/>
          <w:sz w:val="28"/>
        </w:rPr>
        <w:t>
      приказом Министра сельского хозяйства Республики Казахстан от</w:t>
      </w:r>
    </w:p>
    <w:p>
      <w:pPr>
        <w:spacing w:after="0"/>
        <w:ind w:left="0"/>
        <w:jc w:val="both"/>
      </w:pPr>
      <w:r>
        <w:rPr>
          <w:rFonts w:ascii="Times New Roman"/>
          <w:b w:val="false"/>
          <w:i w:val="false"/>
          <w:color w:val="000000"/>
          <w:sz w:val="28"/>
        </w:rPr>
        <w:t>
      "__"_______20__года №________, в количестве_________________________,</w:t>
      </w:r>
    </w:p>
    <w:p>
      <w:pPr>
        <w:spacing w:after="0"/>
        <w:ind w:left="0"/>
        <w:jc w:val="both"/>
      </w:pPr>
      <w:r>
        <w:rPr>
          <w:rFonts w:ascii="Times New Roman"/>
          <w:b w:val="false"/>
          <w:i w:val="false"/>
          <w:color w:val="000000"/>
          <w:sz w:val="28"/>
        </w:rPr>
        <w:t>
      пронумеровано и опломбировано (опечатано) ___________________________</w:t>
      </w:r>
    </w:p>
    <w:p>
      <w:pPr>
        <w:spacing w:after="0"/>
        <w:ind w:left="0"/>
        <w:jc w:val="both"/>
      </w:pPr>
      <w:r>
        <w:rPr>
          <w:rFonts w:ascii="Times New Roman"/>
          <w:b w:val="false"/>
          <w:i w:val="false"/>
          <w:color w:val="000000"/>
          <w:sz w:val="28"/>
        </w:rPr>
        <w:t>
      и направляются в ____________________________________________________</w:t>
      </w:r>
    </w:p>
    <w:p>
      <w:pPr>
        <w:spacing w:after="0"/>
        <w:ind w:left="0"/>
        <w:jc w:val="both"/>
      </w:pPr>
      <w:r>
        <w:rPr>
          <w:rFonts w:ascii="Times New Roman"/>
          <w:b w:val="false"/>
          <w:i w:val="false"/>
          <w:color w:val="000000"/>
          <w:sz w:val="28"/>
        </w:rPr>
        <w:t>
                           (указать наименование ветеринарной лаборатории)</w:t>
      </w:r>
    </w:p>
    <w:p>
      <w:pPr>
        <w:spacing w:after="0"/>
        <w:ind w:left="0"/>
        <w:jc w:val="both"/>
      </w:pPr>
      <w:r>
        <w:rPr>
          <w:rFonts w:ascii="Times New Roman"/>
          <w:b w:val="false"/>
          <w:i w:val="false"/>
          <w:color w:val="000000"/>
          <w:sz w:val="28"/>
        </w:rPr>
        <w:t>
      для _________________________________________________________________</w:t>
      </w:r>
    </w:p>
    <w:p>
      <w:pPr>
        <w:spacing w:after="0"/>
        <w:ind w:left="0"/>
        <w:jc w:val="both"/>
      </w:pPr>
      <w:r>
        <w:rPr>
          <w:rFonts w:ascii="Times New Roman"/>
          <w:b w:val="false"/>
          <w:i w:val="false"/>
          <w:color w:val="000000"/>
          <w:sz w:val="28"/>
        </w:rPr>
        <w:t>
      (указать виды лабораторных исследований)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настоящему акту прилагается опись отбора проб биологического</w:t>
      </w:r>
    </w:p>
    <w:p>
      <w:pPr>
        <w:spacing w:after="0"/>
        <w:ind w:left="0"/>
        <w:jc w:val="both"/>
      </w:pPr>
      <w:r>
        <w:rPr>
          <w:rFonts w:ascii="Times New Roman"/>
          <w:b w:val="false"/>
          <w:i w:val="false"/>
          <w:color w:val="000000"/>
          <w:sz w:val="28"/>
        </w:rPr>
        <w:t>
      материала.</w:t>
      </w:r>
    </w:p>
    <w:p>
      <w:pPr>
        <w:spacing w:after="0"/>
        <w:ind w:left="0"/>
        <w:jc w:val="both"/>
      </w:pPr>
      <w:r>
        <w:rPr>
          <w:rFonts w:ascii="Times New Roman"/>
          <w:b w:val="false"/>
          <w:i w:val="false"/>
          <w:color w:val="000000"/>
          <w:sz w:val="28"/>
        </w:rPr>
        <w:t>
      _________________________________________________________ ___________</w:t>
      </w:r>
    </w:p>
    <w:p>
      <w:pPr>
        <w:spacing w:after="0"/>
        <w:ind w:left="0"/>
        <w:jc w:val="both"/>
      </w:pPr>
      <w:r>
        <w:rPr>
          <w:rFonts w:ascii="Times New Roman"/>
          <w:b w:val="false"/>
          <w:i w:val="false"/>
          <w:color w:val="000000"/>
          <w:sz w:val="28"/>
        </w:rPr>
        <w:t>
      (указать должность, фамилия и имя, отчество (при наличии)  (подпись)</w:t>
      </w:r>
    </w:p>
    <w:p>
      <w:pPr>
        <w:spacing w:after="0"/>
        <w:ind w:left="0"/>
        <w:jc w:val="both"/>
      </w:pPr>
      <w:r>
        <w:rPr>
          <w:rFonts w:ascii="Times New Roman"/>
          <w:b w:val="false"/>
          <w:i w:val="false"/>
          <w:color w:val="000000"/>
          <w:sz w:val="28"/>
        </w:rPr>
        <w:t>
      специалиста в области ветеринарии,</w:t>
      </w:r>
    </w:p>
    <w:p>
      <w:pPr>
        <w:spacing w:after="0"/>
        <w:ind w:left="0"/>
        <w:jc w:val="both"/>
      </w:pPr>
      <w:r>
        <w:rPr>
          <w:rFonts w:ascii="Times New Roman"/>
          <w:b w:val="false"/>
          <w:i w:val="false"/>
          <w:color w:val="000000"/>
          <w:sz w:val="28"/>
        </w:rPr>
        <w:t>
      проводившего отбор проб)</w:t>
      </w:r>
    </w:p>
    <w:p>
      <w:pPr>
        <w:spacing w:after="0"/>
        <w:ind w:left="0"/>
        <w:jc w:val="both"/>
      </w:pPr>
      <w:r>
        <w:rPr>
          <w:rFonts w:ascii="Times New Roman"/>
          <w:b w:val="false"/>
          <w:i w:val="false"/>
          <w:color w:val="000000"/>
          <w:sz w:val="28"/>
        </w:rPr>
        <w:t>
      _________________________________________________________ ___________</w:t>
      </w:r>
    </w:p>
    <w:p>
      <w:pPr>
        <w:spacing w:after="0"/>
        <w:ind w:left="0"/>
        <w:jc w:val="both"/>
      </w:pPr>
      <w:r>
        <w:rPr>
          <w:rFonts w:ascii="Times New Roman"/>
          <w:b w:val="false"/>
          <w:i w:val="false"/>
          <w:color w:val="000000"/>
          <w:sz w:val="28"/>
        </w:rPr>
        <w:t>
      (фамилия и имя, отчество (при наличии) физического лица    (подпись)</w:t>
      </w:r>
    </w:p>
    <w:p>
      <w:pPr>
        <w:spacing w:after="0"/>
        <w:ind w:left="0"/>
        <w:jc w:val="both"/>
      </w:pPr>
      <w:r>
        <w:rPr>
          <w:rFonts w:ascii="Times New Roman"/>
          <w:b w:val="false"/>
          <w:i w:val="false"/>
          <w:color w:val="000000"/>
          <w:sz w:val="28"/>
        </w:rPr>
        <w:t>
      или представителя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отбора проб</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и биологического материала</w:t>
            </w:r>
          </w:p>
        </w:tc>
      </w:tr>
    </w:tbl>
    <w:p>
      <w:pPr>
        <w:spacing w:after="0"/>
        <w:ind w:left="0"/>
        <w:jc w:val="both"/>
      </w:pPr>
      <w:r>
        <w:rPr>
          <w:rFonts w:ascii="Times New Roman"/>
          <w:b w:val="false"/>
          <w:i w:val="false"/>
          <w:color w:val="000000"/>
          <w:sz w:val="28"/>
        </w:rPr>
        <w:t xml:space="preserve">
      Форма            </w:t>
      </w:r>
    </w:p>
    <w:bookmarkStart w:name="z114" w:id="102"/>
    <w:p>
      <w:pPr>
        <w:spacing w:after="0"/>
        <w:ind w:left="0"/>
        <w:jc w:val="left"/>
      </w:pPr>
      <w:r>
        <w:rPr>
          <w:rFonts w:ascii="Times New Roman"/>
          <w:b/>
          <w:i w:val="false"/>
          <w:color w:val="000000"/>
        </w:rPr>
        <w:t xml:space="preserve"> Опись отбора проб биологического материала</w:t>
      </w:r>
    </w:p>
    <w:bookmarkEnd w:id="102"/>
    <w:p>
      <w:pPr>
        <w:spacing w:after="0"/>
        <w:ind w:left="0"/>
        <w:jc w:val="both"/>
      </w:pPr>
      <w:r>
        <w:rPr>
          <w:rFonts w:ascii="Times New Roman"/>
          <w:b w:val="false"/>
          <w:i w:val="false"/>
          <w:color w:val="000000"/>
          <w:sz w:val="28"/>
        </w:rPr>
        <w:t>
      Наименование биологического материала _______________________________</w:t>
      </w:r>
    </w:p>
    <w:p>
      <w:pPr>
        <w:spacing w:after="0"/>
        <w:ind w:left="0"/>
        <w:jc w:val="both"/>
      </w:pPr>
      <w:r>
        <w:rPr>
          <w:rFonts w:ascii="Times New Roman"/>
          <w:b w:val="false"/>
          <w:i w:val="false"/>
          <w:color w:val="000000"/>
          <w:sz w:val="28"/>
        </w:rPr>
        <w:t>
      Вид исследования ____________________________________________________</w:t>
      </w:r>
    </w:p>
    <w:p>
      <w:pPr>
        <w:spacing w:after="0"/>
        <w:ind w:left="0"/>
        <w:jc w:val="both"/>
      </w:pPr>
      <w:r>
        <w:rPr>
          <w:rFonts w:ascii="Times New Roman"/>
          <w:b w:val="false"/>
          <w:i w:val="false"/>
          <w:color w:val="000000"/>
          <w:sz w:val="28"/>
        </w:rPr>
        <w:t>
      Дата отбора проб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имя, отчество (при наличии) владельца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пол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животного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реакции, результат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_______________ ______________</w:t>
      </w:r>
    </w:p>
    <w:p>
      <w:pPr>
        <w:spacing w:after="0"/>
        <w:ind w:left="0"/>
        <w:jc w:val="both"/>
      </w:pPr>
      <w:r>
        <w:rPr>
          <w:rFonts w:ascii="Times New Roman"/>
          <w:b w:val="false"/>
          <w:i w:val="false"/>
          <w:color w:val="000000"/>
          <w:sz w:val="28"/>
        </w:rPr>
        <w:t>
      _______________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отбора проб</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и биологического материала</w:t>
            </w:r>
          </w:p>
        </w:tc>
      </w:tr>
    </w:tbl>
    <w:p>
      <w:pPr>
        <w:spacing w:after="0"/>
        <w:ind w:left="0"/>
        <w:jc w:val="both"/>
      </w:pPr>
      <w:r>
        <w:rPr>
          <w:rFonts w:ascii="Times New Roman"/>
          <w:b w:val="false"/>
          <w:i w:val="false"/>
          <w:color w:val="000000"/>
          <w:sz w:val="28"/>
        </w:rPr>
        <w:t xml:space="preserve">
      Форма            </w:t>
      </w:r>
    </w:p>
    <w:bookmarkStart w:name="z116" w:id="103"/>
    <w:p>
      <w:pPr>
        <w:spacing w:after="0"/>
        <w:ind w:left="0"/>
        <w:jc w:val="left"/>
      </w:pPr>
      <w:r>
        <w:rPr>
          <w:rFonts w:ascii="Times New Roman"/>
          <w:b/>
          <w:i w:val="false"/>
          <w:color w:val="000000"/>
        </w:rPr>
        <w:t xml:space="preserve"> АКТ</w:t>
      </w:r>
      <w:r>
        <w:br/>
      </w:r>
      <w:r>
        <w:rPr>
          <w:rFonts w:ascii="Times New Roman"/>
          <w:b/>
          <w:i w:val="false"/>
          <w:color w:val="000000"/>
        </w:rPr>
        <w:t>уничтожения отбора проб перемещаемых (перевозимых)</w:t>
      </w:r>
      <w:r>
        <w:br/>
      </w:r>
      <w:r>
        <w:rPr>
          <w:rFonts w:ascii="Times New Roman"/>
          <w:b/>
          <w:i w:val="false"/>
          <w:color w:val="000000"/>
        </w:rPr>
        <w:t>объектов и биологического материала</w:t>
      </w:r>
    </w:p>
    <w:bookmarkEnd w:id="103"/>
    <w:p>
      <w:pPr>
        <w:spacing w:after="0"/>
        <w:ind w:left="0"/>
        <w:jc w:val="both"/>
      </w:pPr>
      <w:r>
        <w:rPr>
          <w:rFonts w:ascii="Times New Roman"/>
          <w:b w:val="false"/>
          <w:i w:val="false"/>
          <w:color w:val="000000"/>
          <w:sz w:val="28"/>
        </w:rPr>
        <w:t>
      Мы, нижеподписавшиеся,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должности членов комиссии)</w:t>
      </w:r>
    </w:p>
    <w:p>
      <w:pPr>
        <w:spacing w:after="0"/>
        <w:ind w:left="0"/>
        <w:jc w:val="both"/>
      </w:pPr>
      <w:r>
        <w:rPr>
          <w:rFonts w:ascii="Times New Roman"/>
          <w:b w:val="false"/>
          <w:i w:val="false"/>
          <w:color w:val="000000"/>
          <w:sz w:val="28"/>
        </w:rPr>
        <w:t xml:space="preserve">
      составили настоящий акт о том, что, согласно </w:t>
      </w:r>
      <w:r>
        <w:rPr>
          <w:rFonts w:ascii="Times New Roman"/>
          <w:b w:val="false"/>
          <w:i w:val="false"/>
          <w:color w:val="000000"/>
          <w:sz w:val="28"/>
        </w:rPr>
        <w:t>пункту 15</w:t>
      </w:r>
      <w:r>
        <w:rPr>
          <w:rFonts w:ascii="Times New Roman"/>
          <w:b w:val="false"/>
          <w:i w:val="false"/>
          <w:color w:val="000000"/>
          <w:sz w:val="28"/>
        </w:rPr>
        <w:t xml:space="preserve"> Правил отбора</w:t>
      </w:r>
    </w:p>
    <w:p>
      <w:pPr>
        <w:spacing w:after="0"/>
        <w:ind w:left="0"/>
        <w:jc w:val="both"/>
      </w:pPr>
      <w:r>
        <w:rPr>
          <w:rFonts w:ascii="Times New Roman"/>
          <w:b w:val="false"/>
          <w:i w:val="false"/>
          <w:color w:val="000000"/>
          <w:sz w:val="28"/>
        </w:rPr>
        <w:t>
      проб перемещаемых (перевозимых) объектов и биологического материала,</w:t>
      </w:r>
    </w:p>
    <w:p>
      <w:pPr>
        <w:spacing w:after="0"/>
        <w:ind w:left="0"/>
        <w:jc w:val="both"/>
      </w:pPr>
      <w:r>
        <w:rPr>
          <w:rFonts w:ascii="Times New Roman"/>
          <w:b w:val="false"/>
          <w:i w:val="false"/>
          <w:color w:val="000000"/>
          <w:sz w:val="28"/>
        </w:rPr>
        <w:t>
      утвержденных приказом Министра сельского хозяйства Республики</w:t>
      </w:r>
    </w:p>
    <w:p>
      <w:pPr>
        <w:spacing w:after="0"/>
        <w:ind w:left="0"/>
        <w:jc w:val="both"/>
      </w:pPr>
      <w:r>
        <w:rPr>
          <w:rFonts w:ascii="Times New Roman"/>
          <w:b w:val="false"/>
          <w:i w:val="false"/>
          <w:color w:val="000000"/>
          <w:sz w:val="28"/>
        </w:rPr>
        <w:t>
      Казахстан от "__"_____________20___года №___________ после проведения</w:t>
      </w:r>
    </w:p>
    <w:p>
      <w:pPr>
        <w:spacing w:after="0"/>
        <w:ind w:left="0"/>
        <w:jc w:val="both"/>
      </w:pPr>
      <w:r>
        <w:rPr>
          <w:rFonts w:ascii="Times New Roman"/>
          <w:b w:val="false"/>
          <w:i w:val="false"/>
          <w:color w:val="000000"/>
          <w:sz w:val="28"/>
        </w:rPr>
        <w:t>
      ____________________________________________________ исследования</w:t>
      </w:r>
    </w:p>
    <w:p>
      <w:pPr>
        <w:spacing w:after="0"/>
        <w:ind w:left="0"/>
        <w:jc w:val="both"/>
      </w:pPr>
      <w:r>
        <w:rPr>
          <w:rFonts w:ascii="Times New Roman"/>
          <w:b w:val="false"/>
          <w:i w:val="false"/>
          <w:color w:val="000000"/>
          <w:sz w:val="28"/>
        </w:rPr>
        <w:t>
      (й), произведено уничтожение следующих проб перемещаемых</w:t>
      </w:r>
    </w:p>
    <w:p>
      <w:pPr>
        <w:spacing w:after="0"/>
        <w:ind w:left="0"/>
        <w:jc w:val="both"/>
      </w:pPr>
      <w:r>
        <w:rPr>
          <w:rFonts w:ascii="Times New Roman"/>
          <w:b w:val="false"/>
          <w:i w:val="false"/>
          <w:color w:val="000000"/>
          <w:sz w:val="28"/>
        </w:rPr>
        <w:t>
      (перевозимых) объектов и биологического материала по</w:t>
      </w:r>
    </w:p>
    <w:p>
      <w:pPr>
        <w:spacing w:after="0"/>
        <w:ind w:left="0"/>
        <w:jc w:val="both"/>
      </w:pPr>
      <w:r>
        <w:rPr>
          <w:rFonts w:ascii="Times New Roman"/>
          <w:b w:val="false"/>
          <w:i w:val="false"/>
          <w:color w:val="000000"/>
          <w:sz w:val="28"/>
        </w:rPr>
        <w:t>
      отделу_______________________________________________________________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наименование отдела ветеринарной лаборатории)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способом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Иные сведения _______________________________________________________</w:t>
      </w:r>
    </w:p>
    <w:p>
      <w:pPr>
        <w:spacing w:after="0"/>
        <w:ind w:left="0"/>
        <w:jc w:val="both"/>
      </w:pPr>
      <w:r>
        <w:rPr>
          <w:rFonts w:ascii="Times New Roman"/>
          <w:b w:val="false"/>
          <w:i w:val="false"/>
          <w:color w:val="000000"/>
          <w:sz w:val="28"/>
        </w:rPr>
        <w:t>
      Подписи членов комиссии:</w:t>
      </w:r>
    </w:p>
    <w:p>
      <w:pPr>
        <w:spacing w:after="0"/>
        <w:ind w:left="0"/>
        <w:jc w:val="both"/>
      </w:pPr>
      <w:r>
        <w:rPr>
          <w:rFonts w:ascii="Times New Roman"/>
          <w:b w:val="false"/>
          <w:i w:val="false"/>
          <w:color w:val="000000"/>
          <w:sz w:val="28"/>
        </w:rPr>
        <w:t>
      1. ______________________________________________________ ___________</w:t>
      </w:r>
    </w:p>
    <w:p>
      <w:pPr>
        <w:spacing w:after="0"/>
        <w:ind w:left="0"/>
        <w:jc w:val="both"/>
      </w:pPr>
      <w:r>
        <w:rPr>
          <w:rFonts w:ascii="Times New Roman"/>
          <w:b w:val="false"/>
          <w:i w:val="false"/>
          <w:color w:val="000000"/>
          <w:sz w:val="28"/>
        </w:rPr>
        <w:t>
      2. ______________________________________________________ ___________</w:t>
      </w:r>
    </w:p>
    <w:p>
      <w:pPr>
        <w:spacing w:after="0"/>
        <w:ind w:left="0"/>
        <w:jc w:val="both"/>
      </w:pPr>
      <w:r>
        <w:rPr>
          <w:rFonts w:ascii="Times New Roman"/>
          <w:b w:val="false"/>
          <w:i w:val="false"/>
          <w:color w:val="000000"/>
          <w:sz w:val="28"/>
        </w:rPr>
        <w:t>
      3. ______________________________________________________ ___________</w:t>
      </w:r>
    </w:p>
    <w:p>
      <w:pPr>
        <w:spacing w:after="0"/>
        <w:ind w:left="0"/>
        <w:jc w:val="both"/>
      </w:pPr>
      <w:r>
        <w:rPr>
          <w:rFonts w:ascii="Times New Roman"/>
          <w:b w:val="false"/>
          <w:i w:val="false"/>
          <w:color w:val="000000"/>
          <w:sz w:val="28"/>
        </w:rPr>
        <w:t>
       (фамилия, имя, отчество (при наличии), должности членов  (подпись)</w:t>
      </w:r>
    </w:p>
    <w:p>
      <w:pPr>
        <w:spacing w:after="0"/>
        <w:ind w:left="0"/>
        <w:jc w:val="both"/>
      </w:pPr>
      <w:r>
        <w:rPr>
          <w:rFonts w:ascii="Times New Roman"/>
          <w:b w:val="false"/>
          <w:i w:val="false"/>
          <w:color w:val="000000"/>
          <w:sz w:val="28"/>
        </w:rPr>
        <w:t>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