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4d8d" w14:textId="aab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апреля 2015 года № 7-1/347. Зарегистрирован в Министерстве юстиции Республики Казахстан 9 июля 2015 года № 11608. Утратил силу приказом и.о. Министра сельского хозяйства Республики Казахстан от 24 мая 2024 года № 178.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24.05.2024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2015 года № 7-1/347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государственного ветеринарно-санитарного контроля</w:t>
      </w:r>
      <w:r>
        <w:br/>
      </w:r>
      <w:r>
        <w:rPr>
          <w:rFonts w:ascii="Times New Roman"/>
          <w:b/>
          <w:i w:val="false"/>
          <w:color w:val="000000"/>
        </w:rPr>
        <w:t>и надзора, а также определения соответствия животных, продукции</w:t>
      </w:r>
      <w:r>
        <w:br/>
      </w:r>
      <w:r>
        <w:rPr>
          <w:rFonts w:ascii="Times New Roman"/>
          <w:b/>
          <w:i w:val="false"/>
          <w:color w:val="000000"/>
        </w:rPr>
        <w:t>и сырья животного происхождения ветеринарным нормативам в</w:t>
      </w:r>
      <w:r>
        <w:br/>
      </w:r>
      <w:r>
        <w:rPr>
          <w:rFonts w:ascii="Times New Roman"/>
          <w:b/>
          <w:i w:val="false"/>
          <w:color w:val="000000"/>
        </w:rPr>
        <w:t>объектах производства, осуществляющих выращивание животных,</w:t>
      </w:r>
      <w:r>
        <w:br/>
      </w:r>
      <w:r>
        <w:rPr>
          <w:rFonts w:ascii="Times New Roman"/>
          <w:b/>
          <w:i w:val="false"/>
          <w:color w:val="000000"/>
        </w:rPr>
        <w:t>заготовку (убой), хранение, переработку и реализацию животных,</w:t>
      </w:r>
      <w:r>
        <w:br/>
      </w:r>
      <w:r>
        <w:rPr>
          <w:rFonts w:ascii="Times New Roman"/>
          <w:b/>
          <w:i w:val="false"/>
          <w:color w:val="000000"/>
        </w:rPr>
        <w:t>продукции и сырья животного происхождения,</w:t>
      </w:r>
      <w:r>
        <w:br/>
      </w:r>
      <w:r>
        <w:rPr>
          <w:rFonts w:ascii="Times New Roman"/>
          <w:b/>
          <w:i w:val="false"/>
          <w:color w:val="000000"/>
        </w:rPr>
        <w:t>включая экспортеров (импортеров)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 – Закон) и определяют порядок осуществления государственного ветеринарно-санитарного контроля и надзора, а также определения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надзор (далее – контроль) осуществляется в форме проверки и профилактического контроля, и надзора.</w:t>
      </w:r>
    </w:p>
    <w:bookmarkEnd w:id="7"/>
    <w:bookmarkStart w:name="z1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и надзор с посещением субъекта (объекта) контроля и надзора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(далее-Кодекс). Профилактический контроль и надзор без посещения субъекта (объекта) контроля и надзора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осуществляется государственными ветеринарно-санитарными инспекторами (далее – ветеринарный инспектор) и государственными ветеринарными врачами (далее – ветеринарный врач).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Ветеринарный инспектор осуществляет контроль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экспортеров осуществляется в соответствие требованиям ветеринарного законодательства страны - импортера.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Ветеринарный врач осуществляет контроль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 (за исключением связанных с импортом и экспортом).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Ветеринарный инспектор, ветеринарный врач по прибытию на объект контроля изучает документы касающиеся: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деятельности, план-схему предприятия, технологические схемы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объема производства и реализации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осуществления производственного (государственного) контроля по обеспечению безопасности производимой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благополучия административной территории места расположения объекта контроля и сырьевой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планировки территории, зданий, строений и технологических помещений объекта контроля представленным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и предоставления 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учета 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представления ветеринарного учета и отчетности,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соответствия животных, продукции и сырья животного происхождения ветеринарным нормативам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 осуществляются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государственными ветеринарными организациями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созданными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Закона, </w:t>
      </w:r>
      <w:r>
        <w:rPr>
          <w:rFonts w:ascii="Times New Roman"/>
          <w:b w:val="false"/>
          <w:i w:val="false"/>
          <w:color w:val="000000"/>
          <w:sz w:val="28"/>
        </w:rPr>
        <w:t>лабораториями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ветеринарно-санитарной экспертизы, подразделениями производственного контроля по определению соответствия животных, продукции и сырья животного происхождения комплексом лабораторных исследований.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Контроль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Ветеринарный инспектор, ветеринарный врач на объектах производства, осуществляющих выращивание животных проверяют: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</w:t>
      </w:r>
      <w:r>
        <w:rPr>
          <w:rFonts w:ascii="Times New Roman"/>
          <w:b w:val="false"/>
          <w:i w:val="false"/>
          <w:color w:val="000000"/>
          <w:sz w:val="28"/>
        </w:rPr>
        <w:t>Ветеринарных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(ветеринарно-санитарных) требований к объектам производства, осуществляющим выращивание, реализацию животных,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обязательных ветеринарных мероприятий по болезням, включенным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заразных болезней животных, при которых устанавливаются ограничительные мероприятия или карантин,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2012 года № 18-03/128 (зарегистрированный в Реестре государственной регистрации нормативных правовых актов № 7583), и требований Ветеринарных (ветеринарно-санитарных) правил (далее –ветсанправила),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ветеринарно-санитарное состояние объектов контроля, территории объекта контроля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пищевой продукции", утвержденных Решением комиссии Таможенного союза от 9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880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безопасности мяса и мясной продукции", принятых Решением Совета Евразийской экономической комиссии от 9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безопасности молока и молочной продукции", принятых Решением Совета Евразийской экономической комиссии от 9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технические регламенты);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карантинирования вновь прибывших, ввезенных, приобретенных, вывозимых, перемещаемых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утвержденными приказом Министра сельского хозяйства Республики Казахстан от 30 декабря 2014 года № 7-1/700 (зарегистрированный в Реестре государственной регистрации нормативных правовых актов № 10223);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проведения дезинфекции, дератизации, дезинсекции животноводческих помещений объекта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дератизации, утвержденными приказом Министра сельского хозяйства Республики Казахстан от 27 ноября 2014 года № 7-1/619 (зарегистрированный в Реестре государственной регистрации нормативных правовых актов № 10028) (далее – дезправила) и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использования лекарственных средств и кормовых добавок для применения в ветеринарии, зарегистрированных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добавок, утверждаемыми приказом Министра сельского хозяйства Республики Казахстан от 23 января 2015 года № 7-1/31 (зарегистрированный в Реестре государственной регистрации нормативных правовых актов № 10505).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Контроль на объектах производства,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заготовку (убой) животных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Ветеринарный инспектор, ветеринарный врач на объектах производства, осуществляющих заготовку (убой) животных проверяют: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документы на поступающие для заготовки (убоя) животных, продукции и сырья животного происхождения, выпускаемые объектом контроля в соответствии с Правилами выдачи ветеринарных документов и требований к их бланкам,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правила выдачи);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проведения утилизации или уничтожения биологических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утилизации, уничтожения биологических отходов,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осуществления приема и выгрузки животных, подлежащих убою в соответствии с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ветеринарно-санитарное состояние мест предубойного содержания, порядок проведения осмотра поступивших на убой животных и направления их на убой или на санитарную бойню в соответствии с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проведения дезинфекции, дезинсекции и дератизации территорий, помещений, оборудования, специальных транспортных средств объекта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дезправилами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ветеринарно-санитарное состояние объектов контроля и надзора, технологического и холодильного оборудования, производственных и складских помещений, холодильных и морозильных камер, инвентаря, а также территории объекта контроля в соответствии с ветсанправилами и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приемки и хранения продукции и сырья животного происхождения в холодильных и морозильных камерах контроля, в соответствии с ветсанправилами и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послеубойной ветеринарно-санитарной экспертизы продуктов убоя (голов, туш и органов) в соответствии с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клеймение мяса по результатам ветеринарно-санитарной экспертизы в соответствии с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подразделений производственного контроля, созданных администрациями объектов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порядок определения подразделениями производственного контроля соответствия животных </w:t>
      </w:r>
      <w:r>
        <w:rPr>
          <w:rFonts w:ascii="Times New Roman"/>
          <w:b w:val="false"/>
          <w:i w:val="false"/>
          <w:color w:val="000000"/>
          <w:sz w:val="28"/>
        </w:rPr>
        <w:t>ветеринарным нормативам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функционирование систем контроля качества и безопасности продукции Hazard Analysis and Critical Control Points (НАССР), International Organization for Standardization (ISO), Good Manufacturing Practice (GMP) в случае их наличия.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Контроль на объектах производства,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хранение продукции и сырья животного происхождения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Ветеринарный инспектор, ветеринарный врач на объектах производства, осуществляющих хранение продукции и сырья животного происхождения проверяют: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условий и режимов хранения и транспортировки продукции и сырья животного происхождения,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оснащенность объекта контроля контрольно-измерительными 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отдельных холодильных или морозильных камер для хранения продукции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хранения продукции и сырья животного происхождения, готовой продукции, непищевой продукции,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состояние дезинфекционных барьеров в соответствии с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проведения дезинфекции, дезинсекции, дератизации холодильных помещений и транспорта в соответствии с ветсанправилами и с </w:t>
      </w:r>
      <w:r>
        <w:rPr>
          <w:rFonts w:ascii="Times New Roman"/>
          <w:b w:val="false"/>
          <w:i w:val="false"/>
          <w:color w:val="000000"/>
          <w:sz w:val="28"/>
        </w:rPr>
        <w:t>дезправилами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температурно-влажностные режимы при временном хранении и отгрузке продукции и сырья животного происхождения,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документы при погрузке (выгрузке) и транспортировке продукции и сырья животного происхождения в соответствии с правилами выдачи.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Контроль на объектах производства,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переработку продукции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происхождения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Ветеринарный инспектор, ветеринарный врач на объектах производства, осуществляющих переработку продукции и сырья животного происхождения проверяют: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ветеринарные документы на поступающее на переработку продукции и сырья животного происхождения в соответствии с правилами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и ассортимент выпускаемых продукции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ветеринарно-санитарное состояние объектов контроля, технологического и холодильного оборудования, производственных и складских помещений, холодильных и морозильных камер, инвентаря, а также территории объекта контроля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проведения дезинфекции, дезинсекции и дератизации производственных помещений, технологического оборудования, инвентаря, тары в соответствии с ветсанправилами и </w:t>
      </w:r>
      <w:r>
        <w:rPr>
          <w:rFonts w:ascii="Times New Roman"/>
          <w:b w:val="false"/>
          <w:i w:val="false"/>
          <w:color w:val="000000"/>
          <w:sz w:val="28"/>
        </w:rPr>
        <w:t>дезправилами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подразделений производственного контроля, созданных администрациями объектов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определения подразделениями производственного контроля соответствия продукции и сырья животного происхождения ветеринарным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систем контроля качества и безопасности продукции Hazard Analysis and Critical Control Points (НАССР), International Organization for Standardization (ISO), Good Manufacturing Practice (GMP) в случае их наличия.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Контроль на объектах производства,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реализацию животных, продукции и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происхождения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Ветеринарный инспектор, ветеринарный врач на объектах производства, осуществляющих реализацию животных, продукции и сырья животного происхождения проверяют: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животных, продукции и сырья животного происхождения ветеринарным документам, удостоверяющим ее происхождение, качество и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ветеринарно-санитарных требований при перевозке животных,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транспортировки (перемещений) перемещаемых (перевозимых) объектов на территории Республики Казахстан,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ветеринарно-санитарных требований при приемке, хранении и реализации продукции и сырья животного происхождения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ветеринарно-санитарной экспертизы продукции и сырья животного происхождения в лабораториях в соответствии с ветсанправилами;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проведения дезинфекции, дезинсекции, дератизации помещений, оборудования и инвентаря в соответствии с ветсанправилами и </w:t>
      </w:r>
      <w:r>
        <w:rPr>
          <w:rFonts w:ascii="Times New Roman"/>
          <w:b w:val="false"/>
          <w:i w:val="false"/>
          <w:color w:val="000000"/>
          <w:sz w:val="28"/>
        </w:rPr>
        <w:t>дезправилами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документы, выданные в соответствии с правилами выдачи;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животных, утвержденных приказом исполняющего обязанности Министра сельского хозяйства Республики Казахстан от 19 декабря 2014 года № 16-04/679 (зарегистрированный в Реестре государственной регистрации нормативных правовых актов № 10131);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выполнение требований к реализации продукции и сырья животного происхождения,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условия проведения утилизации или уничтожения биологических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утилизации, уничтожения биологических отходов,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изъятие из реализации некачественной или опасной для жизни и здоровья людей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(зарегистрированный в Реестре государственной регистрации нормативных правовых актов № 9891).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и оформление результатов контроля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Заместителя Премьер-Министра РК - Министра сельского хозяйства РК от 24.01.2019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проверки соблюдения требований законодательства Республики Казахстан в области ветеринарии проверяющим ветеринарным инспектором, ветеринарным врачом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акт проверки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иных форм государственного контроля и надзора объектов контроля, в случае выявления нарушений требований законодательства Республики Казахстан в области ветеринарии, проверяющий ветеринарный инспектор, ветеринарный врач в зависимости от установленных нарушений требований законодательства Республики Казахстан составляют </w:t>
      </w:r>
      <w:r>
        <w:rPr>
          <w:rFonts w:ascii="Times New Roman"/>
          <w:b w:val="false"/>
          <w:i w:val="false"/>
          <w:color w:val="000000"/>
          <w:sz w:val="28"/>
        </w:rPr>
        <w:t>предписание</w:t>
      </w:r>
      <w:r>
        <w:rPr>
          <w:rFonts w:ascii="Times New Roman"/>
          <w:b w:val="false"/>
          <w:i w:val="false"/>
          <w:color w:val="000000"/>
          <w:sz w:val="28"/>
        </w:rPr>
        <w:t>, выносят постановление об изъятии животных, продукции и сырья животного происхождения, представляющих опасность для здоровья животных и человека, но без привлечения к административной ответственности, с обязательным разъяснением субъекту частного предпринимательства порядка его устранения.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нарушений требований законодательства Республики Казахстан в области ветеринарии ветеринарный инспектор, ветеринарный врач по результатам проверки составляют предписание, выносят постановление о наложении административного взыскания в зависимости от характера установленных нарушений в пределах своей компетенции.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 проверки составляется в трех (в случае обнаружения нарушений требований законодательства Республики Казахстан в области ветеринарии в четырех) экземплярах и подписывается инспектором, ветеринарным врачом соответствующей территории, проводившим проверку.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акта проверки проверяющим ветеринарным инспектором, ветеринарным врачом сдается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осуществляющий в пределах своей компетенции статистическую деятельность в области правовой статистики и специальных учетов, и его территориальные органы, второй экземпляр передается под роспись проверяемому лицу, третий остается у проверяющего инспектора, ветеринарного врача, а четвертый передается ветеринарному инспектору, ветеринарному врачу соответствующей территории для предъявления иска в суд. При отказе от принятия акта проверяемым соответствующий экземпляр направляется ему почтой.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государственного ветеринарно-санитарного контроля и надзора регистрируется в специальном журнале регистрации актов проверок, который должен быть пронумерован, прошнурован и скреплен печатью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органа, ветеринарных подразделений государственных органов, осуществляющих деятельность в области ветеринарии.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осуществления лабораторных исследований при проведении проверки, а также определения соответствия животных, продукции и сырья животного происхождения </w:t>
      </w:r>
      <w:r>
        <w:rPr>
          <w:rFonts w:ascii="Times New Roman"/>
          <w:b w:val="false"/>
          <w:i w:val="false"/>
          <w:color w:val="000000"/>
          <w:sz w:val="28"/>
        </w:rPr>
        <w:t>ветеринарным нормативам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 к акту проверки прилагается </w:t>
      </w:r>
      <w:r>
        <w:rPr>
          <w:rFonts w:ascii="Times New Roman"/>
          <w:b w:val="false"/>
          <w:i w:val="false"/>
          <w:color w:val="000000"/>
          <w:sz w:val="28"/>
        </w:rPr>
        <w:t>акт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(протокол испытаний), выданный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7-1/19 "Об утверждении Правил выдачи акта экспертизы (протокола испытаний)" (зарегистрированный в Реестре государственной регистрации нормативных правовых актов № 10410).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