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9893a" w14:textId="07989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услуг, оказываемых подразделениями Вооруженных Сил Республики Казахстан в сфере санитарно-эпидемиологического благополучия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30 апреля 2015 года № 238. Зарегистрирован в Министерстве юстиции Республики Казахстан 26 июня 2015 года № 11467. Утратил силу приказом Министра обороны Республики Казахстан от 10 июля 2020 года № 322.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10.07.2020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государственной услуги "Выдача санитарно-эпидемиологических заключений о соответствии (несоответствии) объекта государственного санитарно-эпидемиологического надзора нормативным правовым актам в сфере санитарно-эпидемиологического благополучия населения и гигиеническим нормативам на объектах, расположенных на территории военных городков и учебных центров Министерства обороны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государственной услуги "Выдача санитарно-эпидемиологического заключения на проекты, работы и услуги на объектах, расположенных на территории военных городков и учебных центров Министерства обороны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Начальнику Главного военно-медицинского управления Вооруженных Сил Республики Казахстан: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установленном законодательном порядке направить настоящий приказ в Министерство юстиции Республики Казахстан для государственной регистрации;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копию настоящего приказа направить в периодические печатные издания и в информационно-правовую систему "Әділет" для официального опубликования;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официального опубликования приказ разместить на интернет-ресурсе Министерства обороны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в Министерстве юстиции Республики Казахстан представить в Юридический департамент Министерства обороны Республики Казахстан сведения об исполнении мероприятий, предусмотренных подпунктами 1), 2) и 3) пункта 2 настоящего приказа.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приказа возложить на первого заместителя Министра обороны – начальника Генерального штаба Вооруженных Сил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Тасмагамбетов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27 мая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238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санитарно-эпидемиологических заключений</w:t>
      </w:r>
      <w:r>
        <w:br/>
      </w:r>
      <w:r>
        <w:rPr>
          <w:rFonts w:ascii="Times New Roman"/>
          <w:b/>
          <w:i w:val="false"/>
          <w:color w:val="000000"/>
        </w:rPr>
        <w:t>о соответствии (несоответствии) объекта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санитарно-эпидемиологического надзора нормативным правовым</w:t>
      </w:r>
      <w:r>
        <w:br/>
      </w:r>
      <w:r>
        <w:rPr>
          <w:rFonts w:ascii="Times New Roman"/>
          <w:b/>
          <w:i w:val="false"/>
          <w:color w:val="000000"/>
        </w:rPr>
        <w:t>актам в сфере санитарно-эпидемиологического благополучия</w:t>
      </w:r>
      <w:r>
        <w:br/>
      </w:r>
      <w:r>
        <w:rPr>
          <w:rFonts w:ascii="Times New Roman"/>
          <w:b/>
          <w:i w:val="false"/>
          <w:color w:val="000000"/>
        </w:rPr>
        <w:t>населения и гигиеническим нормативам на объектах, расположенных</w:t>
      </w:r>
      <w:r>
        <w:br/>
      </w:r>
      <w:r>
        <w:rPr>
          <w:rFonts w:ascii="Times New Roman"/>
          <w:b/>
          <w:i w:val="false"/>
          <w:color w:val="000000"/>
        </w:rPr>
        <w:t>на территории военных городков и учебных центров</w:t>
      </w:r>
      <w:r>
        <w:br/>
      </w:r>
      <w:r>
        <w:rPr>
          <w:rFonts w:ascii="Times New Roman"/>
          <w:b/>
          <w:i w:val="false"/>
          <w:color w:val="000000"/>
        </w:rPr>
        <w:t>Министерства обороны 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</w:t>
      </w:r>
      <w:r>
        <w:rPr>
          <w:rFonts w:ascii="Times New Roman"/>
          <w:b w:val="false"/>
          <w:i w:val="false"/>
          <w:color w:val="000000"/>
          <w:sz w:val="28"/>
        </w:rPr>
        <w:t>"Выдача санитарно-эпидемиологических заключений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соответствии (несоответствии) объекта государственного санитарно-эпидемиологического надзора нормативным правовым актам в сфере санитарно-эпидемиологического благополучия населения и гигиеническим нормативам на объектах, расположенных на территории военных городков и учебных центров Министерства обороны Республики Казахстан" (далее – государственная услуга).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обороны Республики Казахстан" (далее – Министерство).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подразделениями Вооруженных Сил Республики Казахстан, осуществляющие деятельность в сфере санитарно-эпидемиологического благополучия населения (далее – услугодатель).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</w:t>
      </w:r>
      <w:r>
        <w:rPr>
          <w:rFonts w:ascii="Times New Roman"/>
          <w:b w:val="false"/>
          <w:i w:val="false"/>
          <w:color w:val="000000"/>
          <w:sz w:val="28"/>
        </w:rPr>
        <w:t>заявления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выдача результата оказания государственной услуги осуществляются через делопроизводство Республиканского государственного учреждения (далее – РГУ) "Войсковая часть 64615", РГУ "Войсковая часть 01826".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сдачи пакета документов услугополучателем: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(пятнадцать)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15 (пятнадцать) минут.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услуги: </w:t>
      </w: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санитарно-эпидемиологическое 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соответствии (несоответствии) объекта государственного санитарно-эпидемиологического надзора </w:t>
      </w:r>
      <w:r>
        <w:rPr>
          <w:rFonts w:ascii="Times New Roman"/>
          <w:b w:val="false"/>
          <w:i w:val="false"/>
          <w:color w:val="000000"/>
          <w:sz w:val="28"/>
        </w:rPr>
        <w:t>нормативным правовым актам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санитарно-эпидемиологического благополучия населения и гигиеническим нормативам.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и юридическим лицам.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услугодателя: с понедельника по пятницу включительно, с 9.00 часов до 18.00 часов, с перерывом на обед с 13.00 часов до 15.00 часов, кроме выходных и праздничных дней, согласно трудовому законодательству Республики Казахстан. Государственная услуга оказывается в порядке очереди, без предварительной записи и ускоренного обслуживания.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 при обращении услугополучателя (либо его представителя по доверенности) к услугодателю: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испытаний (исследований), проведенные аккредитованными лабораториями санитарно-эпидемиологической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физического лица, свидетельства или справки о государственной регистрации (перерегистрации) юридического лица, свидетельства о государственной регистрации индивидуального предпринимателя, услугополучатель сам получает из соответствующих государственных информационных систем.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заявления является талон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на имя руководителя услугодателя либо на имя руководителя Главного военно-медицинского управления Вооруженных Сил Республики Казахстан по адресу: 010000, город Астана, улица Достык, дом 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делопроизводство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– указываются его фамилия, имя, отчество (при его наличии), почтовый адрес, контактный телефон;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– его наименование, почтовый адрес, исходящий номер и дата.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должно быть подписано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услогополучателю по почте, либо выдается нарочно в делопроизводстве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интернет-ресурсе: Министерства: www.mod.gov.kz.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Контактные телефоны справочных служб размещены на интернет-ресурсе: Министерства: www.mod.gov.kz, единого контакт-центра по вопросам оказания государственных услуг: 1414.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санитарно-эпидемиологических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заключений о соответствии (несоответствии)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нормативным правовым актам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гигиеническим нормативам на объектах,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расположенных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военных городков и учебных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 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(при его наличии)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подразделения МО РК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(при его наличии) заявителя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проживания заявителя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контактный телефон заявителя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обследовать и выдать санитарно-эпидемиологическое заключение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расположенного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(район, улица, дом, квартира)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подпись, число, месяц,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(копии документов):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санитарно-эпидемиологических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 о соответствии (несоответствии)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нормативным правовым актам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гигиеническим нормативам на объектах,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расположенных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военных городков и учебных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 Республики Казахстан"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Номер и дата приема запроса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запрашиваемой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Количество и название приложенных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(время) и место выдачи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Ф.И.О. (при его наличии), роспись, контактные телефоны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работника, принявшего заявление на оформление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238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санитарно-эпидемиологического заключения</w:t>
      </w:r>
      <w:r>
        <w:br/>
      </w:r>
      <w:r>
        <w:rPr>
          <w:rFonts w:ascii="Times New Roman"/>
          <w:b/>
          <w:i w:val="false"/>
          <w:color w:val="000000"/>
        </w:rPr>
        <w:t>на проекты, работы и услуги на объектах, расположенных</w:t>
      </w:r>
      <w:r>
        <w:br/>
      </w:r>
      <w:r>
        <w:rPr>
          <w:rFonts w:ascii="Times New Roman"/>
          <w:b/>
          <w:i w:val="false"/>
          <w:color w:val="000000"/>
        </w:rPr>
        <w:t>на территории военных городков и учебных центров</w:t>
      </w:r>
      <w:r>
        <w:br/>
      </w:r>
      <w:r>
        <w:rPr>
          <w:rFonts w:ascii="Times New Roman"/>
          <w:b/>
          <w:i w:val="false"/>
          <w:color w:val="000000"/>
        </w:rPr>
        <w:t>Министерства обороны 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санитарно-эпидемиологического заключения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проекты, работы и услуги на объектах, расположенных на территории военных городков и учебных центров Министерства обороны Республики Казахстан" (далее – государственная услуга).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обороны Республики Казахстан (далее – Министерство).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подразделениями Вооруженных Сил Республики Казахстан, осуществляющие деятельность в сфере санитарно-эпидемиологического благополучия населения (далее – услугодатель).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осуществляются через делопроизводство Республиканского государственного учреждения (далее – РГУ) "Войсковая часть 64615",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РГУ "Войсковая часть 01826".</w:t>
      </w:r>
    </w:p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сдачи пакета документов услугополучателем: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(пятнадцать)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15 (пятнадцать) минут.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услуги: </w:t>
      </w: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санитарно-эпидемиологическое 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и юридическим лицам.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услугодателя: с понедельника по пятницу включительно, с 9.00 часов до 18.00 часов, с перерывом на обед с 13.00 часов до 15.00 часов, кроме выходных и праздничных дней, согласно трудовому законодательству Республики Казахстан. Государственная услуга оказывается в порядке очереди, без предварительной записи и ускоренного обслуживания.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 к услугодателю: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получения санитарно-эпидемиологического заключения на </w:t>
      </w:r>
      <w:r>
        <w:rPr>
          <w:rFonts w:ascii="Times New Roman"/>
          <w:b w:val="false"/>
          <w:i w:val="false"/>
          <w:color w:val="000000"/>
          <w:sz w:val="28"/>
        </w:rPr>
        <w:t>проекты размещения и строительства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промышленного и гражданского назначения: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проектная документация на размещение и строительство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документах, </w:t>
      </w:r>
      <w:r>
        <w:rPr>
          <w:rFonts w:ascii="Times New Roman"/>
          <w:b w:val="false"/>
          <w:i w:val="false"/>
          <w:color w:val="000000"/>
          <w:sz w:val="28"/>
        </w:rPr>
        <w:t>удостоверяющих личность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физического лица, свидетельства или справки о государственной регистрации (перерегистрации) юридического лица, свидетельства о государственной регистрации индивидуального предпринимателя;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получения санитарно-эпидемиологического заключения на </w:t>
      </w:r>
      <w:r>
        <w:rPr>
          <w:rFonts w:ascii="Times New Roman"/>
          <w:b w:val="false"/>
          <w:i w:val="false"/>
          <w:color w:val="000000"/>
          <w:sz w:val="28"/>
        </w:rPr>
        <w:t>проект реконструкции, капитального ремонта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промышленного и гражданского назначения: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проектная документация на реконструкцию или капитальный ремонт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физического лица, свидетельства или справки о государственной регистрации (перерегистрации) юридического лица, свидетельства о государственной регистрации индивидуального предпринимателя;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получения санитарно-эпидемиологического заключения на </w:t>
      </w:r>
      <w:r>
        <w:rPr>
          <w:rFonts w:ascii="Times New Roman"/>
          <w:b w:val="false"/>
          <w:i w:val="false"/>
          <w:color w:val="000000"/>
          <w:sz w:val="28"/>
        </w:rPr>
        <w:t>проекты нормативной документации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предельно допустимых выбросов и предельно допустимых сбросов вредных веществ и физических факторов в окружающую среду, оценки воздействия на окружающую среду, утилизации и захоронения токсичных, радиоактивных и других вредных веществ: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и нормативная документация по предельно допустимым выбросам и предельно допустимым сбросам вредных веществ и физических факторов в окружающую среду, оценке воздействия на окружающую среду, утилизации и захоронения токсичных, радиоактивных и других вредных веществ;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физического лица, свидетельства или справки о государственной регистрации (перерегистрации) юридического лица, свидетельства о государственной регистрации индивидуального предпринимателя;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для получения санитарно-эпидемиологического заключения на проектную документацию по установлению </w:t>
      </w:r>
      <w:r>
        <w:rPr>
          <w:rFonts w:ascii="Times New Roman"/>
          <w:b w:val="false"/>
          <w:i w:val="false"/>
          <w:color w:val="000000"/>
          <w:sz w:val="28"/>
        </w:rPr>
        <w:t>зоны санитарной охраны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ЗСО) поверхностного и подземного источников водоснабжения, водоемов: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проектная документация по установлению ЗСО, в том числе заключение гидрогеологических исследований и качества вод;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физического лица, свидетельства или справки о государственной регистрации (перерегистрации) юридического лица, свидетельства о государственной регистрации индивидуального предпринимателя;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для получения санитарно-эпидемиологического заключения на проекты документации по установлению и корректировке </w:t>
      </w:r>
      <w:r>
        <w:rPr>
          <w:rFonts w:ascii="Times New Roman"/>
          <w:b w:val="false"/>
          <w:i w:val="false"/>
          <w:color w:val="000000"/>
          <w:sz w:val="28"/>
        </w:rPr>
        <w:t>санитарно-защитных зон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по установлению и корректировке санитарно-защитных зон;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физического лица, свидетельства или справки о государственной регистрации (перерегистрации) юридического лица, свидетельства о государственной регистрации индивидуального предпринимателя;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для получения санитарно-эпидемиологического заключения на проекты </w:t>
      </w:r>
      <w:r>
        <w:rPr>
          <w:rFonts w:ascii="Times New Roman"/>
          <w:b w:val="false"/>
          <w:i w:val="false"/>
          <w:color w:val="000000"/>
          <w:sz w:val="28"/>
        </w:rPr>
        <w:t>генеральных планов застройки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военных городков, планировки застройки военных городков: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генерального плана застройки военных городков, планировки застройки военных городков;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физического лица, свидетельства или справки о государственной регистрации (перерегистрации) юридического лица, свидетельства о государственной регистрации индивидуального предпринимателя.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заявления является талон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либо на имя руководителя Главного военно-медицинского управления Вооруженных Сил Республики Казахстан по адресу: 010000, город Астана, улица Достык, дом 14.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делопроизводство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– указываются его фамилия, имя, отчество (при его наличии), почтовый адрес, контактный телефон;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– его наименование, почтовый адрес, исходящий номер и дата.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должно быть подписано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услогополучателю по почте, либо выдается нарочно в делопроизводстве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36"/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Адреса мест оказания государственной услуги и контактные телефоны справочных служб размещены на интернет-ресурсе: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Министерства: www.mod.gov.kz, единого контакт-центра по вопросам оказания государственных услуг: 1414.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на проекты,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объектах, расположенных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военных городков и учебных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 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подразделения МО РК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(при его наличии)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(при его наличии) заявителя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адрес, реквизиты (ИИН, БИН)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контактный телефон заявителя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провести санитарно-эпидемиологическую экспертизу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проектной документации и выдать санитарно-эпидемиологическое заключение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проекта)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Подпись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число, месяц,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(копии документов):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на проекты,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объектах, расположенных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военных городков и учебных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 Республики Казахстан"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Номер и дата приема запроса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запрашиваемой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Количество и название приложенных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(время) и место выдачи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Ф.И.О. (при его наличии), роспись, контактные телефоны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должностного лица, принявшего заявление на оформление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