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a24c" w14:textId="b63a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мая 2015 года № 378. Зарегистрирован в Министерстве юстиции Республики Казахстан 26 июня 2015 года № 11450.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5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выполнение работ, связанных с этапами жизненного цикла объектов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5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осуществление деятельности по обращению ядерными материалами"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5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5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на обращение с приборами и установками, генерирующими ионизирующее излучение"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5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лицензии на осуществление деятельности по предоставлению услуг в области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лицензии на деятельность по обращению с радиоактивными отходами"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лицензии на физическую защиту ядерных установок и ядерных материалов"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"Аттестация персонала, занятого на объектах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"Аккредитация организаций на право проведения экспертизы ядерной, радиационной, ядерной физической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5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согласно приложению 14 к настоящему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05.04.2018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индустрии и новых технологий Республики Казахстан от 25 апреля 2014 года № 133 "Об утверждении регламентов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Республики Казахстан за № 9475, опубликованный в информационно-правовой системе "Әділет" 23 июня 2014 года).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Джаксалиев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 объектов использования атомной энергии"</w:t>
      </w:r>
    </w:p>
    <w:bookmarkEnd w:id="20"/>
    <w:bookmarkStart w:name="z4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 Общие положения</w:t>
      </w:r>
    </w:p>
    <w:bookmarkEnd w:id="21"/>
    <w:bookmarkStart w:name="z4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работ, связанных с этапами жизненного цикла объектов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работ, связанных с этапами жизненного цикла объектов использования атомной энергии",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22"/>
    <w:bookmarkStart w:name="z4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выполнение работ, связанных с этапами жизненного цикла объектов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4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4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4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4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0"/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1"/>
    <w:bookmarkStart w:name="z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2"/>
    <w:bookmarkStart w:name="z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33"/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3"/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62"/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6"/>
    <w:bookmarkStart w:name="z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67"/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68"/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70"/>
    <w:bookmarkStart w:name="z5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1"/>
    <w:bookmarkStart w:name="z5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2"/>
    <w:bookmarkStart w:name="z5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73"/>
    <w:bookmarkStart w:name="z5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74"/>
    <w:bookmarkStart w:name="z5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75"/>
    <w:bookmarkStart w:name="z5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77"/>
    <w:bookmarkStart w:name="z5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8"/>
    <w:bookmarkStart w:name="z5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9"/>
    <w:bookmarkStart w:name="z5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80"/>
    <w:bookmarkStart w:name="z5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81"/>
    <w:bookmarkStart w:name="z5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 </w:t>
      </w:r>
    </w:p>
    <w:bookmarkEnd w:id="83"/>
    <w:bookmarkStart w:name="z5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4"/>
    <w:bookmarkStart w:name="z5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85"/>
    <w:bookmarkStart w:name="z5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86"/>
    <w:bookmarkStart w:name="z5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8"/>
    <w:bookmarkStart w:name="z5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bookmarkStart w:name="z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0"/>
    <w:bookmarkStart w:name="z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91"/>
    <w:bookmarkStart w:name="z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3"/>
    <w:bookmarkStart w:name="z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94"/>
    <w:bookmarkStart w:name="z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95"/>
    <w:bookmarkStart w:name="z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96"/>
    <w:bookmarkStart w:name="z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97"/>
    <w:bookmarkStart w:name="z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98"/>
    <w:bookmarkStart w:name="z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99"/>
    <w:bookmarkStart w:name="z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100"/>
    <w:bookmarkStart w:name="z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101"/>
    <w:bookmarkStart w:name="z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102"/>
    <w:bookmarkStart w:name="z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04"/>
    <w:bookmarkStart w:name="z5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105"/>
    <w:bookmarkStart w:name="z5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06"/>
    <w:bookmarkStart w:name="z5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7"/>
    <w:bookmarkStart w:name="z5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108"/>
    <w:bookmarkStart w:name="z5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9"/>
    <w:bookmarkStart w:name="z5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110"/>
    <w:bookmarkStart w:name="z5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111"/>
    <w:bookmarkStart w:name="z5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112"/>
    <w:bookmarkStart w:name="z5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13"/>
    <w:bookmarkStart w:name="z5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4"/>
    <w:bookmarkStart w:name="z5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115"/>
    <w:bookmarkStart w:name="z5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116"/>
    <w:bookmarkStart w:name="z5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117"/>
    <w:bookmarkStart w:name="z5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этапами жизненного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выполнение работ, связанных с этапами жизненного цикла объектов использования атомной энергии"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этапами жизненного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7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19"/>
    <w:bookmarkStart w:name="z578" w:id="120"/>
    <w:p>
      <w:pPr>
        <w:spacing w:after="0"/>
        <w:ind w:left="0"/>
        <w:jc w:val="left"/>
      </w:pP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ядерными материалами"</w:t>
      </w:r>
    </w:p>
    <w:bookmarkEnd w:id="121"/>
    <w:bookmarkStart w:name="z58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5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ядерными материалами"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ядерными материалами",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123"/>
    <w:bookmarkStart w:name="z5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ядерными материалами,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5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6"/>
    <w:bookmarkStart w:name="z5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5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bookmarkStart w:name="z5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129"/>
    <w:bookmarkStart w:name="z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30"/>
    <w:bookmarkStart w:name="z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31"/>
    <w:bookmarkStart w:name="z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32"/>
    <w:bookmarkStart w:name="z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33"/>
    <w:bookmarkStart w:name="z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134"/>
    <w:bookmarkStart w:name="z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35"/>
    <w:bookmarkStart w:name="z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136"/>
    <w:bookmarkStart w:name="z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37"/>
    <w:bookmarkStart w:name="z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38"/>
    <w:bookmarkStart w:name="z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39"/>
    <w:bookmarkStart w:name="z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141"/>
    <w:bookmarkStart w:name="z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42"/>
    <w:bookmarkStart w:name="z1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43"/>
    <w:bookmarkStart w:name="z1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44"/>
    <w:bookmarkStart w:name="z1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145"/>
    <w:bookmarkStart w:name="z1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146"/>
    <w:bookmarkStart w:name="z1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47"/>
    <w:bookmarkStart w:name="z1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148"/>
    <w:bookmarkStart w:name="z1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49"/>
    <w:bookmarkStart w:name="z1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50"/>
    <w:bookmarkStart w:name="z1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1"/>
    <w:bookmarkStart w:name="z1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153"/>
    <w:bookmarkStart w:name="z1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54"/>
    <w:bookmarkStart w:name="z1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55"/>
    <w:bookmarkStart w:name="z1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56"/>
    <w:bookmarkStart w:name="z1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57"/>
    <w:bookmarkStart w:name="z1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158"/>
    <w:bookmarkStart w:name="z1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9"/>
    <w:bookmarkStart w:name="z1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160"/>
    <w:bookmarkStart w:name="z1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61"/>
    <w:bookmarkStart w:name="z1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163"/>
    <w:bookmarkStart w:name="z1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164"/>
    <w:bookmarkStart w:name="z1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65"/>
    <w:bookmarkStart w:name="z1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66"/>
    <w:bookmarkStart w:name="z1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67"/>
    <w:bookmarkStart w:name="z1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168"/>
    <w:bookmarkStart w:name="z1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69"/>
    <w:bookmarkStart w:name="z1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171"/>
    <w:bookmarkStart w:name="z6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72"/>
    <w:bookmarkStart w:name="z6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173"/>
    <w:bookmarkStart w:name="z6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174"/>
    <w:bookmarkStart w:name="z6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175"/>
    <w:bookmarkStart w:name="z6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176"/>
    <w:bookmarkStart w:name="z6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178"/>
    <w:bookmarkStart w:name="z6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79"/>
    <w:bookmarkStart w:name="z6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180"/>
    <w:bookmarkStart w:name="z6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181"/>
    <w:bookmarkStart w:name="z6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182"/>
    <w:bookmarkStart w:name="z6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184"/>
    <w:bookmarkStart w:name="z6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85"/>
    <w:bookmarkStart w:name="z6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186"/>
    <w:bookmarkStart w:name="z6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187"/>
    <w:bookmarkStart w:name="z6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9"/>
    <w:bookmarkStart w:name="z6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bookmarkStart w:name="z1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1"/>
    <w:bookmarkStart w:name="z1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92"/>
    <w:bookmarkStart w:name="z1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193"/>
    <w:bookmarkStart w:name="z1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5"/>
    <w:bookmarkStart w:name="z1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96"/>
    <w:bookmarkStart w:name="z1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197"/>
    <w:bookmarkStart w:name="z1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198"/>
    <w:bookmarkStart w:name="z1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199"/>
    <w:bookmarkStart w:name="z1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200"/>
    <w:bookmarkStart w:name="z1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201"/>
    <w:bookmarkStart w:name="z1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202"/>
    <w:bookmarkStart w:name="z1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203"/>
    <w:bookmarkStart w:name="z1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204"/>
    <w:bookmarkStart w:name="z1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06"/>
    <w:bookmarkStart w:name="z6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207"/>
    <w:bookmarkStart w:name="z6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08"/>
    <w:bookmarkStart w:name="z6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09"/>
    <w:bookmarkStart w:name="z6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210"/>
    <w:bookmarkStart w:name="z6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11"/>
    <w:bookmarkStart w:name="z6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212"/>
    <w:bookmarkStart w:name="z6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213"/>
    <w:bookmarkStart w:name="z6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214"/>
    <w:bookmarkStart w:name="z6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15"/>
    <w:bookmarkStart w:name="z6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16"/>
    <w:bookmarkStart w:name="z6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217"/>
    <w:bookmarkStart w:name="z6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218"/>
    <w:bookmarkStart w:name="z6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219"/>
    <w:bookmarkStart w:name="z6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ядерными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ядерными материалами"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ядерными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68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221"/>
    <w:bookmarkStart w:name="z6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223"/>
    <w:bookmarkStart w:name="z69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 Общие положения</w:t>
      </w:r>
    </w:p>
    <w:bookmarkEnd w:id="224"/>
    <w:bookmarkStart w:name="z6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225"/>
    <w:bookmarkStart w:name="z6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с радиоактивными веществами, приборами и установками, содержащими радиоактивные вещества,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7"/>
    <w:bookmarkStart w:name="z6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8"/>
    <w:bookmarkStart w:name="z69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bookmarkStart w:name="z6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0"/>
    <w:bookmarkStart w:name="z6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231"/>
    <w:bookmarkStart w:name="z1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32"/>
    <w:bookmarkStart w:name="z1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33"/>
    <w:bookmarkStart w:name="z1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34"/>
    <w:bookmarkStart w:name="z1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35"/>
    <w:bookmarkStart w:name="z1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236"/>
    <w:bookmarkStart w:name="z1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37"/>
    <w:bookmarkStart w:name="z1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38"/>
    <w:bookmarkStart w:name="z1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39"/>
    <w:bookmarkStart w:name="z1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40"/>
    <w:bookmarkStart w:name="z1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1"/>
    <w:bookmarkStart w:name="z1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243"/>
    <w:bookmarkStart w:name="z1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44"/>
    <w:bookmarkStart w:name="z1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45"/>
    <w:bookmarkStart w:name="z1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46"/>
    <w:bookmarkStart w:name="z1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47"/>
    <w:bookmarkStart w:name="z1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248"/>
    <w:bookmarkStart w:name="z1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9"/>
    <w:bookmarkStart w:name="z1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50"/>
    <w:bookmarkStart w:name="z1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51"/>
    <w:bookmarkStart w:name="z1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52"/>
    <w:bookmarkStart w:name="z1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53"/>
    <w:bookmarkStart w:name="z1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255"/>
    <w:bookmarkStart w:name="z1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56"/>
    <w:bookmarkStart w:name="z1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57"/>
    <w:bookmarkStart w:name="z1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58"/>
    <w:bookmarkStart w:name="z1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59"/>
    <w:bookmarkStart w:name="z1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260"/>
    <w:bookmarkStart w:name="z1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61"/>
    <w:bookmarkStart w:name="z1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262"/>
    <w:bookmarkStart w:name="z1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263"/>
    <w:bookmarkStart w:name="z1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265"/>
    <w:bookmarkStart w:name="z1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266"/>
    <w:bookmarkStart w:name="z2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67"/>
    <w:bookmarkStart w:name="z2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68"/>
    <w:bookmarkStart w:name="z2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69"/>
    <w:bookmarkStart w:name="z2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270"/>
    <w:bookmarkStart w:name="z2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271"/>
    <w:bookmarkStart w:name="z2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273"/>
    <w:bookmarkStart w:name="z7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74"/>
    <w:bookmarkStart w:name="z7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275"/>
    <w:bookmarkStart w:name="z7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276"/>
    <w:bookmarkStart w:name="z7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277"/>
    <w:bookmarkStart w:name="z7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278"/>
    <w:bookmarkStart w:name="z7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280"/>
    <w:bookmarkStart w:name="z7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81"/>
    <w:bookmarkStart w:name="z7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282"/>
    <w:bookmarkStart w:name="z7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283"/>
    <w:bookmarkStart w:name="z7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284"/>
    <w:bookmarkStart w:name="z7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286"/>
    <w:bookmarkStart w:name="z7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87"/>
    <w:bookmarkStart w:name="z7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288"/>
    <w:bookmarkStart w:name="z76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289"/>
    <w:bookmarkStart w:name="z7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1"/>
    <w:bookmarkStart w:name="z7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2"/>
    <w:bookmarkStart w:name="z2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93"/>
    <w:bookmarkStart w:name="z2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294"/>
    <w:bookmarkStart w:name="z2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295"/>
    <w:bookmarkStart w:name="z2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7"/>
    <w:bookmarkStart w:name="z2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298"/>
    <w:bookmarkStart w:name="z2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299"/>
    <w:bookmarkStart w:name="z2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300"/>
    <w:bookmarkStart w:name="z2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301"/>
    <w:bookmarkStart w:name="z2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302"/>
    <w:bookmarkStart w:name="z2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303"/>
    <w:bookmarkStart w:name="z2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304"/>
    <w:bookmarkStart w:name="z2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305"/>
    <w:bookmarkStart w:name="z2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306"/>
    <w:bookmarkStart w:name="z2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308"/>
    <w:bookmarkStart w:name="z7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309"/>
    <w:bookmarkStart w:name="z7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0"/>
    <w:bookmarkStart w:name="z7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11"/>
    <w:bookmarkStart w:name="z7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312"/>
    <w:bookmarkStart w:name="z7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13"/>
    <w:bookmarkStart w:name="z7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314"/>
    <w:bookmarkStart w:name="z7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315"/>
    <w:bookmarkStart w:name="z7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316"/>
    <w:bookmarkStart w:name="z7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17"/>
    <w:bookmarkStart w:name="z7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18"/>
    <w:bookmarkStart w:name="z7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319"/>
    <w:bookmarkStart w:name="z7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320"/>
    <w:bookmarkStart w:name="z7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321"/>
    <w:bookmarkStart w:name="z7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80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23"/>
    <w:bookmarkStart w:name="z8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обращение с приборами и установками, генерирующими ионизирующее излучение"</w:t>
      </w:r>
    </w:p>
    <w:bookmarkEnd w:id="325"/>
    <w:bookmarkStart w:name="z80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80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обращение с приборами и установками, генерирующими ионизирующее излучение"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обращение с приборами и установками, генерирующими ионизирующее излучение",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327"/>
    <w:bookmarkStart w:name="z80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обращение с приборами и установками, генерирующими ионизирующее излучение,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9"/>
    <w:bookmarkStart w:name="z8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30"/>
    <w:bookmarkStart w:name="z81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1"/>
    <w:bookmarkStart w:name="z8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2"/>
    <w:bookmarkStart w:name="z81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333"/>
    <w:bookmarkStart w:name="z2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34"/>
    <w:bookmarkStart w:name="z2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35"/>
    <w:bookmarkStart w:name="z2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36"/>
    <w:bookmarkStart w:name="z2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37"/>
    <w:bookmarkStart w:name="z2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безопасности, управление контроля материалов и международных гарантий и управление лицензирования.</w:t>
      </w:r>
    </w:p>
    <w:bookmarkEnd w:id="338"/>
    <w:bookmarkStart w:name="z2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39"/>
    <w:bookmarkStart w:name="z2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340"/>
    <w:bookmarkStart w:name="z2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41"/>
    <w:bookmarkStart w:name="z2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42"/>
    <w:bookmarkStart w:name="z2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43"/>
    <w:bookmarkStart w:name="z2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345"/>
    <w:bookmarkStart w:name="z2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46"/>
    <w:bookmarkStart w:name="z2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47"/>
    <w:bookmarkStart w:name="z2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48"/>
    <w:bookmarkStart w:name="z2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49"/>
    <w:bookmarkStart w:name="z2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безопасности, управление контроля материалов и международных гарантий и управление лицензирования.</w:t>
      </w:r>
    </w:p>
    <w:bookmarkEnd w:id="350"/>
    <w:bookmarkStart w:name="z2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1"/>
    <w:bookmarkStart w:name="z2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352"/>
    <w:bookmarkStart w:name="z2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53"/>
    <w:bookmarkStart w:name="z2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54"/>
    <w:bookmarkStart w:name="z2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5"/>
    <w:bookmarkStart w:name="z2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357"/>
    <w:bookmarkStart w:name="z2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58"/>
    <w:bookmarkStart w:name="z2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59"/>
    <w:bookmarkStart w:name="z2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60"/>
    <w:bookmarkStart w:name="z2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361"/>
    <w:bookmarkStart w:name="z2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362"/>
    <w:bookmarkStart w:name="z2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63"/>
    <w:bookmarkStart w:name="z2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364"/>
    <w:bookmarkStart w:name="z2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365"/>
    <w:bookmarkStart w:name="z2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367"/>
    <w:bookmarkStart w:name="z2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368"/>
    <w:bookmarkStart w:name="z2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69"/>
    <w:bookmarkStart w:name="z2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70"/>
    <w:bookmarkStart w:name="z2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71"/>
    <w:bookmarkStart w:name="z2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372"/>
    <w:bookmarkStart w:name="z2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373"/>
    <w:bookmarkStart w:name="z2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375"/>
    <w:bookmarkStart w:name="z8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376"/>
    <w:bookmarkStart w:name="z86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377"/>
    <w:bookmarkStart w:name="z8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378"/>
    <w:bookmarkStart w:name="z86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379"/>
    <w:bookmarkStart w:name="z86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380"/>
    <w:bookmarkStart w:name="z86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382"/>
    <w:bookmarkStart w:name="z86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383"/>
    <w:bookmarkStart w:name="z8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384"/>
    <w:bookmarkStart w:name="z8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385"/>
    <w:bookmarkStart w:name="z8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386"/>
    <w:bookmarkStart w:name="z8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388"/>
    <w:bookmarkStart w:name="z8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389"/>
    <w:bookmarkStart w:name="z8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390"/>
    <w:bookmarkStart w:name="z8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391"/>
    <w:bookmarkStart w:name="z8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3"/>
    <w:bookmarkStart w:name="z87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396"/>
    <w:bookmarkStart w:name="z89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397"/>
    <w:bookmarkStart w:name="z89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98"/>
    <w:bookmarkStart w:name="z89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99"/>
    <w:bookmarkStart w:name="z8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400"/>
    <w:bookmarkStart w:name="z9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01"/>
    <w:bookmarkStart w:name="z90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402"/>
    <w:bookmarkStart w:name="z90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403"/>
    <w:bookmarkStart w:name="z90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404"/>
    <w:bookmarkStart w:name="z90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05"/>
    <w:bookmarkStart w:name="z90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06"/>
    <w:bookmarkStart w:name="z90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407"/>
    <w:bookmarkStart w:name="z90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408"/>
    <w:bookmarkStart w:name="z90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409"/>
    <w:bookmarkStart w:name="z90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приборами и 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генерирующими ионизирующее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обращение с приборами и установками, генерирующими ионизирующее излучение"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приборами и 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генерирующими ионизирующее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bookmarkStart w:name="z91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411"/>
    <w:bookmarkStart w:name="z9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предоставлению услуг в области использования атомной энергии"</w:t>
      </w:r>
    </w:p>
    <w:bookmarkEnd w:id="413"/>
    <w:bookmarkStart w:name="z9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4"/>
    <w:bookmarkStart w:name="z9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предоставлению услуг в области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предоставлению услуг в области использования атомной энергии"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415"/>
    <w:bookmarkStart w:name="z9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предоставлению услуг в области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7"/>
    <w:bookmarkStart w:name="z9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18"/>
    <w:bookmarkStart w:name="z92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9"/>
    <w:bookmarkStart w:name="z9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0"/>
    <w:bookmarkStart w:name="z9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ядерной и радиационной безопасности либо оставляет у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ядерной и радиационной безопасности либо оставляет у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Start w:name="z3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426"/>
    <w:bookmarkStart w:name="z97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27"/>
    <w:bookmarkStart w:name="z9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28"/>
    <w:bookmarkStart w:name="z97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429"/>
    <w:bookmarkStart w:name="z9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430"/>
    <w:bookmarkStart w:name="z9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431"/>
    <w:bookmarkStart w:name="z97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433"/>
    <w:bookmarkStart w:name="z9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34"/>
    <w:bookmarkStart w:name="z9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35"/>
    <w:bookmarkStart w:name="z9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436"/>
    <w:bookmarkStart w:name="z98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437"/>
    <w:bookmarkStart w:name="z9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439"/>
    <w:bookmarkStart w:name="z9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40"/>
    <w:bookmarkStart w:name="z9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41"/>
    <w:bookmarkStart w:name="z9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442"/>
    <w:bookmarkStart w:name="z9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4"/>
    <w:bookmarkStart w:name="z9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47"/>
    <w:bookmarkStart w:name="z100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448"/>
    <w:bookmarkStart w:name="z100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449"/>
    <w:bookmarkStart w:name="z100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50"/>
    <w:bookmarkStart w:name="z101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451"/>
    <w:bookmarkStart w:name="z101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52"/>
    <w:bookmarkStart w:name="z101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453"/>
    <w:bookmarkStart w:name="z101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454"/>
    <w:bookmarkStart w:name="z101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455"/>
    <w:bookmarkStart w:name="z101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56"/>
    <w:bookmarkStart w:name="z101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57"/>
    <w:bookmarkStart w:name="z101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458"/>
    <w:bookmarkStart w:name="z101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459"/>
    <w:bookmarkStart w:name="z101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460"/>
    <w:bookmarkStart w:name="z102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1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предоставлению услуг в области использования атомной энергии"</w:t>
      </w:r>
    </w:p>
    <w:bookmarkEnd w:id="462"/>
    <w:bookmarkStart w:name="z81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102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464"/>
    <w:bookmarkStart w:name="z10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466"/>
    <w:bookmarkStart w:name="z1028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7"/>
    <w:bookmarkStart w:name="z102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обращению с радиоактивными отходами"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обращению с радиоактивными отходами",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468"/>
    <w:bookmarkStart w:name="z103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по обращению с радиоактивными отходами,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0"/>
    <w:bookmarkStart w:name="z10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71"/>
    <w:bookmarkStart w:name="z103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2"/>
    <w:bookmarkStart w:name="z103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3"/>
    <w:bookmarkStart w:name="z103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Start w:name="z4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479"/>
    <w:bookmarkStart w:name="z10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80"/>
    <w:bookmarkStart w:name="z10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81"/>
    <w:bookmarkStart w:name="z10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482"/>
    <w:bookmarkStart w:name="z10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483"/>
    <w:bookmarkStart w:name="z10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484"/>
    <w:bookmarkStart w:name="z108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486"/>
    <w:bookmarkStart w:name="z10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87"/>
    <w:bookmarkStart w:name="z109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88"/>
    <w:bookmarkStart w:name="z109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489"/>
    <w:bookmarkStart w:name="z109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490"/>
    <w:bookmarkStart w:name="z109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492"/>
    <w:bookmarkStart w:name="z109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93"/>
    <w:bookmarkStart w:name="z109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494"/>
    <w:bookmarkStart w:name="z109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495"/>
    <w:bookmarkStart w:name="z109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7"/>
    <w:bookmarkStart w:name="z110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500"/>
    <w:bookmarkStart w:name="z11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501"/>
    <w:bookmarkStart w:name="z11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02"/>
    <w:bookmarkStart w:name="z11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03"/>
    <w:bookmarkStart w:name="z11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504"/>
    <w:bookmarkStart w:name="z11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05"/>
    <w:bookmarkStart w:name="z11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506"/>
    <w:bookmarkStart w:name="z11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507"/>
    <w:bookmarkStart w:name="z11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508"/>
    <w:bookmarkStart w:name="z11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09"/>
    <w:bookmarkStart w:name="z11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10"/>
    <w:bookmarkStart w:name="z11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511"/>
    <w:bookmarkStart w:name="z11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512"/>
    <w:bookmarkStart w:name="z11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513"/>
    <w:bookmarkStart w:name="z11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1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по обращению с радиоактивными отходами"</w:t>
      </w:r>
    </w:p>
    <w:bookmarkEnd w:id="515"/>
    <w:bookmarkStart w:name="z8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113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517"/>
    <w:bookmarkStart w:name="z11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19"/>
    <w:bookmarkStart w:name="z1139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0"/>
    <w:bookmarkStart w:name="z11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521"/>
    <w:bookmarkStart w:name="z11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3"/>
    <w:bookmarkStart w:name="z11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24"/>
    <w:bookmarkStart w:name="z114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5"/>
    <w:bookmarkStart w:name="z11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6"/>
    <w:bookmarkStart w:name="z11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Start w:name="z46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529"/>
    <w:bookmarkStart w:name="z4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30"/>
    <w:bookmarkStart w:name="z4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31"/>
    <w:bookmarkStart w:name="z4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управлению.</w:t>
      </w:r>
    </w:p>
    <w:bookmarkEnd w:id="532"/>
    <w:bookmarkStart w:name="z4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33"/>
    <w:bookmarkStart w:name="z4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534"/>
    <w:bookmarkStart w:name="z4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35"/>
    <w:bookmarkStart w:name="z4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536"/>
    <w:bookmarkStart w:name="z4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37"/>
    <w:bookmarkStart w:name="z4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538"/>
    <w:bookmarkStart w:name="z4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39"/>
    <w:bookmarkStart w:name="z4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541"/>
    <w:bookmarkStart w:name="z4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42"/>
    <w:bookmarkStart w:name="z49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43"/>
    <w:bookmarkStart w:name="z49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44"/>
    <w:bookmarkStart w:name="z4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45"/>
    <w:bookmarkStart w:name="z49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546"/>
    <w:bookmarkStart w:name="z49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47"/>
    <w:bookmarkStart w:name="z49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548"/>
    <w:bookmarkStart w:name="z49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549"/>
    <w:bookmarkStart w:name="z4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551"/>
    <w:bookmarkStart w:name="z50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Start w:name="z50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53"/>
    <w:bookmarkStart w:name="z5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54"/>
    <w:bookmarkStart w:name="z5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555"/>
    <w:bookmarkStart w:name="z5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556"/>
    <w:bookmarkStart w:name="z50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558"/>
    <w:bookmarkStart w:name="z119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59"/>
    <w:bookmarkStart w:name="z119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560"/>
    <w:bookmarkStart w:name="z119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561"/>
    <w:bookmarkStart w:name="z119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562"/>
    <w:bookmarkStart w:name="z119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563"/>
    <w:bookmarkStart w:name="z119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565"/>
    <w:bookmarkStart w:name="z120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66"/>
    <w:bookmarkStart w:name="z120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567"/>
    <w:bookmarkStart w:name="z120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568"/>
    <w:bookmarkStart w:name="z120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569"/>
    <w:bookmarkStart w:name="z120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571"/>
    <w:bookmarkStart w:name="z120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72"/>
    <w:bookmarkStart w:name="z120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573"/>
    <w:bookmarkStart w:name="z120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574"/>
    <w:bookmarkStart w:name="z120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0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6"/>
    <w:bookmarkStart w:name="z121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7"/>
    <w:bookmarkStart w:name="z51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78"/>
    <w:bookmarkStart w:name="z51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579"/>
    <w:bookmarkStart w:name="z51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582"/>
    <w:bookmarkStart w:name="z122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583"/>
    <w:bookmarkStart w:name="z123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84"/>
    <w:bookmarkStart w:name="z12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85"/>
    <w:bookmarkStart w:name="z123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586"/>
    <w:bookmarkStart w:name="z123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87"/>
    <w:bookmarkStart w:name="z123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588"/>
    <w:bookmarkStart w:name="z12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589"/>
    <w:bookmarkStart w:name="z12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590"/>
    <w:bookmarkStart w:name="z12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91"/>
    <w:bookmarkStart w:name="z123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92"/>
    <w:bookmarkStart w:name="z123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593"/>
    <w:bookmarkStart w:name="z12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594"/>
    <w:bookmarkStart w:name="z12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595"/>
    <w:bookmarkStart w:name="z12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радиоизотопных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излучения,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в 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22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597"/>
    <w:bookmarkStart w:name="z8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радиоизотопных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излучения,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в 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4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599"/>
    <w:bookmarkStart w:name="z12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601"/>
    <w:bookmarkStart w:name="z1250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2"/>
    <w:bookmarkStart w:name="z12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603"/>
    <w:bookmarkStart w:name="z12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5"/>
    <w:bookmarkStart w:name="z125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06"/>
    <w:bookmarkStart w:name="z1255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7"/>
    <w:bookmarkStart w:name="z125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8"/>
    <w:bookmarkStart w:name="z125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Start w:name="z54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10"/>
    <w:bookmarkStart w:name="z5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611"/>
    <w:bookmarkStart w:name="z54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12"/>
    <w:bookmarkStart w:name="z54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Start w:name="z54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614"/>
    <w:bookmarkStart w:name="z54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15"/>
    <w:bookmarkStart w:name="z54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617"/>
    <w:bookmarkStart w:name="z5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18"/>
    <w:bookmarkStart w:name="z5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19"/>
    <w:bookmarkStart w:name="z5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управлению.</w:t>
      </w:r>
    </w:p>
    <w:bookmarkEnd w:id="620"/>
    <w:bookmarkStart w:name="z5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21"/>
    <w:bookmarkStart w:name="z5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622"/>
    <w:bookmarkStart w:name="z5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Start w:name="z5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627"/>
    <w:bookmarkStart w:name="z130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28"/>
    <w:bookmarkStart w:name="z130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629"/>
    <w:bookmarkStart w:name="z130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630"/>
    <w:bookmarkStart w:name="z130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631"/>
    <w:bookmarkStart w:name="z130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632"/>
    <w:bookmarkStart w:name="z130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634"/>
    <w:bookmarkStart w:name="z131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35"/>
    <w:bookmarkStart w:name="z131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636"/>
    <w:bookmarkStart w:name="z131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637"/>
    <w:bookmarkStart w:name="z131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638"/>
    <w:bookmarkStart w:name="z131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640"/>
    <w:bookmarkStart w:name="z131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41"/>
    <w:bookmarkStart w:name="z131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642"/>
    <w:bookmarkStart w:name="z131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643"/>
    <w:bookmarkStart w:name="z132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5"/>
    <w:bookmarkStart w:name="z132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6"/>
    <w:bookmarkStart w:name="z5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47"/>
    <w:bookmarkStart w:name="z5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648"/>
    <w:bookmarkStart w:name="z5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50"/>
    <w:bookmarkStart w:name="z59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651"/>
    <w:bookmarkStart w:name="z59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652"/>
    <w:bookmarkStart w:name="z5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Start w:name="z60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654"/>
    <w:bookmarkStart w:name="z60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655"/>
    <w:bookmarkStart w:name="z60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656"/>
    <w:bookmarkStart w:name="z60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657"/>
    <w:bookmarkStart w:name="z60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658"/>
    <w:bookmarkStart w:name="z60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660"/>
    <w:bookmarkStart w:name="z134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661"/>
    <w:bookmarkStart w:name="z134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62"/>
    <w:bookmarkStart w:name="z134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63"/>
    <w:bookmarkStart w:name="z134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664"/>
    <w:bookmarkStart w:name="z134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65"/>
    <w:bookmarkStart w:name="z134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666"/>
    <w:bookmarkStart w:name="z134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667"/>
    <w:bookmarkStart w:name="z134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668"/>
    <w:bookmarkStart w:name="z134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669"/>
    <w:bookmarkStart w:name="z134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70"/>
    <w:bookmarkStart w:name="z135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671"/>
    <w:bookmarkStart w:name="z135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672"/>
    <w:bookmarkStart w:name="z135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673"/>
    <w:bookmarkStart w:name="z135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26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675"/>
    <w:bookmarkStart w:name="z82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135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677"/>
    <w:bookmarkStart w:name="z135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физическую защиту ядерных установок и ядерных материалов"</w:t>
      </w:r>
    </w:p>
    <w:bookmarkEnd w:id="679"/>
    <w:bookmarkStart w:name="z1361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0"/>
    <w:bookmarkStart w:name="z136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физическую защиту ядерных установок и ядерных материалов"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физическую защиту ядерных установок и ядерных материалов",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681"/>
    <w:bookmarkStart w:name="z136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Результат оказания государственной услуги – лицензия и (или) приложение к лицензии, переоформление лицензии и (или) приложения к лицензии на физическую защиту ядерных установок и ядерных материалов,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3"/>
    <w:bookmarkStart w:name="z136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84"/>
    <w:bookmarkStart w:name="z1366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5"/>
    <w:bookmarkStart w:name="z136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6"/>
    <w:bookmarkStart w:name="z136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687"/>
    <w:bookmarkStart w:name="z61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88"/>
    <w:bookmarkStart w:name="z61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89"/>
    <w:bookmarkStart w:name="z61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90"/>
    <w:bookmarkStart w:name="z61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91"/>
    <w:bookmarkStart w:name="z61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безопасности.</w:t>
      </w:r>
    </w:p>
    <w:bookmarkEnd w:id="692"/>
    <w:bookmarkStart w:name="z61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93"/>
    <w:bookmarkStart w:name="z62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694"/>
    <w:bookmarkStart w:name="z62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695"/>
    <w:bookmarkStart w:name="z62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управление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696"/>
    <w:bookmarkStart w:name="z62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698"/>
    <w:bookmarkStart w:name="z62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99"/>
    <w:bookmarkStart w:name="z62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00"/>
    <w:bookmarkStart w:name="z6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01"/>
    <w:bookmarkStart w:name="z63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02"/>
    <w:bookmarkStart w:name="z63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безопасности.</w:t>
      </w:r>
    </w:p>
    <w:bookmarkEnd w:id="703"/>
    <w:bookmarkStart w:name="z63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управление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Start w:name="z6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07"/>
    <w:bookmarkStart w:name="z6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08"/>
    <w:bookmarkStart w:name="z6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709"/>
    <w:bookmarkStart w:name="z65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710"/>
    <w:bookmarkStart w:name="z65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712"/>
    <w:bookmarkStart w:name="z141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13"/>
    <w:bookmarkStart w:name="z1415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14"/>
    <w:bookmarkStart w:name="z141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715"/>
    <w:bookmarkStart w:name="z141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716"/>
    <w:bookmarkStart w:name="z141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717"/>
    <w:bookmarkStart w:name="z142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719"/>
    <w:bookmarkStart w:name="z142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20"/>
    <w:bookmarkStart w:name="z142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21"/>
    <w:bookmarkStart w:name="z142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722"/>
    <w:bookmarkStart w:name="z142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723"/>
    <w:bookmarkStart w:name="z142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725"/>
    <w:bookmarkStart w:name="z142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26"/>
    <w:bookmarkStart w:name="z142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27"/>
    <w:bookmarkStart w:name="z143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728"/>
    <w:bookmarkStart w:name="z143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2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0"/>
    <w:bookmarkStart w:name="z143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1"/>
    <w:bookmarkStart w:name="z143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32"/>
    <w:bookmarkStart w:name="z143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733"/>
    <w:bookmarkStart w:name="z143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734"/>
    <w:bookmarkStart w:name="z143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безопасности.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6"/>
    <w:bookmarkStart w:name="z6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0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738"/>
    <w:bookmarkStart w:name="z14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739"/>
    <w:bookmarkStart w:name="z14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740"/>
    <w:bookmarkStart w:name="z14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41"/>
    <w:bookmarkStart w:name="z14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742"/>
    <w:bookmarkStart w:name="z14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43"/>
    <w:bookmarkStart w:name="z14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744"/>
    <w:bookmarkStart w:name="z14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745"/>
    <w:bookmarkStart w:name="z14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746"/>
    <w:bookmarkStart w:name="z14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47"/>
    <w:bookmarkStart w:name="z14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48"/>
    <w:bookmarkStart w:name="z14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749"/>
    <w:bookmarkStart w:name="z14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750"/>
    <w:bookmarkStart w:name="z14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751"/>
    <w:bookmarkStart w:name="z14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физическую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установок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30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физическую защиту ядерных установок и ядерных материалов"</w:t>
      </w:r>
    </w:p>
    <w:bookmarkEnd w:id="753"/>
    <w:bookmarkStart w:name="z83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физическую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установок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материалов"</w:t>
            </w:r>
          </w:p>
        </w:tc>
      </w:tr>
    </w:tbl>
    <w:bookmarkStart w:name="z1469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55"/>
    <w:bookmarkStart w:name="z14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6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энергетики РК от 30.10.2017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6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757"/>
    <w:bookmarkStart w:name="z1472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8"/>
    <w:bookmarkStart w:name="z14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759"/>
    <w:bookmarkStart w:name="z14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специальной подготовке персонала, ответственного за обеспечение ядерной и радиационной безопасности,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1"/>
    <w:bookmarkStart w:name="z14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62"/>
    <w:bookmarkStart w:name="z1477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3"/>
    <w:bookmarkStart w:name="z14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4"/>
    <w:bookmarkStart w:name="z14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765"/>
    <w:bookmarkStart w:name="z68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766"/>
    <w:bookmarkStart w:name="z68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Start w:name="z69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выдачи лицензии и (или) приложение к лицензии, и оставляет заключение о соответствии или несоответствии у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Start w:name="z70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70"/>
    <w:bookmarkStart w:name="z70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71"/>
    <w:bookmarkStart w:name="z70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72"/>
    <w:bookmarkStart w:name="z70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End w:id="773"/>
    <w:bookmarkStart w:name="z70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74"/>
    <w:bookmarkStart w:name="z70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переоформления лицензии и (или) приложение к лицензии, и оставляет заключение о соответствии или несоответствии у себя.</w:t>
      </w:r>
    </w:p>
    <w:bookmarkEnd w:id="775"/>
    <w:bookmarkStart w:name="z70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776"/>
    <w:bookmarkStart w:name="z70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777"/>
    <w:bookmarkStart w:name="z70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78"/>
    <w:bookmarkStart w:name="z70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Start w:name="z71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81"/>
    <w:bookmarkStart w:name="z71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82"/>
    <w:bookmarkStart w:name="z71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83"/>
    <w:bookmarkStart w:name="z71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784"/>
    <w:bookmarkStart w:name="z71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85"/>
    <w:bookmarkStart w:name="z71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786"/>
    <w:bookmarkStart w:name="z71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787"/>
    <w:bookmarkStart w:name="z72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789"/>
    <w:bookmarkStart w:name="z7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790"/>
    <w:bookmarkStart w:name="z7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Start w:name="z72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92"/>
    <w:bookmarkStart w:name="z72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793"/>
    <w:bookmarkStart w:name="z72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794"/>
    <w:bookmarkStart w:name="z72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796"/>
    <w:bookmarkStart w:name="z152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97"/>
    <w:bookmarkStart w:name="z152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798"/>
    <w:bookmarkStart w:name="z152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799"/>
    <w:bookmarkStart w:name="z152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800"/>
    <w:bookmarkStart w:name="z153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801"/>
    <w:bookmarkStart w:name="z153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803"/>
    <w:bookmarkStart w:name="z153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04"/>
    <w:bookmarkStart w:name="z153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805"/>
    <w:bookmarkStart w:name="z153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806"/>
    <w:bookmarkStart w:name="z153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807"/>
    <w:bookmarkStart w:name="z153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809"/>
    <w:bookmarkStart w:name="z153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10"/>
    <w:bookmarkStart w:name="z154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лицензирования;</w:t>
      </w:r>
    </w:p>
    <w:bookmarkEnd w:id="811"/>
    <w:bookmarkStart w:name="z154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812"/>
    <w:bookmarkStart w:name="z154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3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4"/>
    <w:bookmarkStart w:name="z154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5"/>
    <w:bookmarkStart w:name="z154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6"/>
    <w:bookmarkStart w:name="z154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817"/>
    <w:bookmarkStart w:name="z154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лицензирования.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19"/>
    <w:bookmarkStart w:name="z7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820"/>
    <w:bookmarkStart w:name="z7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821"/>
    <w:bookmarkStart w:name="z7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822"/>
    <w:bookmarkStart w:name="z7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0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24"/>
    <w:bookmarkStart w:name="z15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825"/>
    <w:bookmarkStart w:name="z156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826"/>
    <w:bookmarkStart w:name="z156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27"/>
    <w:bookmarkStart w:name="z156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828"/>
    <w:bookmarkStart w:name="z15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29"/>
    <w:bookmarkStart w:name="z15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830"/>
    <w:bookmarkStart w:name="z15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831"/>
    <w:bookmarkStart w:name="z15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832"/>
    <w:bookmarkStart w:name="z15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833"/>
    <w:bookmarkStart w:name="z157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34"/>
    <w:bookmarkStart w:name="z157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835"/>
    <w:bookmarkStart w:name="z157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836"/>
    <w:bookmarkStart w:name="z157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837"/>
    <w:bookmarkStart w:name="z157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персонала, ответственного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ядерной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34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839"/>
    <w:bookmarkStart w:name="z83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персонала, ответственного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ядерной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579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841"/>
    <w:bookmarkStart w:name="z158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приказом Министра энергетики РК от 15.06.2017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7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персонала, занятого на объектах использования атомной энергии"</w:t>
      </w:r>
    </w:p>
    <w:bookmarkEnd w:id="843"/>
    <w:bookmarkStart w:name="z288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4"/>
    <w:bookmarkStart w:name="z28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персонала, занятого на объектах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персонала, занятого на объектах использования атомной энергии"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 </w:t>
      </w:r>
    </w:p>
    <w:bookmarkEnd w:id="845"/>
    <w:bookmarkStart w:name="z29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846"/>
    <w:bookmarkStart w:name="z29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47"/>
    <w:bookmarkStart w:name="z29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аттестации персонала, занятого на объектах использования атомной энергии, заключение комиссии о несоответствии аттестуемого лица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9"/>
    <w:bookmarkStart w:name="z29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0"/>
    <w:bookmarkStart w:name="z29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пакетом документов на получение государственной услуги, поступившие от услугополучателя с понедельника по пятницу с 9-00 до 18-30 часов, регистрируется сотрудником канцелярии услугодателя с присвоением регистрационного номера, даты и передается на рассмотрение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руководителю ответственного структурного подразделения услугодателя. Руководитель ответственного структурного подразделения определяет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услугополучателю направляется письмо о дате и месте проведения аттестации.</w:t>
      </w:r>
    </w:p>
    <w:bookmarkStart w:name="z7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 со дня регистрации документов в канцелярии услугодателя;</w:t>
      </w:r>
    </w:p>
    <w:bookmarkEnd w:id="852"/>
    <w:bookmarkStart w:name="z7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в форме тестирования и собеседования (собеседование только для персонала, ответственного за контроль радиационной безопасности). Ответственному за контроль радиационной безопасности в случае прохождения тестирования назначается собеседование.</w:t>
      </w:r>
    </w:p>
    <w:bookmarkEnd w:id="853"/>
    <w:bookmarkStart w:name="z7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–27 (двадцать семь) календарных дней со дня регистрации документов в канцелярии услугодателя;</w:t>
      </w:r>
    </w:p>
    <w:bookmarkEnd w:id="854"/>
    <w:bookmarkStart w:name="z7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аттестационной комиссии услугодателя – в течение 1 (одного) часа в день проведения аттестации;</w:t>
      </w:r>
    </w:p>
    <w:bookmarkEnd w:id="855"/>
    <w:bookmarkStart w:name="z76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энергии, либо заключение комиссии о несоответствии аттестуемого лица уровню его квалификации и профессиональной подготовки занимаемой должности.</w:t>
      </w:r>
    </w:p>
    <w:bookmarkEnd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3 (три) календарных дня со дня проведения аттестации.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7"/>
    <w:bookmarkStart w:name="z7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858"/>
    <w:bookmarkStart w:name="z7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резолюция, определенное ответственное структурное подразделение услугодателя и ответственный исполнитель, определенный руководителем ответственного структурного подразделения;</w:t>
      </w:r>
    </w:p>
    <w:bookmarkEnd w:id="859"/>
    <w:bookmarkStart w:name="z7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документов: мотивированный отказ в дальнейшем рассмотрении заявления либо направленное письмо о дате и месте проведения аттестации;</w:t>
      </w:r>
    </w:p>
    <w:bookmarkEnd w:id="860"/>
    <w:bookmarkStart w:name="z7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персонала, занятого на объектах использования атомной энергии;</w:t>
      </w:r>
    </w:p>
    <w:bookmarkEnd w:id="861"/>
    <w:bookmarkStart w:name="z7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тестирования и собеседования (собеседование только для персонала, ответственного за контроль радиационной безопасности);</w:t>
      </w:r>
    </w:p>
    <w:bookmarkEnd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свидетельства об аттестации персонала, занятого на объектах использования атомной энергии, либо заключение комиссии о несоответствии аттестуемого лица уровню его квалификации и профессиональной подготовки занимаемой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3"/>
    <w:bookmarkStart w:name="z3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64"/>
    <w:bookmarkStart w:name="z31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65"/>
    <w:bookmarkStart w:name="z31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66"/>
    <w:bookmarkStart w:name="z31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867"/>
    <w:bookmarkStart w:name="z31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868"/>
    <w:bookmarkStart w:name="z31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услугодателя.</w:t>
      </w:r>
    </w:p>
    <w:bookmarkEnd w:id="869"/>
    <w:bookmarkStart w:name="z31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0"/>
    <w:bookmarkStart w:name="z7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871"/>
    <w:bookmarkStart w:name="z7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резолюцию, передает заявление и документы руководителю ответственного структурного подразделения, руководитель ответственного структурного подразделения определяет ответственного исполнителя в течение 3 (трех) часов;</w:t>
      </w:r>
    </w:p>
    <w:bookmarkEnd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проверяет полноту документов в течение 2 (двух) рабочих дней со дня регистрации документов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аттестация (тестирование и собеседование (собеседование только для персонала, ответственного за контроль радиационной безопасности) в течение 27 (двадцати семи) календарных дней со дня регистрации документов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услугодателя проводит заседание в течение 1 (одного) часа в день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 либо заключение комиссии о несоответствии аттестуемого лица уровню его квалификации и профессиональной подготовки занимаемой должности в течение 3 (трех) календарных дней со дня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энергетики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"Аттестация персонала, занятого на объектах использования атомной энергии"</w:t>
      </w:r>
    </w:p>
    <w:bookmarkStart w:name="z83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Министра энергетики РК от 15.06.2017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5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на право проведения экспертизы ядерной, радиационной, ядерной физической безопасности"</w:t>
      </w:r>
    </w:p>
    <w:bookmarkEnd w:id="874"/>
    <w:bookmarkStart w:name="z336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5"/>
    <w:bookmarkStart w:name="z33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на право проведения экспертизы ядерной, радиационной, ядерной физической безопасности" оказывается Комитетом атомного и энергетического надзора и контроля Министерства энергетики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на право проведения экспертизы ядерной, радиационной, ядерной физической безопасности"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</w:t>
      </w:r>
    </w:p>
    <w:bookmarkEnd w:id="876"/>
    <w:bookmarkStart w:name="z33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877"/>
    <w:bookmarkStart w:name="z33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78"/>
    <w:bookmarkStart w:name="z34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организаций на право проведения экспертизы ядерной, радиационной, ядерной физической безопасности (далее – Свидетельство), либо мотивированный ответ об отказе в оказании государственной услуги в случаях и по основаниям,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79"/>
    <w:bookmarkStart w:name="z34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80"/>
    <w:bookmarkStart w:name="z342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1"/>
    <w:bookmarkStart w:name="z34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2"/>
    <w:bookmarkStart w:name="z34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83"/>
    <w:bookmarkStart w:name="z34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документов сотрудником канцелярии услугодателя с присвоением регистрационного номера, даты и передача зарегистрированных документов руководителю услугодателя – в течение 15 (пятнадцати) минут;</w:t>
      </w:r>
    </w:p>
    <w:bookmarkEnd w:id="884"/>
    <w:bookmarkStart w:name="z34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Управления анализа и инспектирования ответственным структурным подразделением и передача заявления и документов руководителю настоящего управления, и определение руководителем ответственного структурного подразделения ответственного исполнителя – в течение 3 (трех) часов;</w:t>
      </w:r>
    </w:p>
    <w:bookmarkEnd w:id="885"/>
    <w:bookmarkStart w:name="z34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документов на полноту ответственным исполнителем – в течение 2 (двух) рабочих дней.</w:t>
      </w:r>
    </w:p>
    <w:bookmarkEnd w:id="886"/>
    <w:bookmarkStart w:name="z34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услугополучатель направляет мотивированный отказ в дальнейшем рассмотрении заявлении.</w:t>
      </w:r>
    </w:p>
    <w:bookmarkEnd w:id="887"/>
    <w:bookmarkStart w:name="z34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передача пакета документов руководителю Управления ядерной физической безопасности;</w:t>
      </w:r>
    </w:p>
    <w:bookmarkEnd w:id="888"/>
    <w:bookmarkStart w:name="z35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ядерной физической безопасности ответственного исполнителя настоящего управления – в течение 30 (тридцати) минут;</w:t>
      </w:r>
    </w:p>
    <w:bookmarkEnd w:id="889"/>
    <w:bookmarkStart w:name="z35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 настоящего управления пакета документов в соответствии с компетенцией настоящего управления и подготовка заключения – в течение 9 (девяти) рабочих дней;</w:t>
      </w:r>
    </w:p>
    <w:bookmarkEnd w:id="890"/>
    <w:bookmarkStart w:name="z35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руководителем настоящего управления заключения, составленного ответственным исполнителем и передача документов вместе с заключением ответственному исполнителю Управления анализа и инспектирования – в течение 1 (одного) рабочего дня;</w:t>
      </w:r>
    </w:p>
    <w:bookmarkEnd w:id="891"/>
    <w:bookmarkStart w:name="z35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пакета документов ответственным исполнителем Управления анализа и инспектирования в соответствии с компетенцией настоящего управления и подготовка заключения – в течение 15 (пятнадцати) рабочих дней;</w:t>
      </w:r>
    </w:p>
    <w:bookmarkEnd w:id="892"/>
    <w:bookmarkStart w:name="z35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руководителем Управления анализа и инспектирования заключения, составленного ответственным исполнителем настоящего управления и передача документов вместе с заключением ответственному исполнителю для подготовки результата оказания государственной услуги – в течение 1 (одного) рабочего дня;</w:t>
      </w:r>
    </w:p>
    <w:bookmarkEnd w:id="893"/>
    <w:bookmarkStart w:name="z35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ответственным исполнителем Управления анализа и инспектирования решения о результате оказания государственной услуги – в течение 1 (одного) рабочего дня:</w:t>
      </w:r>
    </w:p>
    <w:bookmarkEnd w:id="894"/>
    <w:bookmarkStart w:name="z35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оформление ответственным исполнителем проекта письма – мотивированного отказа в оказании государственной услуги;</w:t>
      </w:r>
    </w:p>
    <w:bookmarkEnd w:id="895"/>
    <w:bookmarkStart w:name="z35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оформление ответственным исполнителем проекта Свидетельства;</w:t>
      </w:r>
    </w:p>
    <w:bookmarkEnd w:id="896"/>
    <w:bookmarkStart w:name="z35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(путем визирования) руководителями управлений и утверждение руководителем услугодателя или его заместителем решения о результате оказания государственной услуги – в течение 4 (четырех) часов;</w:t>
      </w:r>
    </w:p>
    <w:bookmarkEnd w:id="897"/>
    <w:bookmarkStart w:name="z35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его заместителем результата оказания государственной услуги – в течение 1 (одного) рабочего дня.</w:t>
      </w:r>
    </w:p>
    <w:bookmarkEnd w:id="898"/>
    <w:bookmarkStart w:name="z36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9"/>
    <w:bookmarkStart w:name="z36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00"/>
    <w:bookmarkStart w:name="z36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передача документов Управлению анализа и инспектирования;</w:t>
      </w:r>
    </w:p>
    <w:bookmarkEnd w:id="901"/>
    <w:bookmarkStart w:name="z36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анализа и инспектирования;</w:t>
      </w:r>
    </w:p>
    <w:bookmarkEnd w:id="902"/>
    <w:bookmarkStart w:name="z36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об отказе в дальнейшем рассмотрении заявления либо передача документов в Управление ядерной физической безопасности;</w:t>
      </w:r>
    </w:p>
    <w:bookmarkEnd w:id="903"/>
    <w:bookmarkStart w:name="z36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ответственного исполнителя в Управлении ядерной физической безопасности;</w:t>
      </w:r>
    </w:p>
    <w:bookmarkEnd w:id="904"/>
    <w:bookmarkStart w:name="z36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ответственного исполнителя Управления ядерной физической безопасности по результатам рассмотрения заявления;</w:t>
      </w:r>
    </w:p>
    <w:bookmarkEnd w:id="905"/>
    <w:bookmarkStart w:name="z36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утвержденное руководителем Управления ядерной физической безопасности заключение;</w:t>
      </w:r>
    </w:p>
    <w:bookmarkEnd w:id="906"/>
    <w:bookmarkStart w:name="z36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ответственного исполнителя Управления анализа и инспектирования по результатам рассмотрения заявления;</w:t>
      </w:r>
    </w:p>
    <w:bookmarkEnd w:id="907"/>
    <w:bookmarkStart w:name="z36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утвержденное руководителем Управления анализа и инспектирования заключение;</w:t>
      </w:r>
    </w:p>
    <w:bookmarkEnd w:id="908"/>
    <w:bookmarkStart w:name="z37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согласованное руководителями управлений и утвержденное руководителем услугодателя или его заместителем решение о результате оказания государственной услуги;</w:t>
      </w:r>
    </w:p>
    <w:bookmarkEnd w:id="909"/>
    <w:bookmarkStart w:name="z37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подписанный руководителем услугодателя или его заместителем результат оказания государственной услуги. </w:t>
      </w:r>
    </w:p>
    <w:bookmarkEnd w:id="910"/>
    <w:bookmarkStart w:name="z37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письмо об отказе в выдаче Свидетельства с указанием причин отказа, в случае наличия в одном из представленных заключений вывода о несоответствии представленных документов, или выдача Свидетельства, в случае наличия во всех заключениях вывода о соответствии представленных документов.</w:t>
      </w:r>
    </w:p>
    <w:bookmarkEnd w:id="911"/>
    <w:bookmarkStart w:name="z373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2"/>
    <w:bookmarkStart w:name="z37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3"/>
    <w:bookmarkStart w:name="z37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14"/>
    <w:bookmarkStart w:name="z37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15"/>
    <w:bookmarkStart w:name="z37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анализа и инспектирования;</w:t>
      </w:r>
    </w:p>
    <w:bookmarkEnd w:id="916"/>
    <w:bookmarkStart w:name="z37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ядерной физической безопасности;</w:t>
      </w:r>
    </w:p>
    <w:bookmarkEnd w:id="917"/>
    <w:bookmarkStart w:name="z37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анализа и инспектирования;</w:t>
      </w:r>
    </w:p>
    <w:bookmarkEnd w:id="918"/>
    <w:bookmarkStart w:name="z38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ядерной физической безопасности.</w:t>
      </w:r>
    </w:p>
    <w:bookmarkEnd w:id="919"/>
    <w:bookmarkStart w:name="z38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20"/>
    <w:bookmarkStart w:name="z38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 с присвоением регистрационного номера и даты и передает зарегистрированные документы руководителю услугодателя – в течение 15 (пятнадцати) минут;</w:t>
      </w:r>
    </w:p>
    <w:bookmarkEnd w:id="921"/>
    <w:bookmarkStart w:name="z38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Управления анализа и инспектирования ответственным структурным подразделением и передает заявление и документы руководителю настоящего управления, и руководитель ответственного структурного подразделения определяет ответственного исполнителя – в течение 3 (трех) часов;</w:t>
      </w:r>
    </w:p>
    <w:bookmarkEnd w:id="922"/>
    <w:bookmarkStart w:name="z38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настоящего управления осуществляет проверку документов на полноту – в течение 2 (двух) рабочих дней.</w:t>
      </w:r>
    </w:p>
    <w:bookmarkEnd w:id="923"/>
    <w:bookmarkStart w:name="z38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направляет мотивированный отказ в дальнейшем рассмотрении заявлении.</w:t>
      </w:r>
    </w:p>
    <w:bookmarkEnd w:id="924"/>
    <w:bookmarkStart w:name="z38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передает пакет документов руководителю Управления ядерной физической безопасности;</w:t>
      </w:r>
    </w:p>
    <w:bookmarkEnd w:id="925"/>
    <w:bookmarkStart w:name="z38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ядерной физической безопасности определяет ответственного исполнителя настоящего управления – в течение 30 (тридцати) минут;</w:t>
      </w:r>
    </w:p>
    <w:bookmarkEnd w:id="926"/>
    <w:bookmarkStart w:name="z38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настоящего управления рассматривает пакет документов в соответствии с компетенцией настоящего управления и осуществляет подготовку заключения о соответствии представленных документов требованиям– в течение 9 (девяти) рабочих дней;</w:t>
      </w:r>
    </w:p>
    <w:bookmarkEnd w:id="927"/>
    <w:bookmarkStart w:name="z38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настоящего управления утверждает заключение, составленное ответственным исполнителем управления и передает документы вместе с заключением ответственному исполнителю Управления анализа и инспектирования – в течение 1 (одного) рабочего дня;</w:t>
      </w:r>
    </w:p>
    <w:bookmarkEnd w:id="928"/>
    <w:bookmarkStart w:name="z39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 анализа и инспектирования рассматривает пакет документов в соответствии с компетенцией настоящего управления и осуществляет подготовку заключения о соответствии представленных документов – в течение 15 (пятнадцати) рабочих дней;</w:t>
      </w:r>
    </w:p>
    <w:bookmarkEnd w:id="929"/>
    <w:bookmarkStart w:name="z39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настоящего управления утверждает заключение, составленное ответственным исполнителем управления – в течение 1 (одного) рабочего дня;</w:t>
      </w:r>
    </w:p>
    <w:bookmarkEnd w:id="930"/>
    <w:bookmarkStart w:name="z39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настоящего управления осуществляет подготовку решения о результате оказания государственной услуги – в течение 1 (одного) рабочего дня:</w:t>
      </w:r>
    </w:p>
    <w:bookmarkEnd w:id="931"/>
    <w:bookmarkStart w:name="z39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ответственный исполнитель Управления анализа и инспектирования оформляет проект письма – мотивированного отказа в оказании государственной услуги;</w:t>
      </w:r>
    </w:p>
    <w:bookmarkEnd w:id="932"/>
    <w:bookmarkStart w:name="z39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ответственный исполнитель Управления анализа и инспектирования оформляет решение о выдаче Свидетельства;</w:t>
      </w:r>
    </w:p>
    <w:bookmarkEnd w:id="933"/>
    <w:bookmarkStart w:name="z39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руководители управлений согласовывают (путем визирования), заместитель или руководитель услугодателя утверждает решение о результате оказания государственной услуги – в течение 4 (четырех) часов;</w:t>
      </w:r>
    </w:p>
    <w:bookmarkEnd w:id="934"/>
    <w:bookmarkStart w:name="z39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или руководитель услугодателя подписывает результат оказания государственной услуги – в течение 1 (одного) рабочего дня.</w:t>
      </w:r>
    </w:p>
    <w:bookmarkEnd w:id="935"/>
    <w:bookmarkStart w:name="z39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приведена в справочнике бизнес-процесса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радиационной,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безопасности"</w:t>
            </w:r>
          </w:p>
        </w:tc>
      </w:tr>
    </w:tbl>
    <w:bookmarkStart w:name="z399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на право проведения экспертизы ядерной, радиационной, ядерной физической безопасности"</w:t>
      </w:r>
    </w:p>
    <w:bookmarkEnd w:id="937"/>
    <w:bookmarkStart w:name="z40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8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9"/>
    <w:p>
      <w:pPr>
        <w:spacing w:after="0"/>
        <w:ind w:left="0"/>
        <w:jc w:val="both"/>
      </w:pPr>
      <w:r>
        <w:drawing>
          <wp:inline distT="0" distB="0" distL="0" distR="0">
            <wp:extent cx="87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0"/>
    <w:p>
      <w:pPr>
        <w:spacing w:after="0"/>
        <w:ind w:left="0"/>
        <w:jc w:val="both"/>
      </w:pPr>
      <w:r>
        <w:drawing>
          <wp:inline distT="0" distB="0" distL="0" distR="0">
            <wp:extent cx="914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1"/>
    <w:p>
      <w:pPr>
        <w:spacing w:after="0"/>
        <w:ind w:left="0"/>
        <w:jc w:val="both"/>
      </w:pPr>
      <w:r>
        <w:drawing>
          <wp:inline distT="0" distB="0" distL="0" distR="0">
            <wp:extent cx="749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2"/>
    <w:p>
      <w:pPr>
        <w:spacing w:after="0"/>
        <w:ind w:left="0"/>
        <w:jc w:val="both"/>
      </w:pPr>
      <w:r>
        <w:drawing>
          <wp:inline distT="0" distB="0" distL="0" distR="0">
            <wp:extent cx="711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УАИ - Управление анализа и инспектирования;</w:t>
      </w:r>
    </w:p>
    <w:bookmarkEnd w:id="943"/>
    <w:bookmarkStart w:name="z40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УЯФБ - Управление ядерной физической безопасности.</w:t>
      </w:r>
    </w:p>
    <w:bookmarkEnd w:id="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энергетики РК от 15.06.2017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09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945"/>
    <w:bookmarkStart w:name="z410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6"/>
    <w:bookmarkStart w:name="z41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оказывается Комитетом атомного и энергетического надзора и контроля Министерства энергетики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</w:t>
      </w:r>
    </w:p>
    <w:bookmarkEnd w:id="947"/>
    <w:bookmarkStart w:name="z41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948"/>
    <w:bookmarkStart w:name="z41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49"/>
    <w:bookmarkStart w:name="z41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 (далее – Приказ), либо мотивированный отказ в оказании государственной услуге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0"/>
    <w:bookmarkStart w:name="z41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951"/>
    <w:bookmarkStart w:name="z416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2"/>
    <w:bookmarkStart w:name="z41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3"/>
    <w:bookmarkStart w:name="z41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54"/>
    <w:bookmarkStart w:name="z41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документов сотрудниками канцелярии услугодателя с присвоением регистрационного номера и даты и передача зарегистрированных документов руководителю услугодателя – в течение 15 (пятнадцать) минут;</w:t>
      </w:r>
    </w:p>
    <w:bookmarkEnd w:id="955"/>
    <w:bookmarkStart w:name="z42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Управления анализа и инспектирования ответственным структурным подразделением, передача заявления и документов руководителю Управления анализа и инспектирования и определение руководителем настоящего управления ответственного исполнителя – в течение 3 (трех) часов;</w:t>
      </w:r>
    </w:p>
    <w:bookmarkEnd w:id="956"/>
    <w:bookmarkStart w:name="z42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957"/>
    <w:bookmarkStart w:name="z42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рассмотрение пакета документов и подготовка заключения о соответствии или несоответствии представленных документов – в течение 24 (двадцати четырех) рабочих дней;</w:t>
      </w:r>
    </w:p>
    <w:bookmarkEnd w:id="958"/>
    <w:bookmarkStart w:name="z42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руководителем Управления анализа и инспектирования заключения, составленного ответственным исполнителем и подготовка решения о результате оказания государственной услуги – в течение 1 (одного) рабочего дня: </w:t>
      </w:r>
    </w:p>
    <w:bookmarkEnd w:id="959"/>
    <w:bookmarkStart w:name="z42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960"/>
    <w:bookmarkStart w:name="z42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961"/>
    <w:bookmarkStart w:name="z42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(путем визирования) решения о результате оказания государственной услуги руководителем Управления анализа и инспектирования, руководителем Юридического управления и утверждение руководителем услугодателя или его заместителем – в течение 2 (двух) рабочих дней;</w:t>
      </w:r>
    </w:p>
    <w:bookmarkEnd w:id="962"/>
    <w:bookmarkStart w:name="z42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или его заместителем результата оказания государственной услуги – в течение 1 (одного) рабочего дня.</w:t>
      </w:r>
    </w:p>
    <w:bookmarkEnd w:id="963"/>
    <w:bookmarkStart w:name="z42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64"/>
    <w:bookmarkStart w:name="z42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65"/>
    <w:bookmarkStart w:name="z43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передача документов Управлению анализа и инспектирования;</w:t>
      </w:r>
    </w:p>
    <w:bookmarkEnd w:id="966"/>
    <w:bookmarkStart w:name="z43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анализа и инспектирования;</w:t>
      </w:r>
    </w:p>
    <w:bookmarkEnd w:id="967"/>
    <w:bookmarkStart w:name="z43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об отказе в дальнейшем рассмотрении заявления, в случае неполноты документов, либо</w:t>
      </w:r>
    </w:p>
    <w:bookmarkEnd w:id="968"/>
    <w:bookmarkStart w:name="z43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ответственного исполнителя Управления анализа и инспектирования;</w:t>
      </w:r>
    </w:p>
    <w:bookmarkEnd w:id="969"/>
    <w:bookmarkStart w:name="z43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утвержденное руководителем Управления анализа и инспектирования заключение;</w:t>
      </w:r>
    </w:p>
    <w:bookmarkEnd w:id="970"/>
    <w:bookmarkStart w:name="z43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согласованное с руководителем Управления анализа и инспектирования, руководителем Юридического управления, утвержденный руководителем услугодателя или его заместителем решение о результате оказания государственной услуги;</w:t>
      </w:r>
    </w:p>
    <w:bookmarkEnd w:id="971"/>
    <w:bookmarkStart w:name="z43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972"/>
    <w:bookmarkStart w:name="z43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973"/>
    <w:bookmarkStart w:name="z43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об отказе в выдаче Приказа с указанием причин отказа, в случае несоответствия представленных документов, либо</w:t>
      </w:r>
    </w:p>
    <w:bookmarkEnd w:id="974"/>
    <w:bookmarkStart w:name="z43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Приказа, в случае наличия в заключении вывода о соответствии представленных документов;</w:t>
      </w:r>
    </w:p>
    <w:bookmarkEnd w:id="975"/>
    <w:bookmarkStart w:name="z44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утвержденный руководителем услугодателя или его заместителем результат оказания государственной услуги.</w:t>
      </w:r>
    </w:p>
    <w:bookmarkEnd w:id="976"/>
    <w:bookmarkStart w:name="z441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7"/>
    <w:bookmarkStart w:name="z44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8"/>
    <w:bookmarkStart w:name="z44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79"/>
    <w:bookmarkStart w:name="z44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80"/>
    <w:bookmarkStart w:name="z44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анализа и инспектирования;</w:t>
      </w:r>
    </w:p>
    <w:bookmarkEnd w:id="981"/>
    <w:bookmarkStart w:name="z44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Юридического управления; </w:t>
      </w:r>
    </w:p>
    <w:bookmarkEnd w:id="982"/>
    <w:bookmarkStart w:name="z44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анализа и инспектирования.</w:t>
      </w:r>
    </w:p>
    <w:bookmarkEnd w:id="983"/>
    <w:bookmarkStart w:name="z44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4"/>
    <w:bookmarkStart w:name="z44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 с присвоением регистрационного номера и даты и передает зарегистрированные документы руководителю услугодателя – в течение 15 (пятнадцати) минут;</w:t>
      </w:r>
    </w:p>
    <w:bookmarkEnd w:id="985"/>
    <w:bookmarkStart w:name="z45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определяет Управление анализа и инспектирования ответственным за рассмотрение заявления и документов, руководитель Управления анализа и инспектирования определяет ответственного исполнителя – в течение 3 (трех) часов;</w:t>
      </w:r>
    </w:p>
    <w:bookmarkEnd w:id="986"/>
    <w:bookmarkStart w:name="z45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анализа и инспектирования осуществляет проверку документов на полноту – в течение 2 (двух) рабочих дней;</w:t>
      </w:r>
    </w:p>
    <w:bookmarkEnd w:id="987"/>
    <w:bookmarkStart w:name="z45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анализа и инспектирования рассматривает пакет документов и осуществляет подготовку заключения о соответствии или несоответствии представленных документов – в течение 24 (двадцати четырех) рабочих дней;</w:t>
      </w:r>
    </w:p>
    <w:bookmarkEnd w:id="988"/>
    <w:bookmarkStart w:name="z45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анализа и инспектирования утверждает заключение, составленное ответственным исполнителем управления, ответственный исполнитель Управления анализа и инспектирования осуществляет подготовку решения о результате оказания государственной услуги – в течение 1 (одного) рабочего дня;</w:t>
      </w:r>
    </w:p>
    <w:bookmarkEnd w:id="989"/>
    <w:bookmarkStart w:name="z45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990"/>
    <w:bookmarkStart w:name="z45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991"/>
    <w:bookmarkStart w:name="z45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анализа и инспектирования, руководитель Юридического управления согласовывают (путем визирования), руководитель услугодателя или его заместитель утверждает решение о результате оказания государственной услуги – в течение 2 (двух) рабочих дней;</w:t>
      </w:r>
    </w:p>
    <w:bookmarkEnd w:id="992"/>
    <w:bookmarkStart w:name="z45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подписывает результат оказания государственной услуги – 1 (один) рабочий день.</w:t>
      </w:r>
    </w:p>
    <w:bookmarkEnd w:id="993"/>
    <w:bookmarkStart w:name="z45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приведены в справочнике бизнес-процесса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60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995"/>
    <w:bookmarkStart w:name="z46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6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7"/>
    <w:p>
      <w:pPr>
        <w:spacing w:after="0"/>
        <w:ind w:left="0"/>
        <w:jc w:val="both"/>
      </w:pPr>
      <w:r>
        <w:drawing>
          <wp:inline distT="0" distB="0" distL="0" distR="0">
            <wp:extent cx="87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914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9"/>
    <w:p>
      <w:pPr>
        <w:spacing w:after="0"/>
        <w:ind w:left="0"/>
        <w:jc w:val="both"/>
      </w:pPr>
      <w:r>
        <w:drawing>
          <wp:inline distT="0" distB="0" distL="0" distR="0">
            <wp:extent cx="749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0"/>
    <w:p>
      <w:pPr>
        <w:spacing w:after="0"/>
        <w:ind w:left="0"/>
        <w:jc w:val="both"/>
      </w:pPr>
      <w:r>
        <w:drawing>
          <wp:inline distT="0" distB="0" distL="0" distR="0">
            <wp:extent cx="711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УАИ - Управление анализа и инспектирования.</w:t>
      </w:r>
    </w:p>
    <w:bookmarkEnd w:id="1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приказом Министра энергетики РК от 05.04.2018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bookmarkStart w:name="z1597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</w:t>
      </w:r>
    </w:p>
    <w:bookmarkEnd w:id="1002"/>
    <w:bookmarkStart w:name="z1598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003"/>
    <w:bookmarkStart w:name="z159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оказывается Комитетом атомного и энергетического надзора и контроля Министерства энергетики Республики Казахстан (далее – услугодатель) согласно Стандарту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(далее – Стандарт),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 22 апреля 2015 года № 299 (зарегистрирован в Реестре государственной регистрации нормативных правовых актов за № 11222).</w:t>
      </w:r>
    </w:p>
    <w:bookmarkEnd w:id="1004"/>
    <w:bookmarkStart w:name="z160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1005"/>
    <w:bookmarkStart w:name="z160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6"/>
    <w:bookmarkStart w:name="z160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письмо-согласование методики расчетов при проведении экспертизы ядерной, радиационной и ядерной физической безопасности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7"/>
    <w:bookmarkStart w:name="z160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08"/>
    <w:bookmarkStart w:name="z1604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9"/>
    <w:bookmarkStart w:name="z160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0"/>
    <w:bookmarkStart w:name="z160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1011"/>
    <w:bookmarkStart w:name="z160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регистрацию поступивших документов с присвоением порядкового регистрационного номера и даты либо отказывает в приеме заявления в течение 4 (четырех) часов;</w:t>
      </w:r>
    </w:p>
    <w:bookmarkEnd w:id="1012"/>
    <w:bookmarkStart w:name="z160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поступившие документы для получения государственной услуги управлению ядерной физической безопасности в течение 4 (четырех) часов;</w:t>
      </w:r>
    </w:p>
    <w:bookmarkEnd w:id="1013"/>
    <w:bookmarkStart w:name="z160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ядерной физической безопасности рассматривает по компетенции достоверность методики расчетов при проведении экспертизы ядерной, радиационной и ядерной физической безопасности (далее – Методика) в течение 8 (восьми) рабочих дней;</w:t>
      </w:r>
    </w:p>
    <w:bookmarkEnd w:id="1014"/>
    <w:bookmarkStart w:name="z161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рассматривает по компетенции достоверность Методики в течение 19 (девятнадцати) рабочих дней;</w:t>
      </w:r>
    </w:p>
    <w:bookmarkEnd w:id="1015"/>
    <w:bookmarkStart w:name="z161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анализа и инспектирования готовит проект результата оказания государственной услуги в течение 1 (одного) рабочего дня;</w:t>
      </w:r>
    </w:p>
    <w:bookmarkEnd w:id="1016"/>
    <w:bookmarkStart w:name="z161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результат оказания государственной услуги в течение 4 (четырех) часов;</w:t>
      </w:r>
    </w:p>
    <w:bookmarkEnd w:id="1017"/>
    <w:bookmarkStart w:name="z161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осуществляет выдачу подписанного руководителем услугодателя либо его заместителем результата оказания государственной услуги в течение 4 (четырех) часов.</w:t>
      </w:r>
    </w:p>
    <w:bookmarkEnd w:id="1018"/>
    <w:bookmarkStart w:name="z161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19"/>
    <w:bookmarkStart w:name="z161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 или отказ в приеме заявления;</w:t>
      </w:r>
    </w:p>
    <w:bookmarkEnd w:id="1020"/>
    <w:bookmarkStart w:name="z161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ядерной физической безопасности;</w:t>
      </w:r>
    </w:p>
    <w:bookmarkEnd w:id="1021"/>
    <w:bookmarkStart w:name="z161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заключения о достоверности или недостоверности Методики в управление анализа и инспектирования;</w:t>
      </w:r>
    </w:p>
    <w:bookmarkEnd w:id="1022"/>
    <w:bookmarkStart w:name="z161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достоверности или недостоверности;</w:t>
      </w:r>
    </w:p>
    <w:bookmarkEnd w:id="1023"/>
    <w:bookmarkStart w:name="z161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оказания государственной услуги;</w:t>
      </w:r>
    </w:p>
    <w:bookmarkEnd w:id="1024"/>
    <w:bookmarkStart w:name="z162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либо его заместителем результат оказания государственной услуги;</w:t>
      </w:r>
    </w:p>
    <w:bookmarkEnd w:id="1025"/>
    <w:bookmarkStart w:name="z162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выданный результат оказания государственной услуги.</w:t>
      </w:r>
    </w:p>
    <w:bookmarkEnd w:id="1026"/>
    <w:bookmarkStart w:name="z1622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7"/>
    <w:bookmarkStart w:name="z162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28"/>
    <w:bookmarkStart w:name="z162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29"/>
    <w:bookmarkStart w:name="z162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030"/>
    <w:bookmarkStart w:name="z162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анализа и инспектирования;</w:t>
      </w:r>
    </w:p>
    <w:bookmarkEnd w:id="1031"/>
    <w:bookmarkStart w:name="z162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безопасности.</w:t>
      </w:r>
    </w:p>
    <w:bookmarkEnd w:id="1032"/>
    <w:bookmarkStart w:name="z162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33"/>
    <w:bookmarkStart w:name="z162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проверяет полноту и срок действия представленных документов для получения государственной услуги, и в случае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истечения срока их действия, отказывает в приеме заявления. В случае представления полного пакета документов и отсутствия документов с истекшим сроком действия регистрирует их датой поступления и передает на рассмотрение руководителю услугодателя либо его заместителю.</w:t>
      </w:r>
    </w:p>
    <w:bookmarkEnd w:id="1034"/>
    <w:bookmarkStart w:name="z163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1035"/>
    <w:bookmarkStart w:name="z163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в управление ядерной физической безопасности поступившие документы для получения государственной услуги.</w:t>
      </w:r>
    </w:p>
    <w:bookmarkEnd w:id="1036"/>
    <w:bookmarkStart w:name="z163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1037"/>
    <w:bookmarkStart w:name="z163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ядерной физической безопасности рассматривает по компетенции достоверность Методики и передает в управление анализа и инспектирования заключение о достоверности или недостоверности Методики.</w:t>
      </w:r>
    </w:p>
    <w:bookmarkEnd w:id="1038"/>
    <w:bookmarkStart w:name="z163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8 (восемь) рабочих дней;</w:t>
      </w:r>
    </w:p>
    <w:bookmarkEnd w:id="1039"/>
    <w:bookmarkStart w:name="z163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рассматривает по компетенции достоверность Методики и готовит заключение о достоверности или недостоверности Методики.</w:t>
      </w:r>
    </w:p>
    <w:bookmarkEnd w:id="1040"/>
    <w:bookmarkStart w:name="z163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19 (девятнадцать) рабочих дней;</w:t>
      </w:r>
    </w:p>
    <w:bookmarkEnd w:id="1041"/>
    <w:bookmarkStart w:name="z163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анализа и инспектирования при наличии двух заключений о достоверности Методики готовит проект письма-согласования Методики, а в случае наличия одного или двух заключений о недостоверности Методики – проект мотивированного ответа об отказе в оказании государственной услуги. Проект результата оказания государственной услуги согласовывается с руководителями управлений анализа и инспектирования и ядерной физической безопасности.</w:t>
      </w:r>
    </w:p>
    <w:bookmarkEnd w:id="1042"/>
    <w:bookmarkStart w:name="z163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043"/>
    <w:bookmarkStart w:name="z163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результата оказания государственной услуги подписывается руководителем услугодателя либо его заместителем.</w:t>
      </w:r>
    </w:p>
    <w:bookmarkEnd w:id="1044"/>
    <w:bookmarkStart w:name="z164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1045"/>
    <w:bookmarkStart w:name="z164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руководителем услугодателя либо его заместителем результат оказания государственной услуги выдается работником канцелярии услугодателя.</w:t>
      </w:r>
    </w:p>
    <w:bookmarkEnd w:id="1046"/>
    <w:bookmarkStart w:name="z164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047"/>
    <w:bookmarkStart w:name="z164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приведена в справочнике бизнес-процесса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ядерной,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организацией"</w:t>
            </w:r>
            <w:r>
              <w:br/>
            </w:r>
          </w:p>
        </w:tc>
      </w:tr>
    </w:tbl>
    <w:bookmarkStart w:name="z1645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</w:t>
      </w:r>
    </w:p>
    <w:bookmarkEnd w:id="1049"/>
    <w:bookmarkStart w:name="z164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0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1"/>
    <w:p>
      <w:pPr>
        <w:spacing w:after="0"/>
        <w:ind w:left="0"/>
        <w:jc w:val="both"/>
      </w:pPr>
      <w:r>
        <w:drawing>
          <wp:inline distT="0" distB="0" distL="0" distR="0">
            <wp:extent cx="7289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