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ec54" w14:textId="d7fe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безопасности и охраны труда в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мая 2015 года № 399. Зарегистрирован в Министерстве юстиции Республики Казахстан 26 июня 2015 года № 11443.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32)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безопасности и охраны труда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399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службе безопасности и охраны труда в организации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Типовое положение о службе безопасности и охраны труда в организации (далее - Типовое положение) разработано в соответствии с подпунктом 32)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Трудового кодекса Республики Казахстан от 15 мая 2007 года (далее - Кодекс) и регламентирует деятельность службы безопасности и охраны труда (далее - Служба) в организациях, осуществляющих производственную деятельность, с численностью более пятидесяти работников (далее -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Служба в своей работе взаимодействует с государственной инспекцией труда, с другими государственными органами надзора и контроля, со структурными подразделениями и специалистами Организации и с представителями работников, а также общественными инспекторами по охране труда Организации.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Службы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Службы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организационно-технические мероприятия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работы по безопасности и охране труда в структурных подразделениях Организации и осуществление внутреннего контроля по безопасности и охране труда, за соблюдением работниками требований нормативных правовых актов по безопасности и охране труда.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Службы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Кодекса Служба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и осматривать производственные, бытовые и другие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разработкой и выполнением профилактических мероприятий по созданию безопасных и здоровых условий труда, предупреждению производственного травматизма и профессиональных заболеваний в структурных подразделениях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Кодекса Служба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проводить анализ состояния и причин производственного травматизма и профессиональных заболеваний в Организации и разрабатывает мероприятия по их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организовывать </w:t>
      </w:r>
      <w:r>
        <w:rPr>
          <w:rFonts w:ascii="Times New Roman"/>
          <w:b w:val="false"/>
          <w:i w:val="false"/>
          <w:color w:val="000000"/>
          <w:sz w:val="28"/>
        </w:rPr>
        <w:t>обучение</w:t>
      </w:r>
      <w:r>
        <w:rPr>
          <w:rFonts w:ascii="Times New Roman"/>
          <w:b w:val="false"/>
          <w:i w:val="false"/>
          <w:color w:val="000000"/>
          <w:sz w:val="28"/>
        </w:rPr>
        <w:t>, проверку знаний по вопросам безопасности и охраны труда работников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несчастных случаев на производстве в Организации.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Службы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Служба подчиняется непосредственно первому руководителю Организации или лицу, им уполномоченному.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Службу возглавляет его руководитель, назначаемый первым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основе настоящего Типового положения с учетом специфики производства, численности работников, условий труда, вредности производства и других факторов работодатель разрабатывает и утверждает Положение о службе безопасности и охраны труда, определяет ее структуру, численность, основные задачи, функции и права ее специалистов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Функции Службы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Службы является членом комиссии по расследованию несчастных случаев на производстве и совместно с другими подразделениями Организации заполняет и подписывает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несчастном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основными задачами Служба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и получает от структурных подразделений Организации информацию и материалы по вопросам, относящимся к компетенции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наблюдает за состоянием условий безопасности труда, обеспечивает разработку, внедрение и эффективное функционирование системы управления охраной труда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руководству Организации предложения по улучшению организации работы по созданию здоровых и безопасных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согласовывает программы обучения и участия в </w:t>
      </w:r>
      <w:r>
        <w:rPr>
          <w:rFonts w:ascii="Times New Roman"/>
          <w:b w:val="false"/>
          <w:i w:val="false"/>
          <w:color w:val="000000"/>
          <w:sz w:val="28"/>
        </w:rPr>
        <w:t>обучении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участвует в переговорах по заключению коллективного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обсуждении вопросов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работе приемочной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</w:t>
      </w:r>
      <w:r>
        <w:rPr>
          <w:rFonts w:ascii="Times New Roman"/>
          <w:b w:val="false"/>
          <w:i w:val="false"/>
          <w:color w:val="000000"/>
          <w:sz w:val="28"/>
        </w:rPr>
        <w:t>приемке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эксплуатацию построенного объекта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 </w:t>
      </w:r>
      <w:r>
        <w:rPr>
          <w:rFonts w:ascii="Times New Roman"/>
          <w:b w:val="false"/>
          <w:i w:val="false"/>
          <w:color w:val="000000"/>
          <w:sz w:val="28"/>
        </w:rPr>
        <w:t>обеспечению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нормативными техническими документами по безопасности и охране труда, укомплектованию кабинетов безопасности и охраны труда необходимыми учебными пособиями, макетами, справочной литературой, плакатами, техническими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поручению руководителя предприятия рассматривает письма, заявления и жалобы работников по вопросам, относящимся к компетенции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разработке мероприятий по предупреждению профессиональных заболеваний и несчастных случаев на производстве, а также в разработке реабилитационных 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оказывает методическую помощь подразделениям в работе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внутренний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решений государственной инспекции труда и иных государственных органов надзора и контроля в части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внедрением правил, норм, стандартов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приказов и распоряжений руководителя Организации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работы кабинетов безопасности и охраны труда и внедрением передового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приобретения, хранения, стирки, химической чистки, сушки, обеспыливания, обезвреживания и ремонта </w:t>
      </w:r>
      <w:r>
        <w:rPr>
          <w:rFonts w:ascii="Times New Roman"/>
          <w:b w:val="false"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одежды</w:t>
      </w:r>
      <w:r>
        <w:rPr>
          <w:rFonts w:ascii="Times New Roman"/>
          <w:b w:val="false"/>
          <w:i w:val="false"/>
          <w:color w:val="000000"/>
          <w:sz w:val="28"/>
        </w:rPr>
        <w:t>, специальной обуви и других средств индивидуальной защиты и обеспечением работников средствами коллективной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проведением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действующих норм, правил и инструкций по безопасности и охране труда в процессе производства, а также в проектах новых реконструируемых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работодателем (либо по его разрешению) предъявляет в государственную инспекцию труда информацию, сведения, установленные отчеты или иные документы на бумажных и электронных носителях либо копии в соответствии с ее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оказывает методическую помощь подразделениям Организации в составлении поименного списка лиц, </w:t>
      </w:r>
      <w:r>
        <w:rPr>
          <w:rFonts w:ascii="Times New Roman"/>
          <w:b w:val="false"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периодическим медицинским осмотрам и обследованиям работников, занятых на работах с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организовывает совместно с другими службами проведение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объектов по условиям труда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положению о службе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Кому_____________________________________________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    (наименование подразделения)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УКАЗАНИЯ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принятии мер по устранению выявленных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 безопасности и охране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от «___» __________ 20___ года № 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339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от 15 мая 2007 года требую устранить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нарушения требований безопасности и охраны труда: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6395"/>
        <w:gridCol w:w="3352"/>
        <w:gridCol w:w="3376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нарушения и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устранению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выполнении Указания по истечении указанных в нем сроков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письменное сообщение в Службу безопасности и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(инженер)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охраны труда 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 получил: 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 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