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5668" w14:textId="0765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объема оказания беженцам, а также лицам, ищущим убежище, профилактических, диагностических и лечебных медицинских услуг, обладающих наибольшей доказанной эффективностью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21 мая 2015 года № 368. Зарегистрирован в Министерстве юстиции Республики Казахстан 20 июня 2015 года № 11409. Утратил силу приказом Министра здравоохранения Республики Казахстан от 9 октября 2020 года № ҚР ДСМ-121/2020.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09.10.2020 </w:t>
      </w:r>
      <w:r>
        <w:rPr>
          <w:rFonts w:ascii="Times New Roman"/>
          <w:b w:val="false"/>
          <w:i w:val="false"/>
          <w:color w:val="ff0000"/>
          <w:sz w:val="28"/>
        </w:rPr>
        <w:t>№ ҚР ДСМ-121/2020</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88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оказания беженцам, а также лицам, ищущим убежище, профилактических, диагностических и лечебных медицинских услуг, обладающих наибольшей доказанной эффективностью,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Объем оказания беженцам, а также лицам, ищущим убежище, профилактических, диагностических и лечебных медицинских услуг, обладающих наибольшей доказанной эффективностью,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опубликование настоящего приказа на интернет-ресурсе Министерства здравоохранения и социального развития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 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2015 года № 368</w:t>
            </w:r>
          </w:p>
        </w:tc>
      </w:tr>
    </w:tbl>
    <w:bookmarkStart w:name="z7" w:id="5"/>
    <w:p>
      <w:pPr>
        <w:spacing w:after="0"/>
        <w:ind w:left="0"/>
        <w:jc w:val="left"/>
      </w:pPr>
      <w:r>
        <w:rPr>
          <w:rFonts w:ascii="Times New Roman"/>
          <w:b/>
          <w:i w:val="false"/>
          <w:color w:val="000000"/>
        </w:rPr>
        <w:t xml:space="preserve"> Правила оказания беженцам, а также лицам, ищущим убежище,</w:t>
      </w:r>
      <w:r>
        <w:br/>
      </w:r>
      <w:r>
        <w:rPr>
          <w:rFonts w:ascii="Times New Roman"/>
          <w:b/>
          <w:i w:val="false"/>
          <w:color w:val="000000"/>
        </w:rPr>
        <w:t>профилактических, диагностических и лечебных медицинских услуг,</w:t>
      </w:r>
      <w:r>
        <w:br/>
      </w:r>
      <w:r>
        <w:rPr>
          <w:rFonts w:ascii="Times New Roman"/>
          <w:b/>
          <w:i w:val="false"/>
          <w:color w:val="000000"/>
        </w:rPr>
        <w:t>обладающих наибольшей доказанной эффективностью</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беженцам, а также лицам, ищущим убежище, профилактических, диагностических и лечебных медицинских услуг, обладающих наибольшей доказанной эффективностью (далее – Правила) определяют порядок предоставления профилактических, диагностических и лечебных медицинских услуг беженцам, а также лицам, ищущим убежище на территории Республики Казахстан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88 Кодекса Республики Казахстан от 18 сентября 2009 года "О здоровье народа и системе здравоохранения" (далее - Кодекс).</w:t>
      </w:r>
    </w:p>
    <w:bookmarkEnd w:id="6"/>
    <w:bookmarkStart w:name="z9" w:id="7"/>
    <w:p>
      <w:pPr>
        <w:spacing w:after="0"/>
        <w:ind w:left="0"/>
        <w:jc w:val="both"/>
      </w:pPr>
      <w:r>
        <w:rPr>
          <w:rFonts w:ascii="Times New Roman"/>
          <w:b w:val="false"/>
          <w:i w:val="false"/>
          <w:color w:val="000000"/>
          <w:sz w:val="28"/>
        </w:rPr>
        <w:t>
      2. Медицинская помощь беженцам, а также лицам, ищущим убежище, включает профилактические, диагностические и лечебные медицинские услуги, обладающие наибольшей доказанной эффективностью.</w:t>
      </w:r>
    </w:p>
    <w:bookmarkEnd w:id="7"/>
    <w:bookmarkStart w:name="z10" w:id="8"/>
    <w:p>
      <w:pPr>
        <w:spacing w:after="0"/>
        <w:ind w:left="0"/>
        <w:jc w:val="both"/>
      </w:pPr>
      <w:r>
        <w:rPr>
          <w:rFonts w:ascii="Times New Roman"/>
          <w:b w:val="false"/>
          <w:i w:val="false"/>
          <w:color w:val="000000"/>
          <w:sz w:val="28"/>
        </w:rPr>
        <w:t>
      3. Медицинская помощь, оказываемая беженцам, а также лицам, ищущим убежище, включает в себя также проведение ежегодных профилактических медицинских осмотров с проведением фоюорографического обследования грудной клетки, исследования крови (общий анализ крови и мочи, на ВИЧ-инфекцию).</w:t>
      </w:r>
    </w:p>
    <w:bookmarkEnd w:id="8"/>
    <w:bookmarkStart w:name="z11" w:id="9"/>
    <w:p>
      <w:pPr>
        <w:spacing w:after="0"/>
        <w:ind w:left="0"/>
        <w:jc w:val="both"/>
      </w:pPr>
      <w:r>
        <w:rPr>
          <w:rFonts w:ascii="Times New Roman"/>
          <w:b w:val="false"/>
          <w:i w:val="false"/>
          <w:color w:val="000000"/>
          <w:sz w:val="28"/>
        </w:rPr>
        <w:t xml:space="preserve">
      4. Беженцам, а также лицам, ищущим убежище, проводятся прививки в соответствии с профилактическими прививками,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2295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w:t>
      </w:r>
    </w:p>
    <w:bookmarkEnd w:id="9"/>
    <w:bookmarkStart w:name="z12" w:id="10"/>
    <w:p>
      <w:pPr>
        <w:spacing w:after="0"/>
        <w:ind w:left="0"/>
        <w:jc w:val="both"/>
      </w:pPr>
      <w:r>
        <w:rPr>
          <w:rFonts w:ascii="Times New Roman"/>
          <w:b w:val="false"/>
          <w:i w:val="false"/>
          <w:color w:val="000000"/>
          <w:sz w:val="28"/>
        </w:rPr>
        <w:t xml:space="preserve">
      5. При выявлении у беженцев, а также лиц, ищущих убежище признаков заболеваний, предусмотренных </w:t>
      </w:r>
      <w:r>
        <w:rPr>
          <w:rFonts w:ascii="Times New Roman"/>
          <w:b w:val="false"/>
          <w:i w:val="false"/>
          <w:color w:val="000000"/>
          <w:sz w:val="28"/>
        </w:rPr>
        <w:t>перечнем</w:t>
      </w:r>
      <w:r>
        <w:rPr>
          <w:rFonts w:ascii="Times New Roman"/>
          <w:b w:val="false"/>
          <w:i w:val="false"/>
          <w:color w:val="000000"/>
          <w:sz w:val="28"/>
        </w:rPr>
        <w:t xml:space="preserve"> социально значимых заболеваний и заболеваний, представляющих опасность для окружающих, в соответствии с подпунктом 89) </w:t>
      </w:r>
      <w:r>
        <w:rPr>
          <w:rFonts w:ascii="Times New Roman"/>
          <w:b w:val="false"/>
          <w:i w:val="false"/>
          <w:color w:val="000000"/>
          <w:sz w:val="28"/>
        </w:rPr>
        <w:t>пункта 1</w:t>
      </w:r>
      <w:r>
        <w:rPr>
          <w:rFonts w:ascii="Times New Roman"/>
          <w:b w:val="false"/>
          <w:i w:val="false"/>
          <w:color w:val="000000"/>
          <w:sz w:val="28"/>
        </w:rPr>
        <w:t xml:space="preserve"> статьи 7 Кодекса, выявившие больного организации здравоохранения немедленно направляют в Департамент защиты прав потребителей Комитета защиты прав потребителей Министерства национальной экономики Республики Казахстан извещение согласно </w:t>
      </w:r>
      <w:r>
        <w:rPr>
          <w:rFonts w:ascii="Times New Roman"/>
          <w:b w:val="false"/>
          <w:i w:val="false"/>
          <w:color w:val="000000"/>
          <w:sz w:val="28"/>
        </w:rPr>
        <w:t>пункту 2</w:t>
      </w:r>
      <w:r>
        <w:rPr>
          <w:rFonts w:ascii="Times New Roman"/>
          <w:b w:val="false"/>
          <w:i w:val="false"/>
          <w:color w:val="000000"/>
          <w:sz w:val="28"/>
        </w:rPr>
        <w:t xml:space="preserve"> Правил регистрации, ведения учета случаев инфекционных и паразитарных заболеваний среди населения Республики Казахстан, а также ведения отчетности по ним, утвержденных приказом Министра здравоохранения Республики Казахстан от 12 ноября 2009 года № 706 "О некоторых вопросах регистрации инфекционных, паразитарных заболеваний и отравлений" (зарегистрированный в Реестре государственной регистрации нормативных правовых актов за № 5908).</w:t>
      </w:r>
    </w:p>
    <w:bookmarkEnd w:id="10"/>
    <w:bookmarkStart w:name="z13" w:id="11"/>
    <w:p>
      <w:pPr>
        <w:spacing w:after="0"/>
        <w:ind w:left="0"/>
        <w:jc w:val="both"/>
      </w:pPr>
      <w:r>
        <w:rPr>
          <w:rFonts w:ascii="Times New Roman"/>
          <w:b w:val="false"/>
          <w:i w:val="false"/>
          <w:color w:val="000000"/>
          <w:sz w:val="28"/>
        </w:rPr>
        <w:t xml:space="preserve">
      6. Управления здравоохранения областей, городов Астана и Алматы для предоставления медицинской помощи беженцам, а также лицам, ищущим убежище, определяют организацию здравоохранения, оказывающую первичную медико-санитарную помощь, и обеспечивают </w:t>
      </w:r>
      <w:r>
        <w:rPr>
          <w:rFonts w:ascii="Times New Roman"/>
          <w:b w:val="false"/>
          <w:i w:val="false"/>
          <w:color w:val="000000"/>
          <w:sz w:val="28"/>
        </w:rPr>
        <w:t>прикрепление</w:t>
      </w:r>
      <w:r>
        <w:rPr>
          <w:rFonts w:ascii="Times New Roman"/>
          <w:b w:val="false"/>
          <w:i w:val="false"/>
          <w:color w:val="000000"/>
          <w:sz w:val="28"/>
        </w:rPr>
        <w:t xml:space="preserve"> к ней беженцев, а также лиц, ищущих убежище.</w:t>
      </w:r>
    </w:p>
    <w:bookmarkEnd w:id="11"/>
    <w:bookmarkStart w:name="z14" w:id="12"/>
    <w:p>
      <w:pPr>
        <w:spacing w:after="0"/>
        <w:ind w:left="0"/>
        <w:jc w:val="both"/>
      </w:pPr>
      <w:r>
        <w:rPr>
          <w:rFonts w:ascii="Times New Roman"/>
          <w:b w:val="false"/>
          <w:i w:val="false"/>
          <w:color w:val="000000"/>
          <w:sz w:val="28"/>
        </w:rPr>
        <w:t>
      7. Координаты организации здравоохранения, определенной для обеспечения медицинской помощи беженцам, а также лицам, ищущим убежище, направляются для информации в места дислокации беженцев, а также лиц, ищущих убежище.</w:t>
      </w:r>
    </w:p>
    <w:bookmarkEnd w:id="12"/>
    <w:bookmarkStart w:name="z15" w:id="13"/>
    <w:p>
      <w:pPr>
        <w:spacing w:after="0"/>
        <w:ind w:left="0"/>
        <w:jc w:val="both"/>
      </w:pPr>
      <w:r>
        <w:rPr>
          <w:rFonts w:ascii="Times New Roman"/>
          <w:b w:val="false"/>
          <w:i w:val="false"/>
          <w:color w:val="000000"/>
          <w:sz w:val="28"/>
        </w:rPr>
        <w:t>
      8. При необходимости предоставления медицинской помощи, беженец, а также лицо, ищущее убежище ставит в известность медицинского работника организации места проживания (нахождения). Медицинский работник при экстренной ситуации вызывает скорую медицинскую помощь для предоставления скорой, неотложной помощи, кроме того извещает организацию здравоохранения, ответственной за предоставление медицинской помощи беженцам, а также лицам, ищущим убежище.</w:t>
      </w:r>
    </w:p>
    <w:bookmarkEnd w:id="13"/>
    <w:bookmarkStart w:name="z16" w:id="14"/>
    <w:p>
      <w:pPr>
        <w:spacing w:after="0"/>
        <w:ind w:left="0"/>
        <w:jc w:val="both"/>
      </w:pPr>
      <w:r>
        <w:rPr>
          <w:rFonts w:ascii="Times New Roman"/>
          <w:b w:val="false"/>
          <w:i w:val="false"/>
          <w:color w:val="000000"/>
          <w:sz w:val="28"/>
        </w:rPr>
        <w:t>
      9. Медицинская помощь беженцам, а также лицам, ищущим убежище, оказывается в соответствии со стандартами оказания медицинской помощи и клиническими протоколами диагностики и лечения.</w:t>
      </w:r>
    </w:p>
    <w:bookmarkEnd w:id="14"/>
    <w:bookmarkStart w:name="z17" w:id="15"/>
    <w:p>
      <w:pPr>
        <w:spacing w:after="0"/>
        <w:ind w:left="0"/>
        <w:jc w:val="both"/>
      </w:pPr>
      <w:r>
        <w:rPr>
          <w:rFonts w:ascii="Times New Roman"/>
          <w:b w:val="false"/>
          <w:i w:val="false"/>
          <w:color w:val="000000"/>
          <w:sz w:val="28"/>
        </w:rPr>
        <w:t>
      10. Скорая медицинская помощь беженцам, а также лицам, ищущим убежище, включает в себя оказание медицинской помощи по экстренным показаниям, доставку пациентов в медицинские организации по показаниям.</w:t>
      </w:r>
    </w:p>
    <w:bookmarkEnd w:id="15"/>
    <w:bookmarkStart w:name="z18" w:id="16"/>
    <w:p>
      <w:pPr>
        <w:spacing w:after="0"/>
        <w:ind w:left="0"/>
        <w:jc w:val="both"/>
      </w:pPr>
      <w:r>
        <w:rPr>
          <w:rFonts w:ascii="Times New Roman"/>
          <w:b w:val="false"/>
          <w:i w:val="false"/>
          <w:color w:val="000000"/>
          <w:sz w:val="28"/>
        </w:rPr>
        <w:t>
      11. Медицинская помощь беженцам, а также лицам, ищущим убежище, включает в себя:</w:t>
      </w:r>
    </w:p>
    <w:bookmarkEnd w:id="16"/>
    <w:p>
      <w:pPr>
        <w:spacing w:after="0"/>
        <w:ind w:left="0"/>
        <w:jc w:val="both"/>
      </w:pPr>
      <w:r>
        <w:rPr>
          <w:rFonts w:ascii="Times New Roman"/>
          <w:b w:val="false"/>
          <w:i w:val="false"/>
          <w:color w:val="000000"/>
          <w:sz w:val="28"/>
        </w:rPr>
        <w:t>
      1) скорую медицинскую помощь;</w:t>
      </w:r>
    </w:p>
    <w:p>
      <w:pPr>
        <w:spacing w:after="0"/>
        <w:ind w:left="0"/>
        <w:jc w:val="both"/>
      </w:pPr>
      <w:r>
        <w:rPr>
          <w:rFonts w:ascii="Times New Roman"/>
          <w:b w:val="false"/>
          <w:i w:val="false"/>
          <w:color w:val="000000"/>
          <w:sz w:val="28"/>
        </w:rPr>
        <w:t>
      2) амбулаторно-поликлиническую помощь, включающая: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первичную медико-санитарную</w:t>
      </w:r>
      <w:r>
        <w:rPr>
          <w:rFonts w:ascii="Times New Roman"/>
          <w:b w:val="false"/>
          <w:i w:val="false"/>
          <w:color w:val="000000"/>
          <w:sz w:val="28"/>
        </w:rPr>
        <w:t xml:space="preserve"> помощь (далее – ПМСП);</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консультативно-диагностическую</w:t>
      </w:r>
      <w:r>
        <w:rPr>
          <w:rFonts w:ascii="Times New Roman"/>
          <w:b w:val="false"/>
          <w:i w:val="false"/>
          <w:color w:val="000000"/>
          <w:sz w:val="28"/>
        </w:rPr>
        <w:t xml:space="preserve"> помощь (далее - КДП) по направлению специалиста первичной медико-санитарной помощи и профильных специалистов;</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стационарную</w:t>
      </w:r>
      <w:r>
        <w:rPr>
          <w:rFonts w:ascii="Times New Roman"/>
          <w:b w:val="false"/>
          <w:i w:val="false"/>
          <w:color w:val="000000"/>
          <w:sz w:val="28"/>
        </w:rPr>
        <w:t xml:space="preserve"> медицинскую помощь по направлению специалиста ПМСП или профильных специалистов в рамках планируемых объемов, определяемых уполномоченным органом в области здравоохранения, по экстренным показаниям – вне зависимости от наличия направления;</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стационарозамещающую</w:t>
      </w:r>
      <w:r>
        <w:rPr>
          <w:rFonts w:ascii="Times New Roman"/>
          <w:b w:val="false"/>
          <w:i w:val="false"/>
          <w:color w:val="000000"/>
          <w:sz w:val="28"/>
        </w:rPr>
        <w:t xml:space="preserve"> медицинскую помощь по направлению специалиста ПМСП или профильных специалистов;</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восстановительное лечение</w:t>
      </w:r>
      <w:r>
        <w:rPr>
          <w:rFonts w:ascii="Times New Roman"/>
          <w:b w:val="false"/>
          <w:i w:val="false"/>
          <w:color w:val="000000"/>
          <w:sz w:val="28"/>
        </w:rPr>
        <w:t xml:space="preserve"> и медицинскую реабилитацию;</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паллиативную помощь</w:t>
      </w:r>
      <w:r>
        <w:rPr>
          <w:rFonts w:ascii="Times New Roman"/>
          <w:b w:val="false"/>
          <w:i w:val="false"/>
          <w:color w:val="000000"/>
          <w:sz w:val="28"/>
        </w:rPr>
        <w:t xml:space="preserve"> и сестринский уход для </w:t>
      </w:r>
      <w:r>
        <w:rPr>
          <w:rFonts w:ascii="Times New Roman"/>
          <w:b w:val="false"/>
          <w:i w:val="false"/>
          <w:color w:val="000000"/>
          <w:sz w:val="28"/>
        </w:rPr>
        <w:t>категории</w:t>
      </w:r>
      <w:r>
        <w:rPr>
          <w:rFonts w:ascii="Times New Roman"/>
          <w:b w:val="false"/>
          <w:i w:val="false"/>
          <w:color w:val="000000"/>
          <w:sz w:val="28"/>
        </w:rPr>
        <w:t xml:space="preserve"> населения в соответствии с приказом Министра здравоохранения и социального развития Республики Казахстан от 25 февраля 2015 года № 96 "Об утверждении перечня категорий населения, которым оказывается паллиативная помощь и сестринский уход" (зарегистрированный в Реестре государственной регистрации нормативных правовых актов за № 10576).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2015 года № 368</w:t>
            </w:r>
          </w:p>
        </w:tc>
      </w:tr>
    </w:tbl>
    <w:bookmarkStart w:name="z20" w:id="17"/>
    <w:p>
      <w:pPr>
        <w:spacing w:after="0"/>
        <w:ind w:left="0"/>
        <w:jc w:val="left"/>
      </w:pPr>
      <w:r>
        <w:rPr>
          <w:rFonts w:ascii="Times New Roman"/>
          <w:b/>
          <w:i w:val="false"/>
          <w:color w:val="000000"/>
        </w:rPr>
        <w:t xml:space="preserve"> Объем оказания медицинской помощи беженцам, а также лицам,</w:t>
      </w:r>
      <w:r>
        <w:br/>
      </w:r>
      <w:r>
        <w:rPr>
          <w:rFonts w:ascii="Times New Roman"/>
          <w:b/>
          <w:i w:val="false"/>
          <w:color w:val="000000"/>
        </w:rPr>
        <w:t>ищущим убежище, профилактических, диагностических и лечебных</w:t>
      </w:r>
      <w:r>
        <w:br/>
      </w:r>
      <w:r>
        <w:rPr>
          <w:rFonts w:ascii="Times New Roman"/>
          <w:b/>
          <w:i w:val="false"/>
          <w:color w:val="000000"/>
        </w:rPr>
        <w:t>медицинских услуг, обладающих наибольшей доказанной</w:t>
      </w:r>
      <w:r>
        <w:br/>
      </w:r>
      <w:r>
        <w:rPr>
          <w:rFonts w:ascii="Times New Roman"/>
          <w:b/>
          <w:i w:val="false"/>
          <w:color w:val="000000"/>
        </w:rPr>
        <w:t>эффективностью</w:t>
      </w:r>
    </w:p>
    <w:bookmarkEnd w:id="17"/>
    <w:p>
      <w:pPr>
        <w:spacing w:after="0"/>
        <w:ind w:left="0"/>
        <w:jc w:val="both"/>
      </w:pPr>
      <w:r>
        <w:rPr>
          <w:rFonts w:ascii="Times New Roman"/>
          <w:b w:val="false"/>
          <w:i w:val="false"/>
          <w:color w:val="000000"/>
          <w:sz w:val="28"/>
        </w:rPr>
        <w:t xml:space="preserve">
      Медицинская помощь беженцам, а также лицам, ищущим убежище, на бесплатной основе осуществляется в соответствии с </w:t>
      </w:r>
      <w:r>
        <w:rPr>
          <w:rFonts w:ascii="Times New Roman"/>
          <w:b w:val="false"/>
          <w:i w:val="false"/>
          <w:color w:val="000000"/>
          <w:sz w:val="28"/>
        </w:rPr>
        <w:t>перечнем гарантированного объема</w:t>
      </w:r>
      <w:r>
        <w:rPr>
          <w:rFonts w:ascii="Times New Roman"/>
          <w:b w:val="false"/>
          <w:i w:val="false"/>
          <w:color w:val="000000"/>
          <w:sz w:val="28"/>
        </w:rPr>
        <w:t xml:space="preserve"> бесплатной медицинской помощи (далее - ГОБМП), оказываемой гражданам Республики Казахстан, утвержденным постановлением Правительства Республики Казахстан от 15 декабря 2009 года № 2136 "Об утверждении перечня гарантированного объема бесплатной медицинской помощи", </w:t>
      </w:r>
      <w:r>
        <w:rPr>
          <w:rFonts w:ascii="Times New Roman"/>
          <w:b w:val="false"/>
          <w:i w:val="false"/>
          <w:color w:val="000000"/>
          <w:sz w:val="28"/>
        </w:rPr>
        <w:t>Правилами</w:t>
      </w:r>
      <w:r>
        <w:rPr>
          <w:rFonts w:ascii="Times New Roman"/>
          <w:b w:val="false"/>
          <w:i w:val="false"/>
          <w:color w:val="000000"/>
          <w:sz w:val="28"/>
        </w:rPr>
        <w:t xml:space="preserve"> обеспечения получения гражданами Республики Казахстан и оралманами ГОБМП, утвержденными в соответствии с подпунктом 77)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